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quotation-estimate"/>
    <w:p>
      <w:pPr>
        <w:pStyle w:val="Heading1"/>
      </w:pPr>
      <w:r>
        <w:t xml:space="preserve">QUOTATION ESTIMATE</w:t>
      </w:r>
    </w:p>
    <w:p>
      <w:pPr>
        <w:pStyle w:val="FirstParagraph"/>
      </w:pPr>
      <w:r>
        <w:t xml:space="preserve">Diplomat Services &amp; Diplomatic Protocol Facilitation</w:t>
      </w:r>
    </w:p>
    <w:p>
      <w:pPr>
        <w:pStyle w:val="BodyText"/>
      </w:pPr>
      <w:r>
        <w:t xml:space="preserve">INDIA — NEW DELHI</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DIPL-ND-2025-04782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w:t>
            </w:r>
          </w:p>
        </w:tc>
      </w:tr>
      <w:tr>
        <w:tc>
          <w:tcPr/>
          <w:p>
            <w:pPr>
              <w:pStyle w:val="Compact"/>
              <w:jc w:val="left"/>
            </w:pPr>
            <w:r>
              <w:t xml:space="preserve">Prepared By</w:t>
            </w:r>
          </w:p>
        </w:tc>
        <w:tc>
          <w:tcPr/>
          <w:p>
            <w:pPr>
              <w:pStyle w:val="Compact"/>
              <w:jc w:val="left"/>
            </w:pPr>
            <w:r>
              <w:t xml:space="preserve">Diplomat Services India Pvt. Ltd., 12, Lodhi Colony, New Delhi, India — 110003</w:t>
            </w:r>
          </w:p>
        </w:tc>
      </w:tr>
      <w:tr>
        <w:tc>
          <w:tcPr/>
          <w:p>
            <w:pPr>
              <w:pStyle w:val="Compact"/>
              <w:jc w:val="left"/>
            </w:pPr>
            <w:r>
              <w:t xml:space="preserve">Prepared For</w:t>
            </w:r>
          </w:p>
        </w:tc>
        <w:tc>
          <w:tcPr/>
          <w:p>
            <w:pPr>
              <w:pStyle w:val="Compact"/>
              <w:jc w:val="left"/>
            </w:pPr>
            <w:r>
              <w:t xml:space="preserve">The Client / Diplomatic Mission (Name to be confirmed upon acceptance)</w:t>
            </w:r>
          </w:p>
        </w:tc>
      </w:tr>
      <w:tr>
        <w:tc>
          <w:tcPr/>
          <w:p>
            <w:pPr>
              <w:pStyle w:val="Compact"/>
              <w:jc w:val="left"/>
            </w:pPr>
            <w:r>
              <w:t xml:space="preserve">Currency</w:t>
            </w:r>
          </w:p>
        </w:tc>
        <w:tc>
          <w:tcPr/>
          <w:p>
            <w:pPr>
              <w:pStyle w:val="Compact"/>
              <w:jc w:val="left"/>
            </w:pPr>
            <w:r>
              <w:t xml:space="preserve">Indian Rupees (INR) — All amounts inclusive of applicable GST unless otherwise stated</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w:t>
      </w:r>
      <w:r>
        <w:t xml:space="preserve"> </w:t>
      </w:r>
      <w:r>
        <w:rPr>
          <w:bCs/>
          <w:b/>
        </w:rPr>
        <w:t xml:space="preserve">Diplomat Services India Pvt. Ltd.</w:t>
      </w:r>
      <w:r>
        <w:t xml:space="preserve"> </w:t>
      </w:r>
      <w:r>
        <w:t xml:space="preserve">(hereinafter referred to as "Diplomat") to provide a comprehensive cost breakdown for the full spectrum of diplomatic facilitation, protocol management, and administrative support services to be rendered in</w:t>
      </w:r>
      <w:r>
        <w:t xml:space="preserve"> </w:t>
      </w:r>
      <w:r>
        <w:rPr>
          <w:bCs/>
          <w:b/>
        </w:rPr>
        <w:t xml:space="preserve">New Delhi, India</w:t>
      </w:r>
      <w:r>
        <w:t xml:space="preserve">. New Delhi, as the capital of the Republic of India and the seat of the Ministry of External Affairs, the Rashtrapati Bhavan, and over 160 diplomatic missions, represents the primary operational hub for all diplomatic engagements in the country. This Quotation Estimate covers all services that Diplomat will deliver to the Client within the National Capital Territory of Delhi and its immediate periphery, ensuring seamless coordination with Indian governmental bodies, the Diplomatic Corps, and international organizations headquartered in New Delhi.</w:t>
      </w:r>
    </w:p>
    <w:bookmarkEnd w:id="21"/>
    <w:bookmarkStart w:id="22" w:name="detailed-line-item-quotation-estimate"/>
    <w:p>
      <w:pPr>
        <w:pStyle w:val="Heading2"/>
      </w:pPr>
      <w:r>
        <w:t xml:space="preserve">2. Detailed Line-Item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Rate (INR)</w:t>
            </w:r>
          </w:p>
        </w:tc>
        <w:tc>
          <w:tcPr/>
          <w:p>
            <w:pPr>
              <w:pStyle w:val="Compact"/>
              <w:jc w:val="left"/>
            </w:pPr>
            <w:r>
              <w:t xml:space="preserve">Amount (INR)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Diplomatic Protocol Advisory &amp; Liaison Services in New Delhi (monthly retainer)</w:t>
            </w:r>
          </w:p>
        </w:tc>
        <w:tc>
          <w:tcPr/>
          <w:p>
            <w:pPr>
              <w:pStyle w:val="Compact"/>
              <w:jc w:val="left"/>
            </w:pPr>
            <w:r>
              <w:t xml:space="preserve">12 months</w:t>
            </w:r>
          </w:p>
        </w:tc>
        <w:tc>
          <w:tcPr/>
          <w:p>
            <w:pPr>
              <w:pStyle w:val="Compact"/>
              <w:jc w:val="left"/>
            </w:pPr>
            <w:r>
              <w:t xml:space="preserve">2,50,000</w:t>
            </w:r>
          </w:p>
        </w:tc>
        <w:tc>
          <w:tcPr/>
          <w:p>
            <w:pPr>
              <w:pStyle w:val="Compact"/>
              <w:jc w:val="left"/>
            </w:pPr>
            <w:r>
              <w:t xml:space="preserve">30,00,000</w:t>
            </w:r>
          </w:p>
        </w:tc>
        <w:tc>
          <w:tcPr/>
          <w:p>
            <w:pPr>
              <w:pStyle w:val="Compact"/>
              <w:jc w:val="left"/>
            </w:pPr>
            <w:r>
              <w:t xml:space="preserve">Incl. on-call protocol officer</w:t>
            </w:r>
          </w:p>
        </w:tc>
      </w:tr>
      <w:tr>
        <w:tc>
          <w:tcPr/>
          <w:p>
            <w:pPr>
              <w:pStyle w:val="Compact"/>
              <w:jc w:val="left"/>
            </w:pPr>
            <w:r>
              <w:t xml:space="preserve">2</w:t>
            </w:r>
          </w:p>
        </w:tc>
        <w:tc>
          <w:tcPr/>
          <w:p>
            <w:pPr>
              <w:pStyle w:val="Compact"/>
              <w:jc w:val="left"/>
            </w:pPr>
            <w:r>
              <w:t xml:space="preserve">Visa &amp; Entry Permit Facilitation for Diplomatic Staff (per application)</w:t>
            </w:r>
          </w:p>
        </w:tc>
        <w:tc>
          <w:tcPr/>
          <w:p>
            <w:pPr>
              <w:pStyle w:val="Compact"/>
              <w:jc w:val="left"/>
            </w:pPr>
            <w:r>
              <w:t xml:space="preserve">25 applications</w:t>
            </w:r>
          </w:p>
        </w:tc>
        <w:tc>
          <w:tcPr/>
          <w:p>
            <w:pPr>
              <w:pStyle w:val="Compact"/>
              <w:jc w:val="left"/>
            </w:pPr>
            <w:r>
              <w:t xml:space="preserve">18,000</w:t>
            </w:r>
          </w:p>
        </w:tc>
        <w:tc>
          <w:tcPr/>
          <w:p>
            <w:pPr>
              <w:pStyle w:val="Compact"/>
              <w:jc w:val="left"/>
            </w:pPr>
            <w:r>
              <w:t xml:space="preserve">4,50,000</w:t>
            </w:r>
          </w:p>
        </w:tc>
        <w:tc>
          <w:tcPr/>
          <w:p>
            <w:pPr>
              <w:pStyle w:val="Compact"/>
              <w:jc w:val="left"/>
            </w:pPr>
            <w:r>
              <w:t xml:space="preserve">MEFA coordination, New Delhi</w:t>
            </w:r>
          </w:p>
        </w:tc>
      </w:tr>
      <w:tr>
        <w:tc>
          <w:tcPr/>
          <w:p>
            <w:pPr>
              <w:pStyle w:val="Compact"/>
              <w:jc w:val="left"/>
            </w:pPr>
            <w:r>
              <w:t xml:space="preserve">3</w:t>
            </w:r>
          </w:p>
        </w:tc>
        <w:tc>
          <w:tcPr/>
          <w:p>
            <w:pPr>
              <w:pStyle w:val="Compact"/>
              <w:jc w:val="left"/>
            </w:pPr>
            <w:r>
              <w:t xml:space="preserve">Diplomatic Residence &amp; Office Space Sourcing in New Delhi (annual)</w:t>
            </w:r>
          </w:p>
        </w:tc>
        <w:tc>
          <w:tcPr/>
          <w:p>
            <w:pPr>
              <w:pStyle w:val="Compact"/>
              <w:jc w:val="left"/>
            </w:pPr>
            <w:r>
              <w:t xml:space="preserve">1 package</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Lodhi / Chanakyapuri area</w:t>
            </w:r>
          </w:p>
        </w:tc>
      </w:tr>
      <w:tr>
        <w:tc>
          <w:tcPr/>
          <w:p>
            <w:pPr>
              <w:pStyle w:val="Compact"/>
              <w:jc w:val="left"/>
            </w:pPr>
            <w:r>
              <w:t xml:space="preserve">4</w:t>
            </w:r>
          </w:p>
        </w:tc>
        <w:tc>
          <w:tcPr/>
          <w:p>
            <w:pPr>
              <w:pStyle w:val="Compact"/>
              <w:jc w:val="left"/>
            </w:pPr>
            <w:r>
              <w:t xml:space="preserve">Official Vehicle &amp; Driver Arrangement for Diplomatic Use (monthly)</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c>
          <w:tcPr/>
          <w:p>
            <w:pPr>
              <w:pStyle w:val="Compact"/>
              <w:jc w:val="left"/>
            </w:pPr>
            <w:r>
              <w:t xml:space="preserve">2 vehicles, New Delhi routes</w:t>
            </w:r>
          </w:p>
        </w:tc>
      </w:tr>
      <w:tr>
        <w:tc>
          <w:tcPr/>
          <w:p>
            <w:pPr>
              <w:pStyle w:val="Compact"/>
              <w:jc w:val="left"/>
            </w:pPr>
            <w:r>
              <w:t xml:space="preserve">5</w:t>
            </w:r>
          </w:p>
        </w:tc>
        <w:tc>
          <w:tcPr/>
          <w:p>
            <w:pPr>
              <w:pStyle w:val="Compact"/>
              <w:jc w:val="left"/>
            </w:pPr>
            <w:r>
              <w:t xml:space="preserve">Security Clearance &amp; Vetting Coordination with Indian Authorities</w:t>
            </w:r>
          </w:p>
        </w:tc>
        <w:tc>
          <w:tcPr/>
          <w:p>
            <w:pPr>
              <w:pStyle w:val="Compact"/>
              <w:jc w:val="left"/>
            </w:pPr>
            <w:r>
              <w:t xml:space="preserve">1 engagement</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Home Ministry liaison, New Delhi</w:t>
            </w:r>
          </w:p>
        </w:tc>
      </w:tr>
      <w:tr>
        <w:tc>
          <w:tcPr/>
          <w:p>
            <w:pPr>
              <w:pStyle w:val="Compact"/>
              <w:jc w:val="left"/>
            </w:pPr>
            <w:r>
              <w:t xml:space="preserve">6</w:t>
            </w:r>
          </w:p>
        </w:tc>
        <w:tc>
          <w:tcPr/>
          <w:p>
            <w:pPr>
              <w:pStyle w:val="Compact"/>
              <w:jc w:val="left"/>
            </w:pPr>
            <w:r>
              <w:t xml:space="preserve">Event &amp; State Function Protocol Management (per event)</w:t>
            </w:r>
          </w:p>
        </w:tc>
        <w:tc>
          <w:tcPr/>
          <w:p>
            <w:pPr>
              <w:pStyle w:val="Compact"/>
              <w:jc w:val="left"/>
            </w:pPr>
            <w:r>
              <w:t xml:space="preserve">8 events</w:t>
            </w:r>
          </w:p>
        </w:tc>
        <w:tc>
          <w:tcPr/>
          <w:p>
            <w:pPr>
              <w:pStyle w:val="Compact"/>
              <w:jc w:val="left"/>
            </w:pPr>
            <w:r>
              <w:t xml:space="preserve">1,20,000</w:t>
            </w:r>
          </w:p>
        </w:tc>
        <w:tc>
          <w:tcPr/>
          <w:p>
            <w:pPr>
              <w:pStyle w:val="Compact"/>
              <w:jc w:val="left"/>
            </w:pPr>
            <w:r>
              <w:t xml:space="preserve">9,60,000</w:t>
            </w:r>
          </w:p>
        </w:tc>
        <w:tc>
          <w:tcPr/>
          <w:p>
            <w:pPr>
              <w:pStyle w:val="Compact"/>
              <w:jc w:val="left"/>
            </w:pPr>
            <w:r>
              <w:t xml:space="preserve">Reception halls, New Delhi</w:t>
            </w:r>
          </w:p>
        </w:tc>
      </w:tr>
      <w:tr>
        <w:tc>
          <w:tcPr/>
          <w:p>
            <w:pPr>
              <w:pStyle w:val="Compact"/>
              <w:jc w:val="left"/>
            </w:pPr>
            <w:r>
              <w:t xml:space="preserve">7</w:t>
            </w:r>
          </w:p>
        </w:tc>
        <w:tc>
          <w:tcPr/>
          <w:p>
            <w:pPr>
              <w:pStyle w:val="Compact"/>
              <w:jc w:val="left"/>
            </w:pPr>
            <w:r>
              <w:t xml:space="preserve">Translation, Interpretation &amp; Document Legalization Services</w:t>
            </w:r>
          </w:p>
        </w:tc>
        <w:tc>
          <w:tcPr/>
          <w:p>
            <w:pPr>
              <w:pStyle w:val="Compact"/>
              <w:jc w:val="left"/>
            </w:pPr>
            <w:r>
              <w:t xml:space="preserve">1 package</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English, Hindi, regional languages</w:t>
            </w:r>
          </w:p>
        </w:tc>
      </w:tr>
      <w:tr>
        <w:tc>
          <w:tcPr/>
          <w:p>
            <w:pPr>
              <w:pStyle w:val="Compact"/>
              <w:jc w:val="left"/>
            </w:pPr>
            <w:r>
              <w:t xml:space="preserve">8</w:t>
            </w:r>
          </w:p>
        </w:tc>
        <w:tc>
          <w:tcPr/>
          <w:p>
            <w:pPr>
              <w:pStyle w:val="Compact"/>
              <w:jc w:val="left"/>
            </w:pPr>
            <w:r>
              <w:t xml:space="preserve">Emergency Diplomatic Support &amp; Crisis Response (annual subscription)</w:t>
            </w:r>
          </w:p>
        </w:tc>
        <w:tc>
          <w:tcPr/>
          <w:p>
            <w:pPr>
              <w:pStyle w:val="Compact"/>
              <w:jc w:val="left"/>
            </w:pPr>
            <w:r>
              <w:t xml:space="preserve">1 year</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24/7 helpline, New Delhi desk</w:t>
            </w:r>
          </w:p>
        </w:tc>
      </w:tr>
      <w:tr>
        <w:tc>
          <w:tcPr/>
          <w:p>
            <w:pPr>
              <w:pStyle w:val="Compact"/>
              <w:jc w:val="left"/>
            </w:pPr>
            <w:r>
              <w:t xml:space="preserve">9</w:t>
            </w:r>
          </w:p>
        </w:tc>
        <w:tc>
          <w:tcPr/>
          <w:p>
            <w:pPr>
              <w:pStyle w:val="Compact"/>
              <w:jc w:val="left"/>
            </w:pPr>
            <w:r>
              <w:t xml:space="preserve">Administrative &amp; Clerical Support Staff (monthly)</w:t>
            </w:r>
          </w:p>
        </w:tc>
        <w:tc>
          <w:tcPr/>
          <w:p>
            <w:pPr>
              <w:pStyle w:val="Compact"/>
              <w:jc w:val="left"/>
            </w:pPr>
            <w:r>
              <w:t xml:space="preserve">12 months</w:t>
            </w:r>
          </w:p>
        </w:tc>
        <w:tc>
          <w:tcPr/>
          <w:p>
            <w:pPr>
              <w:pStyle w:val="Compact"/>
              <w:jc w:val="left"/>
            </w:pPr>
            <w:r>
              <w:t xml:space="preserve">65,000</w:t>
            </w:r>
          </w:p>
        </w:tc>
        <w:tc>
          <w:tcPr/>
          <w:p>
            <w:pPr>
              <w:pStyle w:val="Compact"/>
              <w:jc w:val="left"/>
            </w:pPr>
            <w:r>
              <w:t xml:space="preserve">7,80,000</w:t>
            </w:r>
          </w:p>
        </w:tc>
        <w:tc>
          <w:tcPr/>
          <w:p>
            <w:pPr>
              <w:pStyle w:val="Compact"/>
              <w:jc w:val="left"/>
            </w:pPr>
            <w:r>
              <w:t xml:space="preserve">3 staff, New Delhi office</w:t>
            </w:r>
          </w:p>
        </w:tc>
      </w:tr>
      <w:tr>
        <w:tc>
          <w:tcPr/>
          <w:p>
            <w:pPr>
              <w:pStyle w:val="Compact"/>
              <w:jc w:val="left"/>
            </w:pPr>
            <w:r>
              <w:t xml:space="preserve">10</w:t>
            </w:r>
          </w:p>
        </w:tc>
        <w:tc>
          <w:tcPr/>
          <w:p>
            <w:pPr>
              <w:pStyle w:val="Compact"/>
              <w:jc w:val="left"/>
            </w:pPr>
            <w:r>
              <w:t xml:space="preserve">Travel &amp; Logistics Coordination within India (annual estimate)</w:t>
            </w:r>
          </w:p>
        </w:tc>
        <w:tc>
          <w:tcPr/>
          <w:p>
            <w:pPr>
              <w:pStyle w:val="Compact"/>
              <w:jc w:val="left"/>
            </w:pPr>
            <w:r>
              <w:t xml:space="preserve">1 package</w:t>
            </w:r>
          </w:p>
        </w:tc>
        <w:tc>
          <w:tcPr/>
          <w:p>
            <w:pPr>
              <w:pStyle w:val="Compact"/>
              <w:jc w:val="left"/>
            </w:pPr>
            <w:r>
              <w:t xml:space="preserve">4,00,000</w:t>
            </w:r>
          </w:p>
        </w:tc>
        <w:tc>
          <w:tcPr/>
          <w:p>
            <w:pPr>
              <w:pStyle w:val="Compact"/>
              <w:jc w:val="left"/>
            </w:pPr>
            <w:r>
              <w:t xml:space="preserve">4,00,000</w:t>
            </w:r>
          </w:p>
        </w:tc>
        <w:tc>
          <w:tcPr/>
          <w:p>
            <w:pPr>
              <w:pStyle w:val="Compact"/>
              <w:jc w:val="left"/>
            </w:pPr>
            <w:r>
              <w:t xml:space="preserve">Domestic flights, rail, ground</w:t>
            </w:r>
          </w:p>
        </w:tc>
      </w:tr>
    </w:tbl>
    <w:bookmarkEnd w:id="22"/>
    <w:bookmarkStart w:id="23" w:name="summary-of-quotation-estimate"/>
    <w:p>
      <w:pPr>
        <w:pStyle w:val="Heading2"/>
      </w:pPr>
      <w:r>
        <w:t xml:space="preserve">3. Summary of Quotation Estimate</w:t>
      </w:r>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4"/>
          </w:tcPr>
          <w:p>
            <w:pPr>
              <w:pStyle w:val="Compact"/>
              <w:jc w:val="right"/>
            </w:pPr>
            <w:r>
              <w:t xml:space="preserve">Subtotal (Items 1–10)</w:t>
            </w:r>
          </w:p>
        </w:tc>
        <w:tc>
          <w:tcPr>
            <w:gridSpan w:val="2"/>
          </w:tcPr>
          <w:p>
            <w:pPr>
              <w:pStyle w:val="Compact"/>
              <w:jc w:val="right"/>
            </w:pPr>
            <w:r>
              <w:t xml:space="preserve">INR 87,10,000</w:t>
            </w:r>
          </w:p>
        </w:tc>
      </w:tr>
      <w:tr>
        <w:tc>
          <w:tcPr>
            <w:gridSpan w:val="4"/>
          </w:tcPr>
          <w:p>
            <w:pPr>
              <w:pStyle w:val="Compact"/>
              <w:jc w:val="right"/>
            </w:pPr>
            <w:r>
              <w:t xml:space="preserve">Applicable GST @ 18%</w:t>
            </w:r>
          </w:p>
        </w:tc>
        <w:tc>
          <w:tcPr>
            <w:gridSpan w:val="2"/>
          </w:tcPr>
          <w:p>
            <w:pPr>
              <w:pStyle w:val="Compact"/>
              <w:jc w:val="right"/>
            </w:pPr>
            <w:r>
              <w:t xml:space="preserve">INR 15,67,800</w:t>
            </w:r>
          </w:p>
        </w:tc>
      </w:tr>
      <w:tr>
        <w:tc>
          <w:tcPr>
            <w:gridSpan w:val="4"/>
          </w:tcPr>
          <w:p>
            <w:pPr>
              <w:pStyle w:val="Compact"/>
              <w:jc w:val="right"/>
            </w:pPr>
            <w:r>
              <w:t xml:space="preserve">Grand Total (Quotation Estimate)</w:t>
            </w:r>
          </w:p>
        </w:tc>
        <w:tc>
          <w:tcPr>
            <w:gridSpan w:val="2"/>
          </w:tcPr>
          <w:p>
            <w:pPr>
              <w:pStyle w:val="Compact"/>
              <w:jc w:val="right"/>
            </w:pPr>
            <w:r>
              <w:t xml:space="preserve">INR 1,02,77,800</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Quotation Estimate is valid for a period of ninety (90) days from the date of issue. Beyond this period, Diplomat reserves the right to revise rates due to fluctuations in operational costs in New Delhi, India.</w:t>
      </w:r>
    </w:p>
    <w:p>
      <w:pPr>
        <w:pStyle w:val="BodyText"/>
      </w:pPr>
      <w:r>
        <w:rPr>
          <w:bCs/>
          <w:b/>
        </w:rPr>
        <w:t xml:space="preserve">4.2</w:t>
      </w:r>
      <w:r>
        <w:t xml:space="preserve"> </w:t>
      </w:r>
      <w:r>
        <w:t xml:space="preserve">All services described in this Quotation Estimate shall be executed in strict compliance with the Vienna Convention on Diplomatic Relations (1961), the Vienna Convention on Consular Relations (1963), and the prevailing laws of the Republic of India, including the Diplomatic and Consular Privileges Act, 1972.</w:t>
      </w:r>
    </w:p>
    <w:p>
      <w:pPr>
        <w:pStyle w:val="BodyText"/>
      </w:pPr>
      <w:r>
        <w:rPr>
          <w:bCs/>
          <w:b/>
        </w:rPr>
        <w:t xml:space="preserve">4.3</w:t>
      </w:r>
      <w:r>
        <w:t xml:space="preserve"> </w:t>
      </w:r>
      <w:r>
        <w:t xml:space="preserve">Payment terms: 40% advance upon acceptance of this Quotation Estimate, 40% upon commencement of services in New Delhi, and 20% upon successful completion of the engagement period. All payments shall be made in Indian Rupees (INR) via bank transfer to the designated account of Diplomat Services India Pvt. Ltd.</w:t>
      </w:r>
    </w:p>
    <w:p>
      <w:pPr>
        <w:pStyle w:val="BodyText"/>
      </w:pPr>
      <w:r>
        <w:rPr>
          <w:bCs/>
          <w:b/>
        </w:rPr>
        <w:t xml:space="preserve">4.4</w:t>
      </w:r>
      <w:r>
        <w:t xml:space="preserve"> </w:t>
      </w:r>
      <w:r>
        <w:t xml:space="preserve">Diplomat shall maintain a dedicated service desk in New Delhi, India, staffed by qualified protocol officers, legal advisors, and administrative personnel to ensure uninterrupted support to the Client throughout the contract duration.</w:t>
      </w:r>
    </w:p>
    <w:p>
      <w:pPr>
        <w:pStyle w:val="BodyText"/>
      </w:pPr>
      <w:r>
        <w:rPr>
          <w:bCs/>
          <w:b/>
        </w:rPr>
        <w:t xml:space="preserve">4.5</w:t>
      </w:r>
      <w:r>
        <w:t xml:space="preserve"> </w:t>
      </w:r>
      <w:r>
        <w:t xml:space="preserve">Any additional services beyond the scope outlined in this Quotation Estimate shall be subject to a supplementary Quotation Estimate issued by Diplomat and accepted in writing by the Client prior to execution.</w:t>
      </w:r>
    </w:p>
    <w:p>
      <w:pPr>
        <w:pStyle w:val="BodyText"/>
      </w:pPr>
      <w:r>
        <w:rPr>
          <w:bCs/>
          <w:b/>
        </w:rPr>
        <w:t xml:space="preserve">4.6</w:t>
      </w:r>
      <w:r>
        <w:t xml:space="preserve"> </w:t>
      </w:r>
      <w:r>
        <w:t xml:space="preserve">This Quotation Estimate does not constitute a binding contract until formally accepted by both parties through a signed Service Agreement. Diplomat shall not be liable for any third-party delays attributable to Indian governmental processing timelines in New Delhi.</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from Diplomat and confirms that the scope, pricing, and terms outlined herein are acceptable for the provision of diplomatic services in New Delhi, India. This Quotation Estimate shall serve as the foundational financial document for the subsequent Service Agreement between the parties.</w:t>
      </w:r>
    </w:p>
    <w:p>
      <w:pPr>
        <w:pStyle w:val="BodyText"/>
      </w:pPr>
      <w:r>
        <w:rPr>
          <w:bCs/>
          <w:b/>
        </w:rPr>
        <w:t xml:space="preserve">For and on behalf of Diplomat Services India Pvt. Ltd.</w:t>
      </w:r>
    </w:p>
    <w:p>
      <w:pPr>
        <w:pStyle w:val="BodyText"/>
      </w:pPr>
      <w:r>
        <w:t xml:space="preserve">Authorized Signatory</w:t>
      </w:r>
      <w:r>
        <w:br/>
      </w:r>
      <w:r>
        <w:t xml:space="preserve">Name: _________________________</w:t>
      </w:r>
      <w:r>
        <w:br/>
      </w:r>
      <w:r>
        <w:t xml:space="preserve">Designation: Director, Diplomat New Delhi</w:t>
      </w:r>
      <w:r>
        <w:br/>
      </w:r>
      <w:r>
        <w:t xml:space="preserve">Date: _________________________</w:t>
      </w:r>
    </w:p>
    <w:p>
      <w:pPr>
        <w:pStyle w:val="BodyText"/>
      </w:pPr>
      <w:r>
        <w:rPr>
          <w:bCs/>
          <w:b/>
        </w:rPr>
        <w:t xml:space="preserve">For and on behalf of the Client</w:t>
      </w:r>
    </w:p>
    <w:p>
      <w:pPr>
        <w:pStyle w:val="BodyText"/>
      </w:pPr>
      <w:r>
        <w:t xml:space="preserve">Authorized Signatory</w:t>
      </w:r>
      <w:r>
        <w:br/>
      </w:r>
      <w:r>
        <w:t xml:space="preserve">Name: _________________________</w:t>
      </w:r>
      <w:r>
        <w:br/>
      </w:r>
      <w:r>
        <w:t xml:space="preserve">Designation: _________________________</w:t>
      </w:r>
      <w:r>
        <w:br/>
      </w:r>
      <w:r>
        <w:t xml:space="preserve">Date: _________________________</w:t>
      </w:r>
    </w:p>
    <w:p>
      <w:pPr>
        <w:pStyle w:val="BodyText"/>
      </w:pPr>
      <w:r>
        <w:t xml:space="preserve">Diplomat Services India Pvt. Ltd. — 12, Lodhi Colony, New Delhi, India — 110003</w:t>
      </w:r>
      <w:r>
        <w:br/>
      </w:r>
      <w:r>
        <w:t xml:space="preserve">CIN: U74999DL2018PTC000000 | GSTIN: 07AABCD1234E1Z5 | Reg. No. ND/2018/00452</w:t>
      </w:r>
      <w:r>
        <w:br/>
      </w:r>
      <w:r>
        <w:t xml:space="preserve">This Quotation Estimate is a confidential document intended solely for the named Client. Unauthorized reproduction or distribution is prohibited.</w:t>
      </w:r>
      <w:r>
        <w:br/>
      </w:r>
      <w:r>
        <w:t xml:space="preserve">© 2025 Diplomat Services India Pvt.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Services - India New Delhi</dc:title>
  <dc:creator/>
  <dc:language>en</dc:language>
  <cp:keywords/>
  <dcterms:created xsi:type="dcterms:W3CDTF">2026-10-10T12:42:37Z</dcterms:created>
  <dcterms:modified xsi:type="dcterms:W3CDTF">2026-10-10T12:42:37Z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