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Diplomat International Services &amp; Consulting</w:t>
      </w:r>
    </w:p>
    <w:p>
      <w:pPr>
        <w:pStyle w:val="BodyText"/>
      </w:pPr>
      <w:r>
        <w:t xml:space="preserve">Abidjan, Ivory Coast</w:t>
      </w:r>
    </w:p>
    <w:bookmarkEnd w:id="20"/>
    <w:bookmarkStart w:id="21" w:name="Xc06de860bafeae232b94bdb195b848473a4f29d"/>
    <w:p>
      <w:pPr>
        <w:pStyle w:val="Heading3"/>
      </w:pPr>
      <w:r>
        <w:t xml:space="preserve">From: Diplomat International Services &amp; Consulting</w:t>
      </w:r>
    </w:p>
    <w:p>
      <w:pPr>
        <w:pStyle w:val="FirstParagraph"/>
      </w:pPr>
      <w:r>
        <w:rPr>
          <w:bCs/>
          <w:b/>
        </w:rPr>
        <w:t xml:space="preserve">Address:</w:t>
      </w:r>
      <w:r>
        <w:t xml:space="preserve"> </w:t>
      </w:r>
      <w:r>
        <w:t xml:space="preserve">Boulevard de Vridi, Cocody, Abidjan, Ivory Coast</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estimates@diplomat-ci.com</w:t>
      </w:r>
    </w:p>
    <w:p>
      <w:pPr>
        <w:pStyle w:val="BodyText"/>
      </w:pPr>
      <w:r>
        <w:rPr>
          <w:bCs/>
          <w:b/>
        </w:rPr>
        <w:t xml:space="preserve">RC:</w:t>
      </w:r>
      <w:r>
        <w:t xml:space="preserve"> </w:t>
      </w:r>
      <w:r>
        <w:t xml:space="preserve">CI-ABJ-2019-B-4521</w:t>
      </w:r>
    </w:p>
    <w:bookmarkEnd w:id="21"/>
    <w:bookmarkStart w:id="22" w:name="to-client-recipient"/>
    <w:p>
      <w:pPr>
        <w:pStyle w:val="Heading3"/>
      </w:pPr>
      <w:r>
        <w:t xml:space="preserve">To: Client / Recipient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Abidjan, Ivory Coast</w:t>
      </w:r>
    </w:p>
    <w:p>
      <w:pPr>
        <w:pStyle w:val="BodyText"/>
      </w:pPr>
      <w:r>
        <w:rPr>
          <w:bCs/>
          <w:b/>
        </w:rPr>
        <w:t xml:space="preserve">Attention:</w:t>
      </w:r>
      <w:r>
        <w:t xml:space="preserve"> </w:t>
      </w:r>
      <w:r>
        <w:t xml:space="preserve">[Contact Person]</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DIPL-EST-2025-0047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Location:</w:t>
            </w:r>
          </w:p>
        </w:tc>
        <w:tc>
          <w:tcPr/>
          <w:p>
            <w:pPr>
              <w:pStyle w:val="Compact"/>
              <w:jc w:val="left"/>
            </w:pPr>
            <w:r>
              <w:t xml:space="preserve">Abidjan, Ivory Coast</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Prepared By:</w:t>
            </w:r>
          </w:p>
        </w:tc>
        <w:tc>
          <w:tcPr/>
          <w:p>
            <w:pPr>
              <w:pStyle w:val="Compact"/>
              <w:jc w:val="left"/>
            </w:pPr>
            <w:r>
              <w:t xml:space="preserve">Diplomat Estimation Department, Abidjan Office</w:t>
            </w:r>
          </w:p>
        </w:tc>
      </w:tr>
    </w:tbl>
    <w:bookmarkStart w:id="23" w:name="scope-of-work-and-description"/>
    <w:p>
      <w:pPr>
        <w:pStyle w:val="Heading2"/>
      </w:pPr>
      <w:r>
        <w:t xml:space="preserve">1. Scope of Work and Description</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International Services &amp; Consulting, a firm headquartered in</w:t>
      </w:r>
      <w:r>
        <w:t xml:space="preserve"> </w:t>
      </w:r>
      <w:r>
        <w:t xml:space="preserve">Ivory Coast Abidjan</w:t>
      </w:r>
      <w:r>
        <w:t xml:space="preserve">, to provide a comprehensive breakdown of costs associated with the delivery of professional diplomatic consulting, corporate liaison, and administrative support services. Diplomat has been operating in the Abidjan business district since 2019 and maintains a dedicated team of multilingual professionals fluent in French, English, and local Ivorian dialects. The services outlined in this Quotation Estimate are tailored to meet the specific operational requirements of the client within the Ivory Coast Abidjan metropolitan area and its surrounding economic zones.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Diplomat Senior Consultant – Strategic Advisory &amp; Diplomatic Liaison Services (per day, Abidjan office)</w:t>
            </w:r>
          </w:p>
        </w:tc>
        <w:tc>
          <w:tcPr/>
          <w:p>
            <w:pPr>
              <w:pStyle w:val="Compact"/>
              <w:jc w:val="left"/>
            </w:pPr>
            <w:r>
              <w:t xml:space="preserve">20 days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Diplomat Junior Analyst – Research, Documentation &amp; Report Preparation (per day)</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Corporate Translation &amp; Interpretation Services – French/English (per word, minimum 500 words)</w:t>
            </w:r>
          </w:p>
        </w:tc>
        <w:tc>
          <w:tcPr/>
          <w:p>
            <w:pPr>
              <w:pStyle w:val="Compact"/>
              <w:jc w:val="left"/>
            </w:pPr>
            <w:r>
              <w:t xml:space="preserve">12,000 words</w:t>
            </w:r>
          </w:p>
        </w:tc>
        <w:tc>
          <w:tcPr/>
          <w:p>
            <w:pPr>
              <w:pStyle w:val="Compact"/>
              <w:jc w:val="left"/>
            </w:pPr>
            <w:r>
              <w:t xml:space="preserve">850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On-site Facility Management &amp; Administrative Support – Diplomat Abidjan Office (per month)</w:t>
            </w:r>
          </w:p>
        </w:tc>
        <w:tc>
          <w:tcPr/>
          <w:p>
            <w:pPr>
              <w:pStyle w:val="Compact"/>
              <w:jc w:val="left"/>
            </w:pPr>
            <w:r>
              <w:t xml:space="preserve">3 months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Legal Compliance &amp; Regulatory Filing – Ivory Coast Commercial Code &amp; Tax Authority (per filing)</w:t>
            </w:r>
          </w:p>
        </w:tc>
        <w:tc>
          <w:tcPr/>
          <w:p>
            <w:pPr>
              <w:pStyle w:val="Compact"/>
              <w:jc w:val="left"/>
            </w:pPr>
            <w:r>
              <w:t xml:space="preserve">8 filings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Travel &amp; Logistics Coordination within Abidjan, Grand-Bassam &amp; Yopougon (per trip)</w:t>
            </w:r>
          </w:p>
        </w:tc>
        <w:tc>
          <w:tcPr/>
          <w:p>
            <w:pPr>
              <w:pStyle w:val="Compact"/>
              <w:jc w:val="left"/>
            </w:pPr>
            <w:r>
              <w:t xml:space="preserve">15 trips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IT Infrastructure Setup – Secure Communication Systems &amp; Data Hosting (one-time)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Contingency &amp; Miscellaneous Operational Costs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2,305,000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25,055,000 XOF</w:t>
            </w:r>
          </w:p>
        </w:tc>
      </w:tr>
      <w:tr>
        <w:tc>
          <w:tcPr/>
          <w:p>
            <w:pPr>
              <w:pStyle w:val="Compact"/>
              <w:jc w:val="left"/>
            </w:pPr>
            <w:r>
              <w:t xml:space="preserve">VAT (18% – Ivory Coast standard rate)</w:t>
            </w:r>
          </w:p>
        </w:tc>
        <w:tc>
          <w:tcPr/>
          <w:p>
            <w:pPr>
              <w:pStyle w:val="Compact"/>
              <w:jc w:val="right"/>
            </w:pPr>
            <w:r>
              <w:t xml:space="preserve">4,509,900 XOF</w:t>
            </w:r>
          </w:p>
        </w:tc>
      </w:tr>
      <w:tr>
        <w:tc>
          <w:tcPr/>
          <w:p>
            <w:pPr>
              <w:pStyle w:val="Compact"/>
              <w:jc w:val="left"/>
            </w:pPr>
            <w:r>
              <w:t xml:space="preserve">Withholding Tax (2%)</w:t>
            </w:r>
          </w:p>
        </w:tc>
        <w:tc>
          <w:tcPr/>
          <w:p>
            <w:pPr>
              <w:pStyle w:val="Compact"/>
              <w:jc w:val="right"/>
            </w:pPr>
            <w:r>
              <w:t xml:space="preserve">501,100 XOF</w:t>
            </w:r>
          </w:p>
        </w:tc>
      </w:tr>
      <w:tr>
        <w:tc>
          <w:tcPr/>
          <w:p>
            <w:pPr>
              <w:pStyle w:val="Compact"/>
              <w:jc w:val="left"/>
            </w:pPr>
            <w:r>
              <w:t xml:space="preserve">GRAND TOTAL</w:t>
            </w:r>
          </w:p>
        </w:tc>
        <w:tc>
          <w:tcPr/>
          <w:p>
            <w:pPr>
              <w:pStyle w:val="Compact"/>
              <w:jc w:val="right"/>
            </w:pPr>
            <w:r>
              <w:t xml:space="preserve">30,066,000 XOF</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issued by Diplomat is valid for a period of thirty (30) calendar days from the date of issue. Beyond this period, Diplomat reserves the right to revise pricing due to market fluctuations in Ivory Coast Abidjan.</w:t>
      </w:r>
    </w:p>
    <w:p>
      <w:pPr>
        <w:numPr>
          <w:ilvl w:val="0"/>
          <w:numId w:val="1001"/>
        </w:numPr>
        <w:pStyle w:val="Compact"/>
      </w:pPr>
      <w:r>
        <w:t xml:space="preserve">Payment terms: 40% advance payment upon acceptance of this Quotation Estimate, 40% upon completion of the primary service deliverables, and 20% upon final acceptance and handover of all documentation.</w:t>
      </w:r>
    </w:p>
    <w:p>
      <w:pPr>
        <w:numPr>
          <w:ilvl w:val="0"/>
          <w:numId w:val="1001"/>
        </w:numPr>
        <w:pStyle w:val="Compact"/>
      </w:pPr>
      <w:r>
        <w:t xml:space="preserve">All payments shall be made in West African CFA Francs (XOF) via bank transfer to the Diplomat corporate account at Ecobank, Abidjan branch, Ivory Coast.</w:t>
      </w:r>
    </w:p>
    <w:p>
      <w:pPr>
        <w:numPr>
          <w:ilvl w:val="0"/>
          <w:numId w:val="1001"/>
        </w:numPr>
        <w:pStyle w:val="Compact"/>
      </w:pPr>
      <w:r>
        <w:t xml:space="preserve">Diplomat shall commence work within five (5) business days of receiving the confirmed purchase order and the initial advance payment.</w:t>
      </w:r>
    </w:p>
    <w:p>
      <w:pPr>
        <w:numPr>
          <w:ilvl w:val="0"/>
          <w:numId w:val="1001"/>
        </w:numPr>
        <w:pStyle w:val="Compact"/>
      </w:pPr>
      <w:r>
        <w:t xml:space="preserve">All services rendered by Diplomat in Ivory Coast Abidjan shall comply with the applicable Ivorian labor laws, commercial regulations, and data protection statutes.</w:t>
      </w:r>
    </w:p>
    <w:p>
      <w:pPr>
        <w:numPr>
          <w:ilvl w:val="0"/>
          <w:numId w:val="1001"/>
        </w:numPr>
        <w:pStyle w:val="Compact"/>
      </w:pPr>
      <w:r>
        <w:t xml:space="preserve">Any changes to the scope of work outlined in this Quotation Estimate must be agreed upon in writing by both parties. Diplomat will issue a supplementary estimate for any additional services requested.</w:t>
      </w:r>
    </w:p>
    <w:p>
      <w:pPr>
        <w:numPr>
          <w:ilvl w:val="0"/>
          <w:numId w:val="1001"/>
        </w:numPr>
        <w:pStyle w:val="Compact"/>
      </w:pPr>
      <w:r>
        <w:t xml:space="preserve">Diplomat shall maintain full confidentiality regarding all client information, trade secrets, and proprietary data encountered during the engagement in Abidjan.</w:t>
      </w:r>
    </w:p>
    <w:p>
      <w:pPr>
        <w:numPr>
          <w:ilvl w:val="0"/>
          <w:numId w:val="1001"/>
        </w:numPr>
        <w:pStyle w:val="Compact"/>
      </w:pPr>
      <w:r>
        <w:t xml:space="preserve">This Quotation Estimate does not constitute a binding contract until formally accepted in writing by the client and countersigned by an authorized representative of Diplomat.</w:t>
      </w:r>
    </w:p>
    <w:p>
      <w:pPr>
        <w:numPr>
          <w:ilvl w:val="0"/>
          <w:numId w:val="1001"/>
        </w:numPr>
        <w:pStyle w:val="Compact"/>
      </w:pPr>
      <w:r>
        <w:t xml:space="preserve">Disputes arising from this Quotation Estimate shall be resolved through amicable negotiation, failing which they shall be submitted to the competent commercial courts of Abidjan, Ivory Coast.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agrees to the terms, conditions, and pricing outlined herein for services to be delivered in Ivory Coast Abidjan.</w:t>
      </w:r>
    </w:p>
    <w:p>
      <w:pPr>
        <w:pStyle w:val="BodyText"/>
      </w:pPr>
      <w:r>
        <w:rPr>
          <w:bCs/>
          <w:b/>
        </w:rPr>
        <w:t xml:space="preserve">For Diplomat International Services &amp; Consulting</w:t>
      </w:r>
      <w:r>
        <w:br/>
      </w:r>
      <w:r>
        <w:t xml:space="preserve">Authorized Signatory</w:t>
      </w:r>
      <w:r>
        <w:br/>
      </w:r>
      <w:r>
        <w:t xml:space="preserve">Abidjan, Ivory Coast</w:t>
      </w:r>
    </w:p>
    <w:p>
      <w:pPr>
        <w:pStyle w:val="BodyText"/>
      </w:pPr>
      <w:r>
        <w:rPr>
          <w:bCs/>
          <w:b/>
        </w:rPr>
        <w:t xml:space="preserve">For the Client</w:t>
      </w:r>
      <w:r>
        <w:br/>
      </w:r>
      <w:r>
        <w:t xml:space="preserve">Authorized Signatory</w:t>
      </w:r>
      <w:r>
        <w:br/>
      </w:r>
      <w:r>
        <w:t xml:space="preserve">Date: _______________</w:t>
      </w:r>
    </w:p>
    <w:p>
      <w:pPr>
        <w:pStyle w:val="BodyText"/>
      </w:pPr>
      <w:r>
        <w:rPr>
          <w:bCs/>
          <w:b/>
        </w:rPr>
        <w:t xml:space="preserve">Diplomat International Services &amp; Consulting</w:t>
      </w:r>
      <w:r>
        <w:t xml:space="preserve"> </w:t>
      </w:r>
      <w:r>
        <w:t xml:space="preserve">| Boulevard de Vridi, Cocody, Abidjan, Ivory Coast</w:t>
      </w:r>
      <w:r>
        <w:br/>
      </w:r>
      <w:r>
        <w:t xml:space="preserve">This Quotation Estimate is a confidential document intended solely for the named recipient. Unauthorized reproduction or distribution is prohibited.</w:t>
      </w:r>
      <w:r>
        <w:br/>
      </w:r>
      <w:r>
        <w:t xml:space="preserve">Document Ref: DIPL-EST-2025-0047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Ivory Coast Abidjan</dc:title>
  <dc:creator/>
  <dc:language>en</dc:language>
  <cp:keywords/>
  <dcterms:created xsi:type="dcterms:W3CDTF">2026-10-10T10:54:42Z</dcterms:created>
  <dcterms:modified xsi:type="dcterms:W3CDTF">2026-10-10T10:54:42Z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