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diplomat-international-services-group"/>
    <w:p>
      <w:pPr>
        <w:pStyle w:val="Heading1"/>
      </w:pPr>
      <w:r>
        <w:t xml:space="preserve">DIPLomat International Services Group</w:t>
      </w:r>
    </w:p>
    <w:p>
      <w:pPr>
        <w:pStyle w:val="FirstParagraph"/>
      </w:pPr>
      <w:r>
        <w:t xml:space="preserve">12-4 Namba Shin-chō, Chūō-ku, Osaka 542-0073, Japan</w:t>
      </w:r>
    </w:p>
    <w:p>
      <w:pPr>
        <w:pStyle w:val="BodyText"/>
      </w:pPr>
      <w:r>
        <w:t xml:space="preserve">Tel: +81-6-6210-4500 | Email: quotations@diplomat-intl.jp</w:t>
      </w:r>
    </w:p>
    <w:p>
      <w:pPr>
        <w:pStyle w:val="BodyText"/>
      </w:pPr>
      <w:r>
        <w:t xml:space="preserve">Registered in Japan Osaka under Commercial Registry No. JP-OSK-2019-00482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QTE-DIP-2025-OSK-00347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Ministry of Foreign Affairs – Osaka Regional Office</w:t>
            </w:r>
          </w:p>
        </w:tc>
      </w:tr>
      <w:tr>
        <w:tc>
          <w:tcPr/>
          <w:p>
            <w:pPr>
              <w:pStyle w:val="Compact"/>
              <w:jc w:val="left"/>
            </w:pPr>
            <w:r>
              <w:t xml:space="preserve">Attn:</w:t>
            </w:r>
          </w:p>
        </w:tc>
        <w:tc>
          <w:tcPr/>
          <w:p>
            <w:pPr>
              <w:pStyle w:val="Compact"/>
              <w:jc w:val="left"/>
            </w:pPr>
            <w:r>
              <w:t xml:space="preserve">Director Tanaka Hiroshi, Protocol &amp; Liaison Division</w:t>
            </w:r>
          </w:p>
        </w:tc>
      </w:tr>
      <w:tr>
        <w:tc>
          <w:tcPr/>
          <w:p>
            <w:pPr>
              <w:pStyle w:val="Compact"/>
              <w:jc w:val="left"/>
            </w:pPr>
            <w:r>
              <w:t xml:space="preserve">Project Reference:</w:t>
            </w:r>
          </w:p>
        </w:tc>
        <w:tc>
          <w:tcPr/>
          <w:p>
            <w:pPr>
              <w:pStyle w:val="Compact"/>
              <w:jc w:val="left"/>
            </w:pPr>
            <w:r>
              <w:t xml:space="preserve">Diplomat Protocol &amp; Security Deployment – Japan Osaka</w:t>
            </w:r>
          </w:p>
        </w:tc>
      </w:tr>
      <w:tr>
        <w:tc>
          <w:tcPr/>
          <w:p>
            <w:pPr>
              <w:pStyle w:val="Compact"/>
              <w:jc w:val="left"/>
            </w:pPr>
            <w:r>
              <w:t xml:space="preserve">Currency:</w:t>
            </w:r>
          </w:p>
        </w:tc>
        <w:tc>
          <w:tcPr/>
          <w:p>
            <w:pPr>
              <w:pStyle w:val="Compact"/>
              <w:jc w:val="left"/>
            </w:pPr>
            <w:r>
              <w:t xml:space="preserve">Japanese Yen (JPY)</w:t>
            </w:r>
          </w:p>
        </w:tc>
      </w:tr>
    </w:tbl>
    <w:p>
      <w:pPr>
        <w:pStyle w:val="BodyText"/>
      </w:pPr>
      <w:r>
        <w:t xml:space="preserve">Dear Director Tanaka,</w:t>
      </w:r>
    </w:p>
    <w:p>
      <w:pPr>
        <w:pStyle w:val="BodyText"/>
      </w:pPr>
      <w:r>
        <w:t xml:space="preserve">Thank you for requesting a formal Quotation Estimate for the deployment of Diplomat protocol, security, and logistical support services in Japan Osaka. This Quotation Estimate has been prepared in accordance with the specifications outlined in your letter of inquiry dated 28 May 2025 and reflects the full scope of Diplomat services required to support diplomatic operations, state visits, and intergovernmental conferences scheduled to take place in the Japan Osaka metropolitan area between October 2025 and March 2026.</w:t>
      </w:r>
    </w:p>
    <w:p>
      <w:pPr>
        <w:pStyle w:val="BodyText"/>
      </w:pPr>
      <w:r>
        <w:t xml:space="preserve">The Diplomat service framework, as applied in this Quotation Estimate, encompasses a comprehensive suite of diplomatic-grade support functions tailored specifically to the operational environment of Japan Osaka. All personnel, equipment, and protocols referenced herein comply with the Vienna Convention on Diplomatic Relations, Japanese national security regulations, and the specific operational directives of the Japan Osaka Metropolitan Police Bureau.</w:t>
      </w:r>
    </w:p>
    <w:p>
      <w:pPr>
        <w:pStyle w:val="BodyText"/>
      </w:pPr>
      <w:r>
        <w:t xml:space="preserve">1. Scope of Diplomat Services – Japan Osaka</w:t>
      </w:r>
    </w:p>
    <w:p>
      <w:pPr>
        <w:pStyle w:val="BodyText"/>
      </w:pPr>
      <w:r>
        <w:t xml:space="preserve">The Diplomat engagement in Japan Osaka will cover the following operational domains:</w:t>
      </w:r>
    </w:p>
    <w:p>
      <w:pPr>
        <w:numPr>
          <w:ilvl w:val="0"/>
          <w:numId w:val="1001"/>
        </w:numPr>
        <w:pStyle w:val="Compact"/>
      </w:pPr>
      <w:r>
        <w:rPr>
          <w:bCs/>
          <w:b/>
        </w:rPr>
        <w:t xml:space="preserve">Diplomat Protocol Management:</w:t>
      </w:r>
      <w:r>
        <w:t xml:space="preserve"> </w:t>
      </w:r>
      <w:r>
        <w:t xml:space="preserve">End-to-end coordination of state-level visits, bilateral meetings, and multilateral summaries hosted in Japan Osaka, including seating arrangements, ceremonial procedures, and official itinerary management.</w:t>
      </w:r>
    </w:p>
    <w:p>
      <w:pPr>
        <w:numPr>
          <w:ilvl w:val="0"/>
          <w:numId w:val="1001"/>
        </w:numPr>
        <w:pStyle w:val="Compact"/>
      </w:pPr>
      <w:r>
        <w:rPr>
          <w:bCs/>
          <w:b/>
        </w:rPr>
        <w:t xml:space="preserve">Diplomat Security Detail:</w:t>
      </w:r>
      <w:r>
        <w:t xml:space="preserve"> </w:t>
      </w:r>
      <w:r>
        <w:t xml:space="preserve">Provision of vetted Diplomat security officers (minimum 12 personnel per operational day) trained in close-protection, counter-surveillance, and emergency evacuation specific to the urban terrain of Japan Osaka.</w:t>
      </w:r>
    </w:p>
    <w:p>
      <w:pPr>
        <w:numPr>
          <w:ilvl w:val="0"/>
          <w:numId w:val="1001"/>
        </w:numPr>
        <w:pStyle w:val="Compact"/>
      </w:pPr>
      <w:r>
        <w:rPr>
          <w:bCs/>
          <w:b/>
        </w:rPr>
        <w:t xml:space="preserve">Diplomat Linguistic Support:</w:t>
      </w:r>
      <w:r>
        <w:t xml:space="preserve"> </w:t>
      </w:r>
      <w:r>
        <w:t xml:space="preserve">Deployment of certified Diplomat interpreters fluent in Japanese, English, French, and Mandarin to facilitate all diplomatic communications in Japan Osaka.</w:t>
      </w:r>
    </w:p>
    <w:p>
      <w:pPr>
        <w:numPr>
          <w:ilvl w:val="0"/>
          <w:numId w:val="1001"/>
        </w:numPr>
        <w:pStyle w:val="Compact"/>
      </w:pPr>
      <w:r>
        <w:rPr>
          <w:bCs/>
          <w:b/>
        </w:rPr>
        <w:t xml:space="preserve">Diplomat Logistics &amp; Transport:</w:t>
      </w:r>
      <w:r>
        <w:t xml:space="preserve"> </w:t>
      </w:r>
      <w:r>
        <w:t xml:space="preserve">Arrangement of Diplomat-grade armored vehicles, secure communication vehicles, and dedicated transport corridors within the Japan Osaka metropolitan area.</w:t>
      </w:r>
    </w:p>
    <w:p>
      <w:pPr>
        <w:numPr>
          <w:ilvl w:val="0"/>
          <w:numId w:val="1001"/>
        </w:numPr>
        <w:pStyle w:val="Compact"/>
      </w:pPr>
      <w:r>
        <w:rPr>
          <w:bCs/>
          <w:b/>
        </w:rPr>
        <w:t xml:space="preserve">Diplomat Communications &amp; IT:</w:t>
      </w:r>
      <w:r>
        <w:t xml:space="preserve"> </w:t>
      </w:r>
      <w:r>
        <w:t xml:space="preserve">Establishment of encrypted Diplomat communication networks, secure data rooms, and dedicated satellite uplink facilities at the Japan Osaka venue.</w:t>
      </w:r>
    </w:p>
    <w:p>
      <w:pPr>
        <w:pStyle w:val="FirstParagraph"/>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Diplomat Service</w:t>
            </w:r>
          </w:p>
        </w:tc>
        <w:tc>
          <w:tcPr/>
          <w:p>
            <w:pPr>
              <w:pStyle w:val="Compact"/>
              <w:jc w:val="left"/>
            </w:pPr>
            <w:r>
              <w:t xml:space="preserve">Duration / Qty</w:t>
            </w:r>
          </w:p>
        </w:tc>
        <w:tc>
          <w:tcPr/>
          <w:p>
            <w:pPr>
              <w:pStyle w:val="Compact"/>
              <w:jc w:val="left"/>
            </w:pPr>
            <w:r>
              <w:t xml:space="preserve">Unit Cost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Diplomat Protocol Officer (Senior) – Japan Osaka deployment</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Diplomat Security Detail – 12 officers per day, Japan Osaka</w:t>
            </w:r>
          </w:p>
        </w:tc>
        <w:tc>
          <w:tcPr/>
          <w:p>
            <w:pPr>
              <w:pStyle w:val="Compact"/>
              <w:jc w:val="left"/>
            </w:pPr>
            <w:r>
              <w:t xml:space="preserve">180 days</w:t>
            </w:r>
          </w:p>
        </w:tc>
        <w:tc>
          <w:tcPr/>
          <w:p>
            <w:pPr>
              <w:pStyle w:val="Compact"/>
              <w:jc w:val="left"/>
            </w:pPr>
            <w:r>
              <w:t xml:space="preserve">96,000</w:t>
            </w:r>
          </w:p>
        </w:tc>
        <w:tc>
          <w:tcPr/>
          <w:p>
            <w:pPr>
              <w:pStyle w:val="Compact"/>
              <w:jc w:val="left"/>
            </w:pPr>
            <w:r>
              <w:t xml:space="preserve">17,280,000</w:t>
            </w:r>
          </w:p>
        </w:tc>
      </w:tr>
      <w:tr>
        <w:tc>
          <w:tcPr/>
          <w:p>
            <w:pPr>
              <w:pStyle w:val="Compact"/>
              <w:jc w:val="left"/>
            </w:pPr>
            <w:r>
              <w:t xml:space="preserve">03</w:t>
            </w:r>
          </w:p>
        </w:tc>
        <w:tc>
          <w:tcPr/>
          <w:p>
            <w:pPr>
              <w:pStyle w:val="Compact"/>
              <w:jc w:val="left"/>
            </w:pPr>
            <w:r>
              <w:t xml:space="preserve">Diplomat Certified Interpreters (4 languages) – Japan Osaka</w:t>
            </w:r>
          </w:p>
        </w:tc>
        <w:tc>
          <w:tcPr/>
          <w:p>
            <w:pPr>
              <w:pStyle w:val="Compact"/>
              <w:jc w:val="left"/>
            </w:pPr>
            <w:r>
              <w:t xml:space="preserve">180 days</w:t>
            </w:r>
          </w:p>
        </w:tc>
        <w:tc>
          <w:tcPr/>
          <w:p>
            <w:pPr>
              <w:pStyle w:val="Compact"/>
              <w:jc w:val="left"/>
            </w:pPr>
            <w:r>
              <w:t xml:space="preserve">52,000</w:t>
            </w:r>
          </w:p>
        </w:tc>
        <w:tc>
          <w:tcPr/>
          <w:p>
            <w:pPr>
              <w:pStyle w:val="Compact"/>
              <w:jc w:val="left"/>
            </w:pPr>
            <w:r>
              <w:t xml:space="preserve">9,360,000</w:t>
            </w:r>
          </w:p>
        </w:tc>
      </w:tr>
      <w:tr>
        <w:tc>
          <w:tcPr/>
          <w:p>
            <w:pPr>
              <w:pStyle w:val="Compact"/>
              <w:jc w:val="left"/>
            </w:pPr>
            <w:r>
              <w:t xml:space="preserve">04</w:t>
            </w:r>
          </w:p>
        </w:tc>
        <w:tc>
          <w:tcPr/>
          <w:p>
            <w:pPr>
              <w:pStyle w:val="Compact"/>
              <w:jc w:val="left"/>
            </w:pPr>
            <w:r>
              <w:t xml:space="preserve">Diplomat Armored Transport Fleet (4 vehicles) – Japan Osaka</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Diplomat Encrypted Communications Suite – Japan Osaka venue</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06</w:t>
            </w:r>
          </w:p>
        </w:tc>
        <w:tc>
          <w:tcPr/>
          <w:p>
            <w:pPr>
              <w:pStyle w:val="Compact"/>
              <w:jc w:val="left"/>
            </w:pPr>
            <w:r>
              <w:t xml:space="preserve">Diplomat Emergency Medical &amp; Evacuation Standby – Japan Osaka</w:t>
            </w:r>
          </w:p>
        </w:tc>
        <w:tc>
          <w:tcPr/>
          <w:p>
            <w:pPr>
              <w:pStyle w:val="Compact"/>
              <w:jc w:val="left"/>
            </w:pPr>
            <w:r>
              <w:t xml:space="preserve">6 months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07</w:t>
            </w:r>
          </w:p>
        </w:tc>
        <w:tc>
          <w:tcPr/>
          <w:p>
            <w:pPr>
              <w:pStyle w:val="Compact"/>
              <w:jc w:val="left"/>
            </w:pPr>
            <w:r>
              <w:t xml:space="preserve">Diplomat Venue Preparation &amp; Ceremonial Setup – Japan Osaka</w:t>
            </w:r>
          </w:p>
        </w:tc>
        <w:tc>
          <w:tcPr/>
          <w:p>
            <w:pPr>
              <w:pStyle w:val="Compact"/>
              <w:jc w:val="left"/>
            </w:pPr>
            <w:r>
              <w:t xml:space="preserve">Per event (est. 12)</w:t>
            </w:r>
          </w:p>
        </w:tc>
        <w:tc>
          <w:tcPr/>
          <w:p>
            <w:pPr>
              <w:pStyle w:val="Compact"/>
              <w:jc w:val="left"/>
            </w:pPr>
            <w:r>
              <w:t xml:space="preserve">750,000</w:t>
            </w:r>
          </w:p>
        </w:tc>
        <w:tc>
          <w:tcPr/>
          <w:p>
            <w:pPr>
              <w:pStyle w:val="Compact"/>
              <w:jc w:val="left"/>
            </w:pPr>
            <w:r>
              <w:t xml:space="preserve">9,000,000</w:t>
            </w:r>
          </w:p>
        </w:tc>
      </w:tr>
      <w:tr>
        <w:tc>
          <w:tcPr/>
          <w:p>
            <w:pPr>
              <w:pStyle w:val="Compact"/>
              <w:jc w:val="left"/>
            </w:pPr>
            <w:r>
              <w:t xml:space="preserve">08</w:t>
            </w:r>
          </w:p>
        </w:tc>
        <w:tc>
          <w:tcPr/>
          <w:p>
            <w:pPr>
              <w:pStyle w:val="Compact"/>
              <w:jc w:val="left"/>
            </w:pPr>
            <w:r>
              <w:t xml:space="preserve">Diplomat Administrative &amp; Reporting Support – Japan Osaka</w:t>
            </w:r>
          </w:p>
        </w:tc>
        <w:tc>
          <w:tcPr/>
          <w:p>
            <w:pPr>
              <w:pStyle w:val="Compact"/>
              <w:jc w:val="left"/>
            </w:pPr>
            <w:r>
              <w:t xml:space="preserve">6 months</w:t>
            </w:r>
          </w:p>
        </w:tc>
        <w:tc>
          <w:tcPr/>
          <w:p>
            <w:pPr>
              <w:pStyle w:val="Compact"/>
              <w:jc w:val="left"/>
            </w:pPr>
            <w:r>
              <w:t xml:space="preserve">68,000</w:t>
            </w:r>
          </w:p>
        </w:tc>
        <w:tc>
          <w:tcPr/>
          <w:p>
            <w:pPr>
              <w:pStyle w:val="Compact"/>
              <w:jc w:val="left"/>
            </w:pPr>
            <w:r>
              <w:t xml:space="preserve">408,000</w:t>
            </w:r>
          </w:p>
        </w:tc>
      </w:tr>
      <w:tr>
        <w:tc>
          <w:tcPr>
            <w:gridSpan w:val="4"/>
          </w:tcPr>
          <w:p>
            <w:pPr>
              <w:pStyle w:val="Compact"/>
              <w:jc w:val="left"/>
            </w:pPr>
            <w:r>
              <w:t xml:space="preserve">Subtotal</w:t>
            </w:r>
          </w:p>
        </w:tc>
        <w:tc>
          <w:tcPr/>
          <w:p>
            <w:pPr>
              <w:pStyle w:val="Compact"/>
              <w:jc w:val="left"/>
            </w:pPr>
            <w:r>
              <w:t xml:space="preserve">50,318,000</w:t>
            </w:r>
          </w:p>
        </w:tc>
      </w:tr>
      <w:tr>
        <w:tc>
          <w:tcPr>
            <w:gridSpan w:val="4"/>
          </w:tcPr>
          <w:p>
            <w:pPr>
              <w:pStyle w:val="Compact"/>
              <w:jc w:val="left"/>
            </w:pPr>
            <w:r>
              <w:t xml:space="preserve">Applicable Tax (10% Consumption Tax, Japan Osaka)</w:t>
            </w:r>
          </w:p>
        </w:tc>
        <w:tc>
          <w:tcPr/>
          <w:p>
            <w:pPr>
              <w:pStyle w:val="Compact"/>
              <w:jc w:val="left"/>
            </w:pPr>
            <w:r>
              <w:t xml:space="preserve">5,031,800</w:t>
            </w:r>
          </w:p>
        </w:tc>
      </w:tr>
      <w:tr>
        <w:tc>
          <w:tcPr>
            <w:gridSpan w:val="4"/>
          </w:tcPr>
          <w:p>
            <w:pPr>
              <w:pStyle w:val="Compact"/>
              <w:jc w:val="left"/>
            </w:pPr>
            <w:r>
              <w:t xml:space="preserve">Grand Total – Quotation Estimate</w:t>
            </w:r>
          </w:p>
        </w:tc>
        <w:tc>
          <w:tcPr/>
          <w:p>
            <w:pPr>
              <w:pStyle w:val="Compact"/>
              <w:jc w:val="left"/>
            </w:pPr>
            <w:r>
              <w:t xml:space="preserve">55,349,800</w:t>
            </w:r>
          </w:p>
        </w:tc>
      </w:tr>
    </w:tbl>
    <w:p>
      <w:pPr>
        <w:pStyle w:val="BodyText"/>
      </w:pPr>
      <w:r>
        <w:t xml:space="preserve">3. Terms and Conditions of This Quotation Estimate</w:t>
      </w:r>
    </w:p>
    <w:p>
      <w:pPr>
        <w:numPr>
          <w:ilvl w:val="0"/>
          <w:numId w:val="1002"/>
        </w:numPr>
        <w:pStyle w:val="Compact"/>
      </w:pPr>
      <w:r>
        <w:t xml:space="preserve">This Quotation Estimate is valid for a period of ninety (90) calendar days from the date of issue. Any acceptance beyond this period will require re-issuance of the Quotation Estimate by Diplomat International Services Group.</w:t>
      </w:r>
    </w:p>
    <w:p>
      <w:pPr>
        <w:numPr>
          <w:ilvl w:val="0"/>
          <w:numId w:val="1002"/>
        </w:numPr>
        <w:pStyle w:val="Compact"/>
      </w:pPr>
      <w:r>
        <w:t xml:space="preserve">All Diplomat services in Japan Osaka shall be governed by the laws of the State of Japan and the applicable provisions of the Vienna Convention on Diplomatic Relations (1961).</w:t>
      </w:r>
    </w:p>
    <w:p>
      <w:pPr>
        <w:numPr>
          <w:ilvl w:val="0"/>
          <w:numId w:val="1002"/>
        </w:numPr>
        <w:pStyle w:val="Compact"/>
      </w:pPr>
      <w:r>
        <w:t xml:space="preserve">Payment terms: 40% upon acceptance of this Quotation Estimate, 40% upon commencement of Diplomat operations in Japan Osaka, and 20% upon successful completion and final handover.</w:t>
      </w:r>
    </w:p>
    <w:p>
      <w:pPr>
        <w:numPr>
          <w:ilvl w:val="0"/>
          <w:numId w:val="1002"/>
        </w:numPr>
        <w:pStyle w:val="Compact"/>
      </w:pPr>
      <w:r>
        <w:t xml:space="preserve">Diplomat personnel assigned to the Japan Osaka deployment shall undergo background verification by the Japan Osaka Metropolitan Police Bureau prior to commencement of duties.</w:t>
      </w:r>
    </w:p>
    <w:p>
      <w:pPr>
        <w:numPr>
          <w:ilvl w:val="0"/>
          <w:numId w:val="1002"/>
        </w:numPr>
        <w:pStyle w:val="Compact"/>
      </w:pPr>
      <w:r>
        <w:t xml:space="preserve">Any changes to the scope of Diplomat services, venue locations within Japan Osaka, or operational timelines must be submitted in writing and will be subject to a revised Quotation Estimate.</w:t>
      </w:r>
    </w:p>
    <w:p>
      <w:pPr>
        <w:numPr>
          <w:ilvl w:val="0"/>
          <w:numId w:val="1002"/>
        </w:numPr>
        <w:pStyle w:val="Compact"/>
      </w:pPr>
      <w:r>
        <w:t xml:space="preserve">Diplomat International Services Group shall maintain full liability insurance coverage (minimum ¥500,000,000) for all operations conducted in Japan Osaka.</w:t>
      </w:r>
    </w:p>
    <w:p>
      <w:pPr>
        <w:numPr>
          <w:ilvl w:val="0"/>
          <w:numId w:val="1002"/>
        </w:numPr>
        <w:pStyle w:val="Compact"/>
      </w:pPr>
      <w:r>
        <w:t xml:space="preserve">This Quotation Estimate does not constitute a binding contract until countersigned by both parties and registered with the relevant Japan Osaka municipal authority.</w:t>
      </w:r>
    </w:p>
    <w:p>
      <w:pPr>
        <w:numPr>
          <w:ilvl w:val="0"/>
          <w:numId w:val="1002"/>
        </w:numPr>
        <w:pStyle w:val="Compact"/>
      </w:pPr>
      <w:r>
        <w:t xml:space="preserve">All intellectual property, operational protocols, and security methodologies employed by Diplomat in Japan Osaka remain the exclusive property of Diplomat International Services Group.</w:t>
      </w:r>
    </w:p>
    <w:p>
      <w:pPr>
        <w:pStyle w:val="FirstParagraph"/>
      </w:pPr>
      <w:r>
        <w:t xml:space="preserve">4. Acceptance and Authorization</w:t>
      </w:r>
    </w:p>
    <w:p>
      <w:pPr>
        <w:pStyle w:val="BodyText"/>
      </w:pPr>
      <w:r>
        <w:t xml:space="preserve">By signing below, the undersigned parties acknowledge and accept the terms, conditions, and financial figures set forth in this Quotation Estimate for Diplomat services to be delivered in Japan Osaka.</w:t>
      </w:r>
    </w:p>
    <w:p>
      <w:pPr>
        <w:pStyle w:val="BodyText"/>
      </w:pPr>
      <w:r>
        <w:rPr>
          <w:bCs/>
          <w:b/>
        </w:rPr>
        <w:t xml:space="preserve">For Diplomat International Services Group</w:t>
      </w:r>
      <w:r>
        <w:br/>
      </w:r>
      <w:r>
        <w:br/>
      </w:r>
      <w:r>
        <w:t xml:space="preserve">Name: ______________________________</w:t>
      </w:r>
      <w:r>
        <w:br/>
      </w:r>
      <w:r>
        <w:t xml:space="preserve">Title: Chief Operations Officer</w:t>
      </w:r>
      <w:r>
        <w:br/>
      </w:r>
      <w:r>
        <w:t xml:space="preserve">Signature: ______________________________</w:t>
      </w:r>
      <w:r>
        <w:br/>
      </w:r>
      <w:r>
        <w:t xml:space="preserve">Date: ______________________________</w:t>
      </w:r>
    </w:p>
    <w:p>
      <w:pPr>
        <w:pStyle w:val="BodyText"/>
      </w:pPr>
      <w:r>
        <w:rPr>
          <w:bCs/>
          <w:b/>
        </w:rPr>
        <w:t xml:space="preserve">For the Client – Japan Osaka</w:t>
      </w:r>
      <w:r>
        <w:br/>
      </w:r>
      <w:r>
        <w:br/>
      </w:r>
      <w:r>
        <w:t xml:space="preserve">Name: ______________________________</w:t>
      </w:r>
      <w:r>
        <w:br/>
      </w:r>
      <w:r>
        <w:t xml:space="preserve">Title: Director, Protocol &amp; Liaison Division</w:t>
      </w:r>
      <w:r>
        <w:br/>
      </w:r>
      <w:r>
        <w:t xml:space="preserve">Signature: ______________________________</w:t>
      </w:r>
      <w:r>
        <w:br/>
      </w:r>
      <w:r>
        <w:t xml:space="preserve">Date: ______________________________</w:t>
      </w:r>
    </w:p>
    <w:p>
      <w:pPr>
        <w:pStyle w:val="BodyText"/>
      </w:pPr>
      <w:r>
        <w:t xml:space="preserve">Quotation Estimate No. QTE-DIP-2025-OSK-00347 | Diplomat International Services Group | Japan Osaka</w:t>
      </w:r>
    </w:p>
    <w:p>
      <w:pPr>
        <w:pStyle w:val="BodyText"/>
      </w:pPr>
      <w:r>
        <w:t xml:space="preserve">This document is confidential and intended solely for the named recipient. Unauthorized reproduction or distribution of this Quotation Estimate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Japan Osaka</dc:title>
  <dc:creator/>
  <dc:language>en</dc:language>
  <cp:keywords/>
  <dcterms:created xsi:type="dcterms:W3CDTF">2026-10-10T07:26:01Z</dcterms:created>
  <dcterms:modified xsi:type="dcterms:W3CDTF">2026-10-10T07:26:01Z</dcterms:modified>
</cp:coreProperties>
</file>

<file path=docProps/custom.xml><?xml version="1.0" encoding="utf-8"?>
<Properties xmlns="http://schemas.openxmlformats.org/officeDocument/2006/custom-properties" xmlns:vt="http://schemas.openxmlformats.org/officeDocument/2006/docPropsVTypes"/>
</file>