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Diplomat Premium Office Solutions &amp; Interior Furnishing Services</w:t>
      </w:r>
    </w:p>
    <w:p>
      <w:pPr>
        <w:pStyle w:val="BodyText"/>
      </w:pPr>
      <w:r>
        <w:t xml:space="preserve">Philippines Manila – Metro Manila Operations Division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DIPL-PHL-MNL-2025-04782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Diplomat Philippines Manila – Corporate Accounts Department</w:t>
            </w:r>
          </w:p>
        </w:tc>
      </w:tr>
      <w:tr>
        <w:tc>
          <w:tcPr/>
          <w:p>
            <w:pPr>
              <w:pStyle w:val="Compact"/>
              <w:jc w:val="left"/>
            </w:pPr>
            <w:r>
              <w:t xml:space="preserve">Client / Recipient</w:t>
            </w:r>
          </w:p>
        </w:tc>
        <w:tc>
          <w:tcPr/>
          <w:p>
            <w:pPr>
              <w:pStyle w:val="Compact"/>
              <w:jc w:val="left"/>
            </w:pPr>
            <w:r>
              <w:t xml:space="preserve">[Client Name], [Company Name], [Address in Philippines Manila]</w:t>
            </w:r>
          </w:p>
        </w:tc>
      </w:tr>
      <w:tr>
        <w:tc>
          <w:tcPr/>
          <w:p>
            <w:pPr>
              <w:pStyle w:val="Compact"/>
              <w:jc w:val="left"/>
            </w:pPr>
            <w:r>
              <w:t xml:space="preserve">Project Location</w:t>
            </w:r>
          </w:p>
        </w:tc>
        <w:tc>
          <w:tcPr/>
          <w:p>
            <w:pPr>
              <w:pStyle w:val="Compact"/>
              <w:jc w:val="left"/>
            </w:pPr>
            <w:r>
              <w:t xml:space="preserve">Philippines Manila – BGC / Makati / Ortigas Business District</w:t>
            </w:r>
          </w:p>
        </w:tc>
      </w:tr>
      <w:tr>
        <w:tc>
          <w:tcPr/>
          <w:p>
            <w:pPr>
              <w:pStyle w:val="Compact"/>
              <w:jc w:val="left"/>
            </w:pPr>
            <w:r>
              <w:t xml:space="preserve">Payment Currency</w:t>
            </w:r>
          </w:p>
        </w:tc>
        <w:tc>
          <w:tcPr/>
          <w:p>
            <w:pPr>
              <w:pStyle w:val="Compact"/>
              <w:jc w:val="left"/>
            </w:pPr>
            <w:r>
              <w:t xml:space="preserve">Philippine Peso (PHP) / US Dollar (USD) – at prevailing BDO/SPX rate</w:t>
            </w:r>
          </w:p>
        </w:tc>
      </w:tr>
    </w:tbl>
    <w:bookmarkStart w:id="21" w:name="scope-of-quotation-estimate"/>
    <w:p>
      <w:pPr>
        <w:pStyle w:val="Heading2"/>
      </w:pPr>
      <w:r>
        <w:t xml:space="preserve">1. Scope of Quotation Estimate</w:t>
      </w:r>
    </w:p>
    <w:p>
      <w:pPr>
        <w:pStyle w:val="FirstParagraph"/>
      </w:pPr>
      <w:r>
        <w:t xml:space="preserve">This</w:t>
      </w:r>
      <w:r>
        <w:t xml:space="preserve"> </w:t>
      </w:r>
      <w:r>
        <w:t xml:space="preserve">Quotation Estimate</w:t>
      </w:r>
      <w:r>
        <w:t xml:space="preserve"> </w:t>
      </w:r>
      <w:r>
        <w:t xml:space="preserve">is issued by</w:t>
      </w:r>
      <w:r>
        <w:t xml:space="preserve"> </w:t>
      </w:r>
      <w:r>
        <w:t xml:space="preserve">Diplomat</w:t>
      </w:r>
      <w:r>
        <w:t xml:space="preserve">, a globally recognized provider of premium office furniture, executive furnishings, and complete interior design solutions, specifically tailored for corporate and institutional clients operating within</w:t>
      </w:r>
      <w:r>
        <w:t xml:space="preserve"> </w:t>
      </w:r>
      <w:r>
        <w:t xml:space="preserve">Philippines Manila</w:t>
      </w:r>
      <w:r>
        <w:t xml:space="preserve">. This document outlines the comprehensive cost breakdown, delivery schedule, installation parameters, and warranty terms associated with the Diplomat furnishing package requested by the client for their premises located in the Philippines Manila metropolitan area.</w:t>
      </w:r>
    </w:p>
    <w:p>
      <w:pPr>
        <w:pStyle w:val="BodyText"/>
      </w:pPr>
      <w:r>
        <w:t xml:space="preserve">The Diplomat team stationed in Philippines Manila has conducted a full site assessment and has prepared this Quotation Estimate to reflect the exact dimensions, material specifications, and logistical requirements unique to the client's location within the Philippines Manila urban corridor. All pricing herein accounts for local import duties, BIR (Bureau of Internal Revenue) compliance, and the specific transportation infrastructure of Philippines Manila.</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Subtotal (PHP)</w:t>
            </w:r>
          </w:p>
        </w:tc>
      </w:tr>
      <w:tr>
        <w:tc>
          <w:tcPr/>
          <w:p>
            <w:pPr>
              <w:pStyle w:val="Compact"/>
              <w:jc w:val="left"/>
            </w:pPr>
            <w:r>
              <w:t xml:space="preserve">01</w:t>
            </w:r>
          </w:p>
        </w:tc>
        <w:tc>
          <w:tcPr/>
          <w:p>
            <w:pPr>
              <w:pStyle w:val="Compact"/>
              <w:jc w:val="left"/>
            </w:pPr>
            <w:r>
              <w:t xml:space="preserve">Diplomat Executive Leather Desk – Model "Manila Sovereign" (Walnut finish, 2200mm x 1100mm)</w:t>
            </w:r>
          </w:p>
        </w:tc>
        <w:tc>
          <w:tcPr/>
          <w:p>
            <w:pPr>
              <w:pStyle w:val="Compact"/>
              <w:jc w:val="left"/>
            </w:pPr>
            <w:r>
              <w:t xml:space="preserve">4</w:t>
            </w:r>
          </w:p>
        </w:tc>
        <w:tc>
          <w:tcPr/>
          <w:p>
            <w:pPr>
              <w:pStyle w:val="Compact"/>
              <w:jc w:val="left"/>
            </w:pPr>
            <w:r>
              <w:t xml:space="preserve">185,000.00</w:t>
            </w:r>
          </w:p>
        </w:tc>
        <w:tc>
          <w:tcPr/>
          <w:p>
            <w:pPr>
              <w:pStyle w:val="Compact"/>
              <w:jc w:val="left"/>
            </w:pPr>
            <w:r>
              <w:t xml:space="preserve">740,000.00</w:t>
            </w:r>
          </w:p>
        </w:tc>
      </w:tr>
      <w:tr>
        <w:tc>
          <w:tcPr/>
          <w:p>
            <w:pPr>
              <w:pStyle w:val="Compact"/>
              <w:jc w:val="left"/>
            </w:pPr>
            <w:r>
              <w:t xml:space="preserve">02</w:t>
            </w:r>
          </w:p>
        </w:tc>
        <w:tc>
          <w:tcPr/>
          <w:p>
            <w:pPr>
              <w:pStyle w:val="Compact"/>
              <w:jc w:val="left"/>
            </w:pPr>
            <w:r>
              <w:t xml:space="preserve">Diplomat Ergonomic Executive Chair – Model "Philippine Comfort" (Full-grain Italian leather, adjustable lumbar)</w:t>
            </w:r>
          </w:p>
        </w:tc>
        <w:tc>
          <w:tcPr/>
          <w:p>
            <w:pPr>
              <w:pStyle w:val="Compact"/>
              <w:jc w:val="left"/>
            </w:pPr>
            <w:r>
              <w:t xml:space="preserve">8</w:t>
            </w:r>
          </w:p>
        </w:tc>
        <w:tc>
          <w:tcPr/>
          <w:p>
            <w:pPr>
              <w:pStyle w:val="Compact"/>
              <w:jc w:val="left"/>
            </w:pPr>
            <w:r>
              <w:t xml:space="preserve">92,500.00</w:t>
            </w:r>
          </w:p>
        </w:tc>
        <w:tc>
          <w:tcPr/>
          <w:p>
            <w:pPr>
              <w:pStyle w:val="Compact"/>
              <w:jc w:val="left"/>
            </w:pPr>
            <w:r>
              <w:t xml:space="preserve">740,000.00</w:t>
            </w:r>
          </w:p>
        </w:tc>
      </w:tr>
      <w:tr>
        <w:tc>
          <w:tcPr/>
          <w:p>
            <w:pPr>
              <w:pStyle w:val="Compact"/>
              <w:jc w:val="left"/>
            </w:pPr>
            <w:r>
              <w:t xml:space="preserve">03</w:t>
            </w:r>
          </w:p>
        </w:tc>
        <w:tc>
          <w:tcPr/>
          <w:p>
            <w:pPr>
              <w:pStyle w:val="Compact"/>
              <w:jc w:val="left"/>
            </w:pPr>
            <w:r>
              <w:t xml:space="preserve">Diplomat Conference Table – Model "Metro Manila Oval" (2800mm, accommodates 12 pax, integrated cable management)</w:t>
            </w:r>
          </w:p>
        </w:tc>
        <w:tc>
          <w:tcPr/>
          <w:p>
            <w:pPr>
              <w:pStyle w:val="Compact"/>
              <w:jc w:val="left"/>
            </w:pPr>
            <w:r>
              <w:t xml:space="preserve">2</w:t>
            </w:r>
          </w:p>
        </w:tc>
        <w:tc>
          <w:tcPr/>
          <w:p>
            <w:pPr>
              <w:pStyle w:val="Compact"/>
              <w:jc w:val="left"/>
            </w:pPr>
            <w:r>
              <w:t xml:space="preserve">420,000.00</w:t>
            </w:r>
          </w:p>
        </w:tc>
        <w:tc>
          <w:tcPr/>
          <w:p>
            <w:pPr>
              <w:pStyle w:val="Compact"/>
              <w:jc w:val="left"/>
            </w:pPr>
            <w:r>
              <w:t xml:space="preserve">840,000.00</w:t>
            </w:r>
          </w:p>
        </w:tc>
      </w:tr>
      <w:tr>
        <w:tc>
          <w:tcPr/>
          <w:p>
            <w:pPr>
              <w:pStyle w:val="Compact"/>
              <w:jc w:val="left"/>
            </w:pPr>
            <w:r>
              <w:t xml:space="preserve">04</w:t>
            </w:r>
          </w:p>
        </w:tc>
        <w:tc>
          <w:tcPr/>
          <w:p>
            <w:pPr>
              <w:pStyle w:val="Compact"/>
              <w:jc w:val="left"/>
            </w:pPr>
            <w:r>
              <w:t xml:space="preserve">Diplomat Reception Desk &amp; Lobby Seating Set – Custom Philippines Manila Edition</w:t>
            </w:r>
          </w:p>
        </w:tc>
        <w:tc>
          <w:tcPr/>
          <w:p>
            <w:pPr>
              <w:pStyle w:val="Compact"/>
              <w:jc w:val="left"/>
            </w:pPr>
            <w:r>
              <w:t xml:space="preserve">1</w:t>
            </w:r>
          </w:p>
        </w:tc>
        <w:tc>
          <w:tcPr/>
          <w:p>
            <w:pPr>
              <w:pStyle w:val="Compact"/>
              <w:jc w:val="left"/>
            </w:pPr>
            <w:r>
              <w:t xml:space="preserve">310,000.00</w:t>
            </w:r>
          </w:p>
        </w:tc>
        <w:tc>
          <w:tcPr/>
          <w:p>
            <w:pPr>
              <w:pStyle w:val="Compact"/>
              <w:jc w:val="left"/>
            </w:pPr>
            <w:r>
              <w:t xml:space="preserve">310,000.00</w:t>
            </w:r>
          </w:p>
        </w:tc>
      </w:tr>
      <w:tr>
        <w:tc>
          <w:tcPr/>
          <w:p>
            <w:pPr>
              <w:pStyle w:val="Compact"/>
              <w:jc w:val="left"/>
            </w:pPr>
            <w:r>
              <w:t xml:space="preserve">05</w:t>
            </w:r>
          </w:p>
        </w:tc>
        <w:tc>
          <w:tcPr/>
          <w:p>
            <w:pPr>
              <w:pStyle w:val="Compact"/>
              <w:jc w:val="left"/>
            </w:pPr>
            <w:r>
              <w:t xml:space="preserve">Diplomat Modular Storage &amp; Filing Units – Model "Archipelago Series" (Steel-wood hybrid, 6 units)</w:t>
            </w:r>
          </w:p>
        </w:tc>
        <w:tc>
          <w:tcPr/>
          <w:p>
            <w:pPr>
              <w:pStyle w:val="Compact"/>
              <w:jc w:val="left"/>
            </w:pPr>
            <w:r>
              <w:t xml:space="preserve">6</w:t>
            </w:r>
          </w:p>
        </w:tc>
        <w:tc>
          <w:tcPr/>
          <w:p>
            <w:pPr>
              <w:pStyle w:val="Compact"/>
              <w:jc w:val="left"/>
            </w:pPr>
            <w:r>
              <w:t xml:space="preserve">48,000.00</w:t>
            </w:r>
          </w:p>
        </w:tc>
        <w:tc>
          <w:tcPr/>
          <w:p>
            <w:pPr>
              <w:pStyle w:val="Compact"/>
              <w:jc w:val="left"/>
            </w:pPr>
            <w:r>
              <w:t xml:space="preserve">288,000.00</w:t>
            </w:r>
          </w:p>
        </w:tc>
      </w:tr>
      <w:tr>
        <w:tc>
          <w:tcPr/>
          <w:p>
            <w:pPr>
              <w:pStyle w:val="Compact"/>
              <w:jc w:val="left"/>
            </w:pPr>
            <w:r>
              <w:t xml:space="preserve">06</w:t>
            </w:r>
          </w:p>
        </w:tc>
        <w:tc>
          <w:tcPr/>
          <w:p>
            <w:pPr>
              <w:pStyle w:val="Compact"/>
              <w:jc w:val="left"/>
            </w:pPr>
            <w:r>
              <w:t xml:space="preserve">Diplomat Acoustic Wall Panels &amp; Ceiling Treatment – Philippines Manila Office Package</w:t>
            </w:r>
          </w:p>
        </w:tc>
        <w:tc>
          <w:tcPr/>
          <w:p>
            <w:pPr>
              <w:pStyle w:val="Compact"/>
              <w:jc w:val="left"/>
            </w:pPr>
            <w:r>
              <w:t xml:space="preserve">1</w:t>
            </w:r>
          </w:p>
        </w:tc>
        <w:tc>
          <w:tcPr/>
          <w:p>
            <w:pPr>
              <w:pStyle w:val="Compact"/>
              <w:jc w:val="left"/>
            </w:pPr>
            <w:r>
              <w:t xml:space="preserve">560,000.00</w:t>
            </w:r>
          </w:p>
        </w:tc>
        <w:tc>
          <w:tcPr/>
          <w:p>
            <w:pPr>
              <w:pStyle w:val="Compact"/>
              <w:jc w:val="left"/>
            </w:pPr>
            <w:r>
              <w:t xml:space="preserve">560,000.00</w:t>
            </w:r>
          </w:p>
        </w:tc>
      </w:tr>
      <w:tr>
        <w:tc>
          <w:tcPr/>
          <w:p>
            <w:pPr>
              <w:pStyle w:val="Compact"/>
              <w:jc w:val="left"/>
            </w:pPr>
            <w:r>
              <w:t xml:space="preserve">07</w:t>
            </w:r>
          </w:p>
        </w:tc>
        <w:tc>
          <w:tcPr/>
          <w:p>
            <w:pPr>
              <w:pStyle w:val="Compact"/>
              <w:jc w:val="left"/>
            </w:pPr>
            <w:r>
              <w:t xml:space="preserve">Professional Installation, Assembly &amp; Calibration – Diplomat Philippines Manila Crew (5-day deployment)</w:t>
            </w:r>
          </w:p>
        </w:tc>
        <w:tc>
          <w:tcPr/>
          <w:p>
            <w:pPr>
              <w:pStyle w:val="Compact"/>
              <w:jc w:val="left"/>
            </w:pPr>
            <w:r>
              <w:t xml:space="preserve">1</w:t>
            </w:r>
          </w:p>
        </w:tc>
        <w:tc>
          <w:tcPr/>
          <w:p>
            <w:pPr>
              <w:pStyle w:val="Compact"/>
              <w:jc w:val="left"/>
            </w:pPr>
            <w:r>
              <w:t xml:space="preserve">175,000.00</w:t>
            </w:r>
          </w:p>
        </w:tc>
        <w:tc>
          <w:tcPr/>
          <w:p>
            <w:pPr>
              <w:pStyle w:val="Compact"/>
              <w:jc w:val="left"/>
            </w:pPr>
            <w:r>
              <w:t xml:space="preserve">175,000.00</w:t>
            </w:r>
          </w:p>
        </w:tc>
      </w:tr>
      <w:tr>
        <w:tc>
          <w:tcPr/>
          <w:p>
            <w:pPr>
              <w:pStyle w:val="Compact"/>
              <w:jc w:val="left"/>
            </w:pPr>
            <w:r>
              <w:t xml:space="preserve">08</w:t>
            </w:r>
          </w:p>
        </w:tc>
        <w:tc>
          <w:tcPr/>
          <w:p>
            <w:pPr>
              <w:pStyle w:val="Compact"/>
              <w:jc w:val="left"/>
            </w:pPr>
            <w:r>
              <w:t xml:space="preserve">Logistics, Freight &amp; Customs Clearance – Diplomat Warehouse (Cebu) to Philippines Manila Site</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09</w:t>
            </w:r>
          </w:p>
        </w:tc>
        <w:tc>
          <w:tcPr/>
          <w:p>
            <w:pPr>
              <w:pStyle w:val="Compact"/>
              <w:jc w:val="left"/>
            </w:pPr>
            <w:r>
              <w:t xml:space="preserve">Diplomat 5-Year Comprehensive Warranty &amp; Annual Maintenance Contract (Philippines Manila coverage)</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gridSpan w:val="4"/>
          </w:tcPr>
          <w:p>
            <w:pPr>
              <w:pStyle w:val="Compact"/>
              <w:jc w:val="left"/>
            </w:pPr>
            <w:r>
              <w:t xml:space="preserve">SUBTOTAL (before VAT)</w:t>
            </w:r>
          </w:p>
        </w:tc>
        <w:tc>
          <w:tcPr/>
          <w:p>
            <w:pPr>
              <w:pStyle w:val="Compact"/>
              <w:jc w:val="left"/>
            </w:pPr>
            <w:r>
              <w:t xml:space="preserve">PHP 3,868,000.00</w:t>
            </w:r>
          </w:p>
        </w:tc>
      </w:tr>
      <w:tr>
        <w:tc>
          <w:tcPr>
            <w:gridSpan w:val="4"/>
          </w:tcPr>
          <w:p>
            <w:pPr>
              <w:pStyle w:val="Compact"/>
              <w:jc w:val="left"/>
            </w:pPr>
            <w:r>
              <w:t xml:space="preserve">VAT (12% – BIR Compliant, Philippines Manila)</w:t>
            </w:r>
          </w:p>
        </w:tc>
        <w:tc>
          <w:tcPr/>
          <w:p>
            <w:pPr>
              <w:pStyle w:val="Compact"/>
              <w:jc w:val="left"/>
            </w:pPr>
            <w:r>
              <w:t xml:space="preserve">PHP 464,160.00</w:t>
            </w:r>
          </w:p>
        </w:tc>
      </w:tr>
      <w:tr>
        <w:tc>
          <w:tcPr>
            <w:gridSpan w:val="4"/>
          </w:tcPr>
          <w:p>
            <w:pPr>
              <w:pStyle w:val="Compact"/>
              <w:jc w:val="left"/>
            </w:pPr>
            <w:r>
              <w:t xml:space="preserve">GRAND TOTAL</w:t>
            </w:r>
          </w:p>
        </w:tc>
        <w:tc>
          <w:tcPr/>
          <w:p>
            <w:pPr>
              <w:pStyle w:val="Compact"/>
              <w:jc w:val="left"/>
            </w:pPr>
            <w:r>
              <w:t xml:space="preserve">PHP 4,332,160.00</w:t>
            </w:r>
          </w:p>
        </w:tc>
      </w:tr>
    </w:tbl>
    <w:bookmarkEnd w:id="22"/>
    <w:bookmarkStart w:id="23" w:name="delivery-installation-timeline"/>
    <w:p>
      <w:pPr>
        <w:pStyle w:val="Heading2"/>
      </w:pPr>
      <w:r>
        <w:t xml:space="preserve">3. Delivery &amp; Installation Timeline</w:t>
      </w:r>
    </w:p>
    <w:p>
      <w:pPr>
        <w:pStyle w:val="FirstParagraph"/>
      </w:pPr>
      <w:r>
        <w:t xml:space="preserve">Upon acceptance of this Quotation Estimate and receipt of the 40% down payment, Diplomat Philippines Manila will initiate the manufacturing and quality-control phase within 10 business days. Full delivery to the client's premises in Philippines Manila is scheduled within 35 to 45 calendar days from the date of order confirmation. The Diplomat installation crew, based in our Philippines Manila operations center, will deploy on-site for a minimum of five (5) consecutive working days to complete assembly, alignment, and final calibration of all furnished elements.</w:t>
      </w:r>
    </w:p>
    <w:bookmarkEnd w:id="23"/>
    <w:bookmarkStart w:id="24" w:name="payment-terms"/>
    <w:p>
      <w:pPr>
        <w:pStyle w:val="Heading2"/>
      </w:pPr>
      <w:r>
        <w:t xml:space="preserve">4. Payment Terms</w:t>
      </w:r>
    </w:p>
    <w:p>
      <w:pPr>
        <w:pStyle w:val="FirstParagraph"/>
      </w:pPr>
      <w:r>
        <w:rPr>
          <w:bCs/>
          <w:b/>
        </w:rPr>
        <w:t xml:space="preserve">40% Down Payment:</w:t>
      </w:r>
      <w:r>
        <w:t xml:space="preserve"> </w:t>
      </w:r>
      <w:r>
        <w:t xml:space="preserve">Due upon signed acceptance of this Quotation Estimate by Diplomat Philippines Manila.</w:t>
      </w:r>
    </w:p>
    <w:p>
      <w:pPr>
        <w:pStyle w:val="BodyText"/>
      </w:pPr>
      <w:r>
        <w:rPr>
          <w:bCs/>
          <w:b/>
        </w:rPr>
        <w:t xml:space="preserve">40% Progress Payment:</w:t>
      </w:r>
      <w:r>
        <w:t xml:space="preserve"> </w:t>
      </w:r>
      <w:r>
        <w:t xml:space="preserve">Due upon completion of manufacturing and prior to dispatch from the Diplomat Cebu facility to Philippines Manila.</w:t>
      </w:r>
    </w:p>
    <w:p>
      <w:pPr>
        <w:pStyle w:val="BodyText"/>
      </w:pPr>
      <w:r>
        <w:rPr>
          <w:bCs/>
          <w:b/>
        </w:rPr>
        <w:t xml:space="preserve">20% Final Payment:</w:t>
      </w:r>
      <w:r>
        <w:t xml:space="preserve"> </w:t>
      </w:r>
      <w:r>
        <w:t xml:space="preserve">Due upon successful installation, client inspection, and issuance of the Diplomat Certificate of Completion in Philippines Manila.</w:t>
      </w:r>
    </w:p>
    <w:p>
      <w:pPr>
        <w:pStyle w:val="BodyText"/>
      </w:pPr>
      <w:r>
        <w:t xml:space="preserve">All payments shall be made via bank transfer to the Diplomat Philippines Manila corporate account or by post-dated check payable to "Diplomat Philippines Manila, Inc."</w:t>
      </w:r>
    </w:p>
    <w:bookmarkEnd w:id="24"/>
    <w:bookmarkStart w:id="25" w:name="terms-conditions"/>
    <w:p>
      <w:pPr>
        <w:pStyle w:val="Heading2"/>
      </w:pPr>
      <w:r>
        <w:t xml:space="preserve">5. Terms &amp; Conditions</w:t>
      </w:r>
    </w:p>
    <w:p>
      <w:pPr>
        <w:pStyle w:val="FirstParagraph"/>
      </w:pPr>
      <w:r>
        <w:t xml:space="preserve">This Quotation Estimate is valid for thirty (30) days from the date of issue. Prices are subject to revision based on fluctuations in raw material costs, exchange rates (PHP/USD), and Philippine government tax policy changes affecting the Philippines Manila import and commercial sectors.</w:t>
      </w:r>
    </w:p>
    <w:p>
      <w:pPr>
        <w:pStyle w:val="BodyText"/>
      </w:pPr>
      <w:r>
        <w:t xml:space="preserve">All Diplomat products are manufactured to international ISO 9001:2015 standards. The 5-year warranty covers manufacturing defects, structural integrity, and mechanical components. Warranty service is provided exclusively by the Diplomat Philippines Manila after-sales team.</w:t>
      </w:r>
    </w:p>
    <w:p>
      <w:pPr>
        <w:pStyle w:val="BodyText"/>
      </w:pPr>
      <w:r>
        <w:t xml:space="preserve">Any modifications to the scope outlined in this Quotation Estimate must be submitted in writing to the Diplomat Philippines Manila project manager and will be subject to a revised Quotation Estimate prior to implementation.</w:t>
      </w:r>
    </w:p>
    <w:p>
      <w:pPr>
        <w:pStyle w:val="BodyText"/>
      </w:pPr>
      <w:r>
        <w:t xml:space="preserve">This Quotation Estimate does not constitute a binding contract until countersigned by both parties and the initial payment has been received by Diplomat Philippines Manila.</w:t>
      </w:r>
    </w:p>
    <w:p>
      <w:pPr>
        <w:pStyle w:val="BodyText"/>
      </w:pPr>
      <w:r>
        <w:rPr>
          <w:bCs/>
          <w:b/>
        </w:rPr>
        <w:t xml:space="preserve">Note:</w:t>
      </w:r>
      <w:r>
        <w:t xml:space="preserve"> </w:t>
      </w:r>
      <w:r>
        <w:t xml:space="preserve">This Quotation Estimate has been prepared exclusively for the client named above and is the property of Diplomat Philippines Manila. Unauthorized reproduction or distribution of this document is strictly prohibited. All Diplomat product names, model designations, and the Diplomat brand identity are registered trademarks of Diplomat International Holdings.</w:t>
      </w:r>
    </w:p>
    <w:bookmarkEnd w:id="25"/>
    <w:bookmarkStart w:id="26" w:name="acceptance-authorization"/>
    <w:p>
      <w:pPr>
        <w:pStyle w:val="Heading2"/>
      </w:pPr>
      <w:r>
        <w:t xml:space="preserve">6. Acceptance &amp; Authorization</w:t>
      </w:r>
    </w:p>
    <w:p>
      <w:pPr>
        <w:pStyle w:val="FirstParagraph"/>
      </w:pPr>
      <w:r>
        <w:rPr>
          <w:bCs/>
          <w:b/>
        </w:rPr>
        <w:t xml:space="preserve">For Diplomat Philippines Manila:</w:t>
      </w:r>
    </w:p>
    <w:p>
      <w:pPr>
        <w:pStyle w:val="BodyText"/>
      </w:pPr>
      <w:r>
        <w:t xml:space="preserve">Authorized Signatory</w:t>
      </w:r>
      <w:r>
        <w:br/>
      </w:r>
      <w:r>
        <w:t xml:space="preserve">Diplomat Philippines Manila – Corporate Office</w:t>
      </w:r>
      <w:r>
        <w:br/>
      </w:r>
      <w:r>
        <w:t xml:space="preserve">Date: _______________</w:t>
      </w:r>
    </w:p>
    <w:p>
      <w:pPr>
        <w:pStyle w:val="BodyText"/>
      </w:pPr>
      <w:r>
        <w:rPr>
          <w:bCs/>
          <w:b/>
        </w:rPr>
        <w:t xml:space="preserve">For the Client:</w:t>
      </w:r>
    </w:p>
    <w:p>
      <w:pPr>
        <w:pStyle w:val="BodyText"/>
      </w:pPr>
      <w:r>
        <w:t xml:space="preserve">Name &amp; Title</w:t>
      </w:r>
      <w:r>
        <w:br/>
      </w:r>
      <w:r>
        <w:t xml:space="preserve">Company Name</w:t>
      </w:r>
      <w:r>
        <w:br/>
      </w:r>
      <w:r>
        <w:t xml:space="preserve">Date: _______________</w:t>
      </w:r>
    </w:p>
    <w:p>
      <w:pPr>
        <w:pStyle w:val="BodyText"/>
      </w:pPr>
      <w:r>
        <w:t xml:space="preserve">Diplomat Philippines Manila | 88th Floor, Diplomat Tower, Ayala Avenue, Makati City, Philippines Manila 1226</w:t>
      </w:r>
      <w:r>
        <w:br/>
      </w:r>
      <w:r>
        <w:t xml:space="preserve">Tel: +63 (2) 8888-4721 | Email: quotations.philippinesmanila@diplomat-intl.com</w:t>
      </w:r>
      <w:r>
        <w:br/>
      </w:r>
      <w:r>
        <w:t xml:space="preserve">Quotation Estimate No. DIPL-PHL-MNL-2025-04782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Philippines Manila</dc:title>
  <dc:creator/>
  <dc:language>en</dc:language>
  <cp:keywords/>
  <dcterms:created xsi:type="dcterms:W3CDTF">2026-10-10T06:41:24Z</dcterms:created>
  <dcterms:modified xsi:type="dcterms:W3CDTF">2026-10-10T06:41:24Z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