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diplomat"/>
    <w:p>
      <w:pPr>
        <w:pStyle w:val="Heading1"/>
      </w:pPr>
      <w:r>
        <w:t xml:space="preserve">DIPLomat</w:t>
      </w:r>
    </w:p>
    <w:p>
      <w:pPr>
        <w:pStyle w:val="FirstParagraph"/>
      </w:pPr>
      <w:r>
        <w:t xml:space="preserve">Diplomatic Services &amp; Protocol Consulting</w:t>
      </w:r>
    </w:p>
    <w:p>
      <w:pPr>
        <w:pStyle w:val="BodyText"/>
      </w:pPr>
      <w:r>
        <w:t xml:space="preserve">200 Park Avenue, Suite 4200, United States New York City, NY 10166</w:t>
      </w:r>
    </w:p>
    <w:p>
      <w:pPr>
        <w:pStyle w:val="BodyText"/>
      </w:pPr>
      <w:r>
        <w:t xml:space="preserve">Tel: +1 (212) 555-0147 | Email: estimates@diplomat-nyc.com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DIP-NYC-2025-04872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Office of Diplomat, United States New York City</w:t>
      </w:r>
    </w:p>
    <w:p>
      <w:pPr>
        <w:pStyle w:val="BodyText"/>
      </w:pPr>
      <w:r>
        <w:rPr>
          <w:bCs/>
          <w:b/>
        </w:rPr>
        <w:t xml:space="preserve">Reference:</w:t>
      </w:r>
      <w:r>
        <w:t xml:space="preserve"> </w:t>
      </w:r>
      <w:r>
        <w:t xml:space="preserve">Protocol &amp; Event Services – Q3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Street Address], United States New York City, NY</w:t>
      </w:r>
    </w:p>
    <w:p>
      <w:pPr>
        <w:pStyle w:val="BodyText"/>
      </w:pPr>
      <w:r>
        <w:rPr>
          <w:bCs/>
          <w:b/>
        </w:rPr>
        <w:t xml:space="preserve">Attn:</w:t>
      </w:r>
      <w:r>
        <w:t xml:space="preserve"> </w:t>
      </w:r>
      <w:r>
        <w:t xml:space="preserve">[Contact Person Name]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[Client Phone Number]</w:t>
      </w:r>
    </w:p>
    <w:bookmarkEnd w:id="22"/>
    <w:p>
      <w:pPr>
        <w:pStyle w:val="BodyText"/>
      </w:pPr>
      <w:r>
        <w:t xml:space="preserve">Dear Valued Client,</w:t>
      </w:r>
    </w:p>
    <w:p>
      <w:pPr>
        <w:pStyle w:val="BodyText"/>
      </w:pPr>
      <w:r>
        <w:t xml:space="preserve">Thank you for your inquiry regarding the comprehensive diplomatic services and protocol management solutions offered by</w:t>
      </w:r>
      <w:r>
        <w:t xml:space="preserve"> </w:t>
      </w:r>
      <w:r>
        <w:rPr>
          <w:bCs/>
          <w:b/>
        </w:rPr>
        <w:t xml:space="preserve">Diplomat</w:t>
      </w:r>
      <w:r>
        <w:t xml:space="preserve">, the premier diplomatic services firm headquartered in</w:t>
      </w:r>
      <w:r>
        <w:t xml:space="preserve"> </w:t>
      </w:r>
      <w:r>
        <w:rPr>
          <w:bCs/>
          <w:b/>
        </w:rPr>
        <w:t xml:space="preserve">United States New York City</w:t>
      </w:r>
      <w:r>
        <w:t xml:space="preserve">. This</w:t>
      </w:r>
      <w:r>
        <w:t xml:space="preserve"> </w:t>
      </w:r>
      <w:r>
        <w:rPr>
          <w:bCs/>
          <w:b/>
        </w:rPr>
        <w:t xml:space="preserve">Quotation Estimate</w:t>
      </w:r>
      <w:r>
        <w:t xml:space="preserve"> </w:t>
      </w:r>
      <w:r>
        <w:t xml:space="preserve">has been carefully prepared to outline the scope of services, associated costs, and terms governing the engagement of Diplomat's professional team for your upcoming international delegation visit and associated protocol events scheduled for the third quarter of 2025 in the United States New York City metropolitan area.</w:t>
      </w:r>
    </w:p>
    <w:p>
      <w:pPr>
        <w:pStyle w:val="BodyText"/>
      </w:pPr>
      <w:r>
        <w:t xml:space="preserve">Diplomat has served as a trusted partner to government delegations, multinational corporations, and international organizations for over two decades. Our United States New York City office is strategically positioned to coordinate logistics, security, hospitality, and ceremonial protocol for high-level visitors. This Quotation Estimate reflects our commitment to delivering excellence at every stage of your event, from initial planning through post-event debriefing.</w:t>
      </w:r>
    </w:p>
    <w:bookmarkStart w:id="24" w:name="scope-of-services-cost-breakdown"/>
    <w:p>
      <w:pPr>
        <w:pStyle w:val="Heading2"/>
      </w:pPr>
      <w:r>
        <w:t xml:space="preserve">Scope of Services &amp;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Diplomat Protocol Officer – Full-time coordination of all ceremonial and diplomatic protocol for the visiting delegation in United States New York City</w:t>
            </w:r>
          </w:p>
        </w:tc>
        <w:tc>
          <w:tcPr/>
          <w:p>
            <w:pPr>
              <w:pStyle w:val="Compact"/>
              <w:jc w:val="left"/>
            </w:pPr>
            <w:r>
              <w:t xml:space="preserve">10 business days</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Includes airport reception, venue coordination</w:t>
            </w:r>
          </w:p>
        </w:tc>
      </w:tr>
      <w:tr>
        <w:tc>
          <w:tcPr/>
          <w:p>
            <w:pPr>
              <w:pStyle w:val="Compact"/>
              <w:jc w:val="left"/>
            </w:pPr>
            <w:r>
              <w:t xml:space="preserve">2</w:t>
            </w:r>
          </w:p>
        </w:tc>
        <w:tc>
          <w:tcPr/>
          <w:p>
            <w:pPr>
              <w:pStyle w:val="Compact"/>
              <w:jc w:val="left"/>
            </w:pPr>
            <w:r>
              <w:t xml:space="preserve">Official Interpretation &amp; Translation Services (English, French, Spanish, Mandarin)</w:t>
            </w:r>
          </w:p>
        </w:tc>
        <w:tc>
          <w:tcPr/>
          <w:p>
            <w:pPr>
              <w:pStyle w:val="Compact"/>
              <w:jc w:val="left"/>
            </w:pPr>
            <w:r>
              <w:t xml:space="preserve">40 hours</w:t>
            </w:r>
          </w:p>
        </w:tc>
        <w:tc>
          <w:tcPr/>
          <w:p>
            <w:pPr>
              <w:pStyle w:val="Compact"/>
              <w:jc w:val="left"/>
            </w:pPr>
            <w:r>
              <w:t xml:space="preserve">$220.00</w:t>
            </w:r>
          </w:p>
        </w:tc>
        <w:tc>
          <w:tcPr/>
          <w:p>
            <w:pPr>
              <w:pStyle w:val="Compact"/>
              <w:jc w:val="left"/>
            </w:pPr>
            <w:r>
              <w:t xml:space="preserve">$8,800.00</w:t>
            </w:r>
          </w:p>
        </w:tc>
        <w:tc>
          <w:tcPr/>
          <w:p>
            <w:pPr>
              <w:pStyle w:val="Compact"/>
              <w:jc w:val="left"/>
            </w:pPr>
            <w:r>
              <w:t xml:space="preserve">Certified Diplomat interpreters</w:t>
            </w:r>
          </w:p>
        </w:tc>
      </w:tr>
      <w:tr>
        <w:tc>
          <w:tcPr/>
          <w:p>
            <w:pPr>
              <w:pStyle w:val="Compact"/>
              <w:jc w:val="left"/>
            </w:pPr>
            <w:r>
              <w:t xml:space="preserve">3</w:t>
            </w:r>
          </w:p>
        </w:tc>
        <w:tc>
          <w:tcPr/>
          <w:p>
            <w:pPr>
              <w:pStyle w:val="Compact"/>
              <w:jc w:val="left"/>
            </w:pPr>
            <w:r>
              <w:t xml:space="preserve">Security Detail &amp; Advance Team – Diplomat-certified security personnel for all movement within United States New York City</w:t>
            </w:r>
          </w:p>
        </w:tc>
        <w:tc>
          <w:tcPr/>
          <w:p>
            <w:pPr>
              <w:pStyle w:val="Compact"/>
              <w:jc w:val="left"/>
            </w:pPr>
            <w:r>
              <w:t xml:space="preserve">10 days</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4 officers per day, armored transport</w:t>
            </w:r>
          </w:p>
        </w:tc>
      </w:tr>
      <w:tr>
        <w:tc>
          <w:tcPr/>
          <w:p>
            <w:pPr>
              <w:pStyle w:val="Compact"/>
              <w:jc w:val="left"/>
            </w:pPr>
            <w:r>
              <w:t xml:space="preserve">4</w:t>
            </w:r>
          </w:p>
        </w:tc>
        <w:tc>
          <w:tcPr/>
          <w:p>
            <w:pPr>
              <w:pStyle w:val="Compact"/>
              <w:jc w:val="left"/>
            </w:pPr>
            <w:r>
              <w:t xml:space="preserve">Event Production &amp; Ceremonial Setup – State dinner, welcome reception, and farewell ceremony at a five-star venue in United States New York City</w:t>
            </w:r>
          </w:p>
        </w:tc>
        <w:tc>
          <w:tcPr/>
          <w:p>
            <w:pPr>
              <w:pStyle w:val="Compact"/>
              <w:jc w:val="left"/>
            </w:pPr>
            <w:r>
              <w:t xml:space="preserve">3 events</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Includes floral, AV, catering coordination</w:t>
            </w:r>
          </w:p>
        </w:tc>
      </w:tr>
      <w:tr>
        <w:tc>
          <w:tcPr/>
          <w:p>
            <w:pPr>
              <w:pStyle w:val="Compact"/>
              <w:jc w:val="left"/>
            </w:pPr>
            <w:r>
              <w:t xml:space="preserve">5</w:t>
            </w:r>
          </w:p>
        </w:tc>
        <w:tc>
          <w:tcPr/>
          <w:p>
            <w:pPr>
              <w:pStyle w:val="Compact"/>
              <w:jc w:val="left"/>
            </w:pPr>
            <w:r>
              <w:t xml:space="preserve">Logistics &amp; Transportation Management – Limousine fleet, helicopter transfers, and ground transport across United States New York City boroughs</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c>
          <w:tcPr/>
          <w:p>
            <w:pPr>
              <w:pStyle w:val="Compact"/>
              <w:jc w:val="left"/>
            </w:pPr>
            <w:r>
              <w:t xml:space="preserve">Includes JFK/LGA/EWR airport transfers</w:t>
            </w:r>
          </w:p>
        </w:tc>
      </w:tr>
      <w:tr>
        <w:tc>
          <w:tcPr/>
          <w:p>
            <w:pPr>
              <w:pStyle w:val="Compact"/>
              <w:jc w:val="left"/>
            </w:pPr>
            <w:r>
              <w:t xml:space="preserve">6</w:t>
            </w:r>
          </w:p>
        </w:tc>
        <w:tc>
          <w:tcPr/>
          <w:p>
            <w:pPr>
              <w:pStyle w:val="Compact"/>
              <w:jc w:val="left"/>
            </w:pPr>
            <w:r>
              <w:t xml:space="preserve">Accommodation Coordination – Suite reservations and in-room protocol setup at Diplomat-partnered hotels in United States New York City</w:t>
            </w:r>
          </w:p>
        </w:tc>
        <w:tc>
          <w:tcPr/>
          <w:p>
            <w:pPr>
              <w:pStyle w:val="Compact"/>
              <w:jc w:val="left"/>
            </w:pPr>
            <w:r>
              <w:t xml:space="preserve">10 nights</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Executive suites, 6 rooms</w:t>
            </w:r>
          </w:p>
        </w:tc>
      </w:tr>
      <w:tr>
        <w:tc>
          <w:tcPr/>
          <w:p>
            <w:pPr>
              <w:pStyle w:val="Compact"/>
              <w:jc w:val="left"/>
            </w:pPr>
            <w:r>
              <w:t xml:space="preserve">7</w:t>
            </w:r>
          </w:p>
        </w:tc>
        <w:tc>
          <w:tcPr/>
          <w:p>
            <w:pPr>
              <w:pStyle w:val="Compact"/>
              <w:jc w:val="left"/>
            </w:pPr>
            <w:r>
              <w:t xml:space="preserve">Media Relations &amp; Public Affairs Support – Diplomat PR team for press briefings, media vetting, and public statements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Includes press kit preparation</w:t>
            </w:r>
          </w:p>
        </w:tc>
      </w:tr>
      <w:tr>
        <w:tc>
          <w:tcPr/>
          <w:p>
            <w:pPr>
              <w:pStyle w:val="Compact"/>
              <w:jc w:val="left"/>
            </w:pPr>
            <w:r>
              <w:t xml:space="preserve">8</w:t>
            </w:r>
          </w:p>
        </w:tc>
        <w:tc>
          <w:tcPr/>
          <w:p>
            <w:pPr>
              <w:pStyle w:val="Compact"/>
              <w:jc w:val="left"/>
            </w:pPr>
            <w:r>
              <w:t xml:space="preserve">Contingency &amp; Administrative Support – On-call Diplomat staff for unscheduled protocol needs, document handling, and liaison duties</w:t>
            </w:r>
          </w:p>
        </w:tc>
        <w:tc>
          <w:tcPr/>
          <w:p>
            <w:pPr>
              <w:pStyle w:val="Compact"/>
              <w:jc w:val="left"/>
            </w:pPr>
            <w:r>
              <w:t xml:space="preserve">10 days</w:t>
            </w:r>
          </w:p>
        </w:tc>
        <w:tc>
          <w:tcPr/>
          <w:p>
            <w:pPr>
              <w:pStyle w:val="Compact"/>
              <w:jc w:val="left"/>
            </w:pPr>
            <w:r>
              <w:t xml:space="preserve">$800.00</w:t>
            </w:r>
          </w:p>
        </w:tc>
        <w:tc>
          <w:tcPr/>
          <w:p>
            <w:pPr>
              <w:pStyle w:val="Compact"/>
              <w:jc w:val="left"/>
            </w:pPr>
            <w:r>
              <w:t xml:space="preserve">$8,000.00</w:t>
            </w:r>
          </w:p>
        </w:tc>
        <w:tc>
          <w:tcPr/>
          <w:p>
            <w:pPr>
              <w:pStyle w:val="Compact"/>
              <w:jc w:val="left"/>
            </w:pPr>
            <w:r>
              <w:t xml:space="preserve">24/7 availability</w:t>
            </w:r>
          </w:p>
        </w:tc>
      </w:tr>
      <w:tr>
        <w:tc>
          <w:tcPr>
            <w:gridSpan w:val="4"/>
          </w:tcPr>
          <w:p>
            <w:pPr>
              <w:pStyle w:val="Compact"/>
              <w:jc w:val="right"/>
            </w:pPr>
            <w:r>
              <w:t xml:space="preserve">Subtotal:</w:t>
            </w:r>
          </w:p>
        </w:tc>
        <w:tc>
          <w:tcPr/>
          <w:p>
            <w:pPr>
              <w:pStyle w:val="Compact"/>
              <w:jc w:val="left"/>
            </w:pPr>
            <w:r>
              <w:t xml:space="preserve">$153,800.00</w:t>
            </w:r>
          </w:p>
        </w:tc>
        <w:tc>
          <w:tcPr/>
          <w:p>
            <w:pPr>
              <w:pStyle w:val="Compact"/>
            </w:pPr>
          </w:p>
        </w:tc>
      </w:tr>
      <w:tr>
        <w:tc>
          <w:tcPr>
            <w:gridSpan w:val="4"/>
          </w:tcPr>
          <w:p>
            <w:pPr>
              <w:pStyle w:val="Compact"/>
              <w:jc w:val="right"/>
            </w:pPr>
            <w:r>
              <w:t xml:space="preserve">Applicable Taxes &amp; Fees (New York State &amp; City):</w:t>
            </w:r>
          </w:p>
        </w:tc>
        <w:tc>
          <w:tcPr/>
          <w:p>
            <w:pPr>
              <w:pStyle w:val="Compact"/>
              <w:jc w:val="left"/>
            </w:pPr>
            <w:r>
              <w:t xml:space="preserve">$12,304.00</w:t>
            </w:r>
          </w:p>
        </w:tc>
        <w:tc>
          <w:tcPr/>
          <w:p>
            <w:pPr>
              <w:pStyle w:val="Compact"/>
              <w:jc w:val="left"/>
            </w:pPr>
            <w:r>
              <w:t xml:space="preserve">8.875% combined rate</w:t>
            </w:r>
          </w:p>
        </w:tc>
      </w:tr>
      <w:tr>
        <w:tc>
          <w:tcPr>
            <w:gridSpan w:val="4"/>
          </w:tcPr>
          <w:p>
            <w:pPr>
              <w:pStyle w:val="Compact"/>
              <w:jc w:val="right"/>
            </w:pPr>
            <w:r>
              <w:t xml:space="preserve">TOTAL ESTIMATED COST:</w:t>
            </w:r>
          </w:p>
        </w:tc>
        <w:tc>
          <w:tcPr/>
          <w:p>
            <w:pPr>
              <w:pStyle w:val="Compact"/>
              <w:jc w:val="left"/>
            </w:pPr>
            <w:r>
              <w:t xml:space="preserve">$166,104.00</w:t>
            </w:r>
          </w:p>
        </w:tc>
        <w:tc>
          <w:tcPr/>
          <w:p>
            <w:pPr>
              <w:pStyle w:val="Compact"/>
              <w:jc w:val="left"/>
            </w:pPr>
            <w:r>
              <w:t xml:space="preserve">USD</w:t>
            </w:r>
          </w:p>
        </w:tc>
      </w:tr>
    </w:tbl>
    <w:p>
      <w:pPr>
        <w:pStyle w:val="BodyText"/>
      </w:pPr>
      <w:r>
        <w:t xml:space="preserve">* All rates are quoted in United States Dollars (USD). This Quotation Estimate from Diplomat is based on current pricing as of the date of issue and is subject to revision should scope changes exceed 10% of the original engagement.</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issued by Diplomat, United States New York City, is valid for thirty (30) calendar days from the date of issue. Acceptance beyond this period requires written reconfirmation from Diplomat's office.</w:t>
      </w:r>
    </w:p>
    <w:p>
      <w:pPr>
        <w:numPr>
          <w:ilvl w:val="0"/>
          <w:numId w:val="1001"/>
        </w:numPr>
        <w:pStyle w:val="Compact"/>
      </w:pPr>
      <w:r>
        <w:t xml:space="preserve">Payment terms: 40% deposit due upon acceptance of this Quotation Estimate; 50% due fourteen (14) days prior to the commencement of services; remaining 10% due within seven (7) business days following the conclusion of all services.</w:t>
      </w:r>
    </w:p>
    <w:p>
      <w:pPr>
        <w:numPr>
          <w:ilvl w:val="0"/>
          <w:numId w:val="1001"/>
        </w:numPr>
        <w:pStyle w:val="Compact"/>
      </w:pPr>
      <w:r>
        <w:t xml:space="preserve">All services rendered by Diplomat personnel in United States New York City are subject to the firm's standard Master Service Agreement. A copy is available upon request.</w:t>
      </w:r>
    </w:p>
    <w:p>
      <w:pPr>
        <w:numPr>
          <w:ilvl w:val="0"/>
          <w:numId w:val="1001"/>
        </w:numPr>
        <w:pStyle w:val="Compact"/>
      </w:pPr>
      <w:r>
        <w:t xml:space="preserve">Diplomat reserves the right to substitute qualified personnel of equivalent or superior rank should the originally assigned Diplomat protocol officer become unavailable due to force majeure or prior governmental commitment.</w:t>
      </w:r>
    </w:p>
    <w:p>
      <w:pPr>
        <w:numPr>
          <w:ilvl w:val="0"/>
          <w:numId w:val="1001"/>
        </w:numPr>
        <w:pStyle w:val="Compact"/>
      </w:pPr>
      <w:r>
        <w:t xml:space="preserve">Any changes to the scope of work, venue locations within United States New York City, or duration of the engagement must be submitted in writing to Diplomat's project manager and will be subject to a revised Quotation Estimate.</w:t>
      </w:r>
    </w:p>
    <w:p>
      <w:pPr>
        <w:numPr>
          <w:ilvl w:val="0"/>
          <w:numId w:val="1001"/>
        </w:numPr>
        <w:pStyle w:val="Compact"/>
      </w:pPr>
      <w:r>
        <w:t xml:space="preserve">Diplomat maintains comprehensive liability insurance and professional indemnity coverage for all operations conducted in United States New York City. Certificates of insurance will be provided upon request.</w:t>
      </w:r>
    </w:p>
    <w:p>
      <w:pPr>
        <w:numPr>
          <w:ilvl w:val="0"/>
          <w:numId w:val="1001"/>
        </w:numPr>
        <w:pStyle w:val="Compact"/>
      </w:pPr>
      <w:r>
        <w:t xml:space="preserve">This Quotation Estimate does not constitute a binding contract until both parties have executed the formal Service Agreement. It serves solely as a good-faith estimate of costs and services.</w:t>
      </w:r>
    </w:p>
    <w:p>
      <w:pPr>
        <w:numPr>
          <w:ilvl w:val="0"/>
          <w:numId w:val="1001"/>
        </w:numPr>
        <w:pStyle w:val="Compact"/>
      </w:pPr>
      <w:r>
        <w:t xml:space="preserve">All personal data collected in connection with this Quotation Estimate shall be handled in accordance with applicable United States federal and New York State privacy regulations.</w:t>
      </w:r>
    </w:p>
    <w:bookmarkEnd w:id="23"/>
    <w:p>
      <w:pPr>
        <w:pStyle w:val="FirstParagraph"/>
      </w:pPr>
      <w:r>
        <w:rPr>
          <w:bCs/>
          <w:b/>
        </w:rPr>
        <w:t xml:space="preserve">Authorized Representative – Diplomat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Client Acceptance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DIPLomat</w:t>
      </w:r>
      <w:r>
        <w:t xml:space="preserve"> </w:t>
      </w:r>
      <w:r>
        <w:t xml:space="preserve">| Diplomatic Services &amp; Protocol Consulting | United States New York City, NY 10166</w:t>
      </w:r>
    </w:p>
    <w:p>
      <w:pPr>
        <w:pStyle w:val="BodyText"/>
      </w:pPr>
      <w:r>
        <w:t xml:space="preserve">This Quotation Estimate (Ref: DIP-NYC-2025-04872) is the property of Diplomat and is intended solely for the named client. Unauthorized reproduction or distribution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States New York City</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