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Medical Services Provided by a Doctor General Practitioner in DR Congo Kinshasa</w:t>
      </w:r>
    </w:p>
    <w:bookmarkEnd w:id="20"/>
    <w:bookmarkStart w:id="21" w:name="service-provider"/>
    <w:p>
      <w:pPr>
        <w:pStyle w:val="Heading3"/>
      </w:pPr>
      <w:r>
        <w:t xml:space="preserve">Service Provider</w:t>
      </w:r>
    </w:p>
    <w:p>
      <w:pPr>
        <w:pStyle w:val="FirstParagraph"/>
      </w:pPr>
      <w:r>
        <w:rPr>
          <w:bCs/>
          <w:b/>
        </w:rPr>
        <w:t xml:space="preserve">Dr. Jean-Pierre Mbuyi</w:t>
      </w:r>
    </w:p>
    <w:p>
      <w:pPr>
        <w:pStyle w:val="BodyText"/>
      </w:pPr>
      <w:r>
        <w:t xml:space="preserve">Doctor General Practitioner</w:t>
      </w:r>
    </w:p>
    <w:p>
      <w:pPr>
        <w:pStyle w:val="BodyText"/>
      </w:pPr>
      <w:r>
        <w:t xml:space="preserve">Clinique Médicale du Congo</w:t>
      </w:r>
    </w:p>
    <w:p>
      <w:pPr>
        <w:pStyle w:val="BodyText"/>
      </w:pPr>
      <w:r>
        <w:t xml:space="preserve">12, Avenue de la Paix</w:t>
      </w:r>
    </w:p>
    <w:p>
      <w:pPr>
        <w:pStyle w:val="BodyText"/>
      </w:pPr>
      <w:r>
        <w:t xml:space="preserve">Commune de Gombe, Kinshasa</w:t>
      </w:r>
    </w:p>
    <w:p>
      <w:pPr>
        <w:pStyle w:val="BodyText"/>
      </w:pPr>
      <w:r>
        <w:t xml:space="preserve">DR Congo (Democratic Republic of the Congo)</w:t>
      </w:r>
    </w:p>
    <w:p>
      <w:pPr>
        <w:pStyle w:val="BodyText"/>
      </w:pPr>
      <w:r>
        <w:t xml:space="preserve">Tel: +243 810 000 000</w:t>
      </w:r>
    </w:p>
    <w:p>
      <w:pPr>
        <w:pStyle w:val="BodyText"/>
      </w:pPr>
      <w:r>
        <w:t xml:space="preserve">Email: dr.mbuyi@cliniquecongo.cd</w:t>
      </w:r>
    </w:p>
    <w:bookmarkEnd w:id="21"/>
    <w:bookmarkStart w:id="22" w:name="client-recipient"/>
    <w:p>
      <w:pPr>
        <w:pStyle w:val="Heading3"/>
      </w:pPr>
      <w:r>
        <w:t xml:space="preserve">Client / Recipient</w:t>
      </w:r>
    </w:p>
    <w:p>
      <w:pPr>
        <w:pStyle w:val="FirstParagraph"/>
      </w:pPr>
      <w:r>
        <w:rPr>
          <w:bCs/>
          <w:b/>
        </w:rPr>
        <w:t xml:space="preserve">Organization Name:</w:t>
      </w:r>
      <w:r>
        <w:t xml:space="preserve"> </w:t>
      </w:r>
      <w:r>
        <w:t xml:space="preserve">[Client Name]</w:t>
      </w:r>
    </w:p>
    <w:p>
      <w:pPr>
        <w:pStyle w:val="BodyText"/>
      </w:pPr>
      <w:r>
        <w:rPr>
          <w:bCs/>
          <w:b/>
        </w:rPr>
        <w:t xml:space="preserve">Address:</w:t>
      </w:r>
      <w:r>
        <w:t xml:space="preserve"> </w:t>
      </w:r>
      <w:r>
        <w:t xml:space="preserve">[Client Address]</w:t>
      </w:r>
    </w:p>
    <w:p>
      <w:pPr>
        <w:pStyle w:val="BodyText"/>
      </w:pPr>
      <w:r>
        <w:rPr>
          <w:bCs/>
          <w:b/>
        </w:rPr>
        <w:t xml:space="preserve">City:</w:t>
      </w:r>
      <w:r>
        <w:t xml:space="preserve"> </w:t>
      </w:r>
      <w:r>
        <w:t xml:space="preserve">Kinshasa, DR Congo</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End w:id="22"/>
    <w:p>
      <w:pPr>
        <w:pStyle w:val="BodyText"/>
      </w:pPr>
      <w:r>
        <w:t xml:space="preserve">Quotation No.: QTE-KIN-2025-0047</w:t>
      </w:r>
      <w:r>
        <w:t xml:space="preserve"> </w:t>
      </w:r>
      <w:r>
        <w:t xml:space="preserve">Date of Issue: 15 June 2025</w:t>
      </w:r>
      <w:r>
        <w:t xml:space="preserve"> </w:t>
      </w:r>
      <w:r>
        <w:t xml:space="preserve">Valid Until: 15 July 2025</w:t>
      </w:r>
      <w:r>
        <w:t xml:space="preserve"> </w:t>
      </w:r>
      <w:r>
        <w:t xml:space="preserve">Currency: USD (US Dollars)</w:t>
      </w:r>
    </w:p>
    <w:p>
      <w:pPr>
        <w:pStyle w:val="BodyText"/>
      </w:pPr>
      <w:r>
        <w:t xml:space="preserve">This</w:t>
      </w:r>
      <w:r>
        <w:t xml:space="preserve"> </w:t>
      </w:r>
      <w:r>
        <w:t xml:space="preserve">Quotation Estimate</w:t>
      </w:r>
      <w:r>
        <w:t xml:space="preserve"> </w:t>
      </w:r>
      <w:r>
        <w:t xml:space="preserve">is issued by Dr. Jean-Pierre Mbuyi, a licensed</w:t>
      </w:r>
      <w:r>
        <w:t xml:space="preserve"> </w:t>
      </w:r>
      <w:r>
        <w:t xml:space="preserve">Doctor General Practitioner</w:t>
      </w:r>
      <w:r>
        <w:t xml:space="preserve"> </w:t>
      </w:r>
      <w:r>
        <w:t xml:space="preserve">operating in the city of Kinshasa,</w:t>
      </w:r>
      <w:r>
        <w:t xml:space="preserve"> </w:t>
      </w:r>
      <w:r>
        <w:t xml:space="preserve">DR Congo</w:t>
      </w:r>
      <w:r>
        <w:t xml:space="preserve">, to provide a comprehensive breakdown of professional medical services, consultations, diagnostics, and related healthcare interventions. The following estimate reflects the standard rates applicable to general practice services delivered within the Kinshasa metropolitan area and its surrounding communes.</w:t>
      </w:r>
    </w:p>
    <w:bookmarkStart w:id="23"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Consultation with Doctor General Practitioner – Comprehensive medical history, physical examination, and preliminary diagnosis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45 minutes</w:t>
            </w:r>
          </w:p>
        </w:tc>
      </w:tr>
      <w:tr>
        <w:tc>
          <w:tcPr/>
          <w:p>
            <w:pPr>
              <w:pStyle w:val="Compact"/>
              <w:jc w:val="left"/>
            </w:pPr>
            <w:r>
              <w:t xml:space="preserve">02</w:t>
            </w:r>
          </w:p>
        </w:tc>
        <w:tc>
          <w:tcPr/>
          <w:p>
            <w:pPr>
              <w:pStyle w:val="Compact"/>
              <w:jc w:val="left"/>
            </w:pPr>
            <w:r>
              <w:t xml:space="preserve">Follow-up Consultation – Review of treatment progress, medication adjustment, and ongoing monitoring by the Doctor General Practitioner</w:t>
            </w:r>
          </w:p>
        </w:tc>
        <w:tc>
          <w:tcPr/>
          <w:p>
            <w:pPr>
              <w:pStyle w:val="Compact"/>
              <w:jc w:val="left"/>
            </w:pPr>
            <w:r>
              <w:t xml:space="preserve">4</w:t>
            </w:r>
          </w:p>
        </w:tc>
        <w:tc>
          <w:tcPr/>
          <w:p>
            <w:pPr>
              <w:pStyle w:val="Compact"/>
              <w:jc w:val="left"/>
            </w:pPr>
            <w:r>
              <w:t xml:space="preserve">$60.00</w:t>
            </w:r>
          </w:p>
        </w:tc>
        <w:tc>
          <w:tcPr/>
          <w:p>
            <w:pPr>
              <w:pStyle w:val="Compact"/>
              <w:jc w:val="left"/>
            </w:pPr>
            <w:r>
              <w:t xml:space="preserve">$240.00</w:t>
            </w:r>
          </w:p>
        </w:tc>
        <w:tc>
          <w:tcPr/>
          <w:p>
            <w:pPr>
              <w:pStyle w:val="Compact"/>
              <w:jc w:val="left"/>
            </w:pPr>
            <w:r>
              <w:t xml:space="preserve">30 minutes each</w:t>
            </w:r>
          </w:p>
        </w:tc>
      </w:tr>
      <w:tr>
        <w:tc>
          <w:tcPr/>
          <w:p>
            <w:pPr>
              <w:pStyle w:val="Compact"/>
              <w:jc w:val="left"/>
            </w:pPr>
            <w:r>
              <w:t xml:space="preserve">03</w:t>
            </w:r>
          </w:p>
        </w:tc>
        <w:tc>
          <w:tcPr/>
          <w:p>
            <w:pPr>
              <w:pStyle w:val="Compact"/>
              <w:jc w:val="left"/>
            </w:pPr>
            <w:r>
              <w:t xml:space="preserve">Full Blood Panel and Diagnostic Screening – Complete blood count, metabolic panel, urinalysis, and basic imaging (chest X-ray) performed at the Kinshasa clinic</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day</w:t>
            </w:r>
          </w:p>
        </w:tc>
      </w:tr>
      <w:tr>
        <w:tc>
          <w:tcPr/>
          <w:p>
            <w:pPr>
              <w:pStyle w:val="Compact"/>
              <w:jc w:val="left"/>
            </w:pPr>
            <w:r>
              <w:t xml:space="preserve">04</w:t>
            </w:r>
          </w:p>
        </w:tc>
        <w:tc>
          <w:tcPr/>
          <w:p>
            <w:pPr>
              <w:pStyle w:val="Compact"/>
              <w:jc w:val="left"/>
            </w:pPr>
            <w:r>
              <w:t xml:space="preserve">Prescription and Medication Management – Ongoing prescription of essential medicines, dosage adjustments, and drug interaction review by the Doctor General Practitioner</w:t>
            </w:r>
          </w:p>
        </w:tc>
        <w:tc>
          <w:tcPr/>
          <w:p>
            <w:pPr>
              <w:pStyle w:val="Compact"/>
              <w:jc w:val="left"/>
            </w:pPr>
            <w:r>
              <w:t xml:space="preserve">6</w:t>
            </w:r>
          </w:p>
        </w:tc>
        <w:tc>
          <w:tcPr/>
          <w:p>
            <w:pPr>
              <w:pStyle w:val="Compact"/>
              <w:jc w:val="left"/>
            </w:pPr>
            <w:r>
              <w:t xml:space="preserve">$25.00</w:t>
            </w:r>
          </w:p>
        </w:tc>
        <w:tc>
          <w:tcPr/>
          <w:p>
            <w:pPr>
              <w:pStyle w:val="Compact"/>
              <w:jc w:val="left"/>
            </w:pPr>
            <w:r>
              <w:t xml:space="preserve">$150.00</w:t>
            </w:r>
          </w:p>
        </w:tc>
        <w:tc>
          <w:tcPr/>
          <w:p>
            <w:pPr>
              <w:pStyle w:val="Compact"/>
              <w:jc w:val="left"/>
            </w:pPr>
            <w:r>
              <w:t xml:space="preserve">Monthly cycle</w:t>
            </w:r>
          </w:p>
        </w:tc>
      </w:tr>
      <w:tr>
        <w:tc>
          <w:tcPr/>
          <w:p>
            <w:pPr>
              <w:pStyle w:val="Compact"/>
              <w:jc w:val="left"/>
            </w:pPr>
            <w:r>
              <w:t xml:space="preserve">05</w:t>
            </w:r>
          </w:p>
        </w:tc>
        <w:tc>
          <w:tcPr/>
          <w:p>
            <w:pPr>
              <w:pStyle w:val="Compact"/>
              <w:jc w:val="left"/>
            </w:pPr>
            <w:r>
              <w:t xml:space="preserve">Home Visit – Doctor General Practitioner on-site consultation at the client's residence within Kinshasa city limits (Gombe, Lemba, Ngaliema, or Bandalungwa communes)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1 hour each</w:t>
            </w:r>
          </w:p>
        </w:tc>
      </w:tr>
      <w:tr>
        <w:tc>
          <w:tcPr/>
          <w:p>
            <w:pPr>
              <w:pStyle w:val="Compact"/>
              <w:jc w:val="left"/>
            </w:pPr>
            <w:r>
              <w:t xml:space="preserve">06</w:t>
            </w:r>
          </w:p>
        </w:tc>
        <w:tc>
          <w:tcPr/>
          <w:p>
            <w:pPr>
              <w:pStyle w:val="Compact"/>
              <w:jc w:val="left"/>
            </w:pPr>
            <w:r>
              <w:t xml:space="preserve">Urgent / Emergency Consultation – After-hours availability of the Doctor General Practitioner for acute medical concerns in DR Congo Kinshasa</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As needed</w:t>
            </w:r>
          </w:p>
        </w:tc>
      </w:tr>
      <w:tr>
        <w:tc>
          <w:tcPr/>
          <w:p>
            <w:pPr>
              <w:pStyle w:val="Compact"/>
              <w:jc w:val="left"/>
            </w:pPr>
            <w:r>
              <w:t xml:space="preserve">07</w:t>
            </w:r>
          </w:p>
        </w:tc>
        <w:tc>
          <w:tcPr/>
          <w:p>
            <w:pPr>
              <w:pStyle w:val="Compact"/>
              <w:jc w:val="left"/>
            </w:pPr>
            <w:r>
              <w:t xml:space="preserve">Medical Certificate and Documentation – Issuance of official medical certificates, fitness reports, or referral letters required for employment, insurance, or travel purposes in DR Congo</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c>
          <w:tcPr/>
          <w:p>
            <w:pPr>
              <w:pStyle w:val="Compact"/>
              <w:jc w:val="left"/>
            </w:pPr>
            <w:r>
              <w:t xml:space="preserve">Same day</w:t>
            </w:r>
          </w:p>
        </w:tc>
      </w:tr>
      <w:tr>
        <w:tc>
          <w:tcPr/>
          <w:p>
            <w:pPr>
              <w:pStyle w:val="Compact"/>
              <w:jc w:val="left"/>
            </w:pPr>
            <w:r>
              <w:t xml:space="preserve">08</w:t>
            </w:r>
          </w:p>
        </w:tc>
        <w:tc>
          <w:tcPr/>
          <w:p>
            <w:pPr>
              <w:pStyle w:val="Compact"/>
              <w:jc w:val="left"/>
            </w:pPr>
            <w:r>
              <w:t xml:space="preserve">Preventive Health Screening Package – Annual wellness check-up including blood pressure monitoring, BMI assessment, cardiovascular risk evaluation, and lifestyle counseling by the Doctor General Practitioner</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c>
          <w:tcPr/>
          <w:p>
            <w:pPr>
              <w:pStyle w:val="Compact"/>
              <w:jc w:val="left"/>
            </w:pPr>
            <w:r>
              <w:t xml:space="preserve">1 hour</w:t>
            </w:r>
          </w:p>
        </w:tc>
      </w:tr>
      <w:tr>
        <w:tc>
          <w:tcPr/>
          <w:p>
            <w:pPr>
              <w:pStyle w:val="Compact"/>
              <w:jc w:val="left"/>
            </w:pPr>
            <w:r>
              <w:t xml:space="preserve">09</w:t>
            </w:r>
          </w:p>
        </w:tc>
        <w:tc>
          <w:tcPr/>
          <w:p>
            <w:pPr>
              <w:pStyle w:val="Compact"/>
              <w:jc w:val="left"/>
            </w:pPr>
            <w:r>
              <w:t xml:space="preserve">Telemedicine / Remote Consultation – Virtual consultation with the Doctor General Practitioner via video call for follow-ups or minor concerns, reducing the need for in-person visits in Kinshasa</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c>
          <w:tcPr/>
          <w:p>
            <w:pPr>
              <w:pStyle w:val="Compact"/>
              <w:jc w:val="left"/>
            </w:pPr>
            <w:r>
              <w:t xml:space="preserve">20 minutes each</w:t>
            </w:r>
          </w:p>
        </w:tc>
      </w:tr>
      <w:tr>
        <w:tc>
          <w:tcPr/>
          <w:p>
            <w:pPr>
              <w:pStyle w:val="Compact"/>
              <w:jc w:val="left"/>
            </w:pPr>
            <w:r>
              <w:t xml:space="preserve">10</w:t>
            </w:r>
          </w:p>
        </w:tc>
        <w:tc>
          <w:tcPr/>
          <w:p>
            <w:pPr>
              <w:pStyle w:val="Compact"/>
              <w:jc w:val="left"/>
            </w:pPr>
            <w:r>
              <w:t xml:space="preserve">Referral Coordination – Administrative coordination for specialist referrals to hospitals in Kinshasa (e.g., CHU de Kinshasa, Hôpital de la Paix) including transfer of medical records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1 day</w:t>
            </w:r>
          </w:p>
        </w:tc>
      </w:tr>
      <w:tr>
        <w:tc>
          <w:tcPr>
            <w:gridSpan w:val="4"/>
          </w:tcPr>
          <w:p>
            <w:pPr>
              <w:pStyle w:val="Compact"/>
              <w:jc w:val="left"/>
            </w:pPr>
            <w:r>
              <w:t xml:space="preserve">TOTAL ESTIMATED COST</w:t>
            </w:r>
          </w:p>
        </w:tc>
        <w:tc>
          <w:tcPr/>
          <w:p>
            <w:pPr>
              <w:pStyle w:val="Compact"/>
              <w:jc w:val="left"/>
            </w:pPr>
            <w:r>
              <w:t xml:space="preserve">$1,415.00</w:t>
            </w:r>
          </w:p>
        </w:tc>
        <w:tc>
          <w:tcPr/>
          <w:p>
            <w:pPr>
              <w:pStyle w:val="Compact"/>
              <w:jc w:val="left"/>
            </w:pPr>
            <w:r>
              <w:t xml:space="preserve">—</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Prices are subject to revision based on changes in the local healthcare market in</w:t>
      </w:r>
      <w:r>
        <w:t xml:space="preserve"> </w:t>
      </w:r>
      <w:r>
        <w:t xml:space="preserve">DR Congo Kinshasa</w:t>
      </w:r>
      <w:r>
        <w:t xml:space="preserve">, fluctuations in the exchange rate, or updates to the national medical fee schedule.</w:t>
      </w:r>
    </w:p>
    <w:p>
      <w:pPr>
        <w:numPr>
          <w:ilvl w:val="0"/>
          <w:numId w:val="1001"/>
        </w:numPr>
        <w:pStyle w:val="Compact"/>
      </w:pPr>
      <w:r>
        <w:t xml:space="preserve">All services listed above are to be performed by Dr. Jean-Pierre Mbuyi, a registered and licensed</w:t>
      </w:r>
      <w:r>
        <w:t xml:space="preserve"> </w:t>
      </w:r>
      <w:r>
        <w:t xml:space="preserve">Doctor General Practitioner</w:t>
      </w:r>
      <w:r>
        <w:t xml:space="preserve"> </w:t>
      </w:r>
      <w:r>
        <w:t xml:space="preserve">with the Ordre des Médecins de la République Démocratique du Congo, and are subject to the availability of the practitioner's schedule.</w:t>
      </w:r>
    </w:p>
    <w:p>
      <w:pPr>
        <w:numPr>
          <w:ilvl w:val="0"/>
          <w:numId w:val="1001"/>
        </w:numPr>
        <w:pStyle w:val="Compact"/>
      </w:pPr>
      <w:r>
        <w:t xml:space="preserve">Payment for services rendered shall be made in US Dollars (USD) or its equivalent in Congolese Francs (CDF) at the prevailing exchange rate on the date of payment. Payment is due within fourteen (14) days of the invoice date.</w:t>
      </w:r>
    </w:p>
    <w:p>
      <w:pPr>
        <w:numPr>
          <w:ilvl w:val="0"/>
          <w:numId w:val="1001"/>
        </w:numPr>
        <w:pStyle w:val="Compact"/>
      </w:pPr>
      <w:r>
        <w:t xml:space="preserve">Home visits within Kinshasa city limits are included in the quoted rate. Travel to locations outside the Kinshasa metropolitan area (e.g., Matadi, Mbandaka, or Goma) will incur additional transportation and accommodation costs, which will be itemized in a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Doctor General Practitioner</w:t>
      </w:r>
      <w:r>
        <w:t xml:space="preserve"> </w:t>
      </w:r>
      <w:r>
        <w:t xml:space="preserve">reserves the right to refer the patient to a specialist or a higher-level hospital in</w:t>
      </w:r>
      <w:r>
        <w:t xml:space="preserve"> </w:t>
      </w:r>
      <w:r>
        <w:t xml:space="preserve">DR Congo Kinshasa</w:t>
      </w:r>
      <w:r>
        <w:t xml:space="preserve"> </w:t>
      </w:r>
      <w:r>
        <w:t xml:space="preserve">if the clinical condition exceeds the scope of general practice. Such referrals will be communicated in writing and any additional costs will be separately estimated.</w:t>
      </w:r>
    </w:p>
    <w:p>
      <w:pPr>
        <w:numPr>
          <w:ilvl w:val="0"/>
          <w:numId w:val="1001"/>
        </w:numPr>
        <w:pStyle w:val="Compact"/>
      </w:pPr>
      <w:r>
        <w:t xml:space="preserve">All medical records, consultation notes, and diagnostic results generated during the engagement will be maintained in accordance with the data protection regulations of the Democratic Republic of the Congo. The client retains the right to access their complete medical file at any time.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medical services. Acceptance of this estimate is indicated by the signature below.</w:t>
      </w:r>
    </w:p>
    <w:p>
      <w:pPr>
        <w:numPr>
          <w:ilvl w:val="0"/>
          <w:numId w:val="1001"/>
        </w:numPr>
        <w:pStyle w:val="Compact"/>
      </w:pPr>
      <w:r>
        <w:t xml:space="preserve">In the event of force majeure, including but not limited to civil unrest, natural disasters, or public health emergencies affecting the Kinshasa region of</w:t>
      </w:r>
      <w:r>
        <w:t xml:space="preserve"> </w:t>
      </w:r>
      <w:r>
        <w:t xml:space="preserve">DR Congo</w:t>
      </w:r>
      <w:r>
        <w:t xml:space="preserve">, the</w:t>
      </w:r>
      <w:r>
        <w:t xml:space="preserve"> </w:t>
      </w:r>
      <w:r>
        <w:t xml:space="preserve">Doctor General Practitioner</w:t>
      </w:r>
      <w:r>
        <w:t xml:space="preserve"> </w:t>
      </w:r>
      <w:r>
        <w:t xml:space="preserve">shall notify the client in writing and both parties shall negotiate in good faith regarding the rescheduling or modification of services.</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medical services to be provided by the</w:t>
      </w:r>
      <w:r>
        <w:t xml:space="preserve"> </w:t>
      </w:r>
      <w:r>
        <w:t xml:space="preserve">Doctor General Practitioner</w:t>
      </w:r>
      <w:r>
        <w:t xml:space="preserve"> </w:t>
      </w:r>
      <w:r>
        <w:t xml:space="preserve">in</w:t>
      </w:r>
      <w:r>
        <w:t xml:space="preserve"> </w:t>
      </w:r>
      <w:r>
        <w:t xml:space="preserve">DR Congo Kinshasa</w:t>
      </w:r>
      <w:r>
        <w:t xml:space="preserve">, and agrees to the terms and conditions outlined above.</w:t>
      </w:r>
    </w:p>
    <w:p>
      <w:pPr>
        <w:pStyle w:val="BodyText"/>
      </w:pPr>
      <w:r>
        <w:rPr>
          <w:bCs/>
          <w:b/>
        </w:rPr>
        <w:t xml:space="preserve">Dr. Jean-Pierre Mbuyi</w:t>
      </w:r>
      <w:r>
        <w:br/>
      </w:r>
      <w:r>
        <w:t xml:space="preserve">Doctor General Practitioner</w:t>
      </w:r>
      <w:r>
        <w:br/>
      </w:r>
      <w:r>
        <w:t xml:space="preserve">Signature &amp; Date</w:t>
      </w:r>
    </w:p>
    <w:p>
      <w:pPr>
        <w:pStyle w:val="BodyText"/>
      </w:pPr>
      <w:r>
        <w:rPr>
          <w:bCs/>
          <w:b/>
        </w:rPr>
        <w:t xml:space="preserve">Client / Authorized Representative</w:t>
      </w:r>
      <w:r>
        <w:br/>
      </w:r>
      <w:r>
        <w:t xml:space="preserve">Name &amp; Title</w:t>
      </w:r>
      <w:r>
        <w:br/>
      </w:r>
      <w:r>
        <w:t xml:space="preserve">Signature &amp; Date</w:t>
      </w:r>
    </w:p>
    <w:p>
      <w:pPr>
        <w:pStyle w:val="BodyText"/>
      </w:pPr>
      <w:r>
        <w:t xml:space="preserve">Quotation Estimate QTE-KIN-2025-0047 | Doctor General Practitioner Services | DR Congo Kinshasa</w:t>
      </w:r>
    </w:p>
    <w:p>
      <w:pPr>
        <w:pStyle w:val="BodyText"/>
      </w:pPr>
      <w:r>
        <w:t xml:space="preserve">Clinique Médicale du Congo – 12, Avenue de la Paix, Gombe, Kinshasa, Democratic Republic of the Congo</w:t>
      </w:r>
    </w:p>
    <w:p>
      <w:pPr>
        <w:pStyle w:val="BodyText"/>
      </w:pPr>
      <w:r>
        <w:t xml:space="preserve">This document is generated electronically and is valid without a physical stamp. For verification, contact the issuing office at +243 810 000 000.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DR Congo Kinshasa</dc:title>
  <dc:creator/>
  <dc:language>en</dc:language>
  <cp:keywords/>
  <dcterms:created xsi:type="dcterms:W3CDTF">2026-10-10T06:10:23Z</dcterms:created>
  <dcterms:modified xsi:type="dcterms:W3CDTF">2026-10-10T06:10:23Z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