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Professional Economist Services — Australia Sydney</w:t>
      </w:r>
    </w:p>
    <w:bookmarkEnd w:id="20"/>
    <w:bookmarkStart w:id="21"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QE-2025-SYD-0487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Australia Sydney Region</w:t>
      </w:r>
    </w:p>
    <w:bookmarkEnd w:id="21"/>
    <w:bookmarkStart w:id="22" w:name="service-provider"/>
    <w:p>
      <w:pPr>
        <w:pStyle w:val="Heading3"/>
      </w:pPr>
      <w:r>
        <w:t xml:space="preserve">Service Provider</w:t>
      </w:r>
    </w:p>
    <w:p>
      <w:pPr>
        <w:pStyle w:val="FirstParagraph"/>
      </w:pPr>
      <w:r>
        <w:rPr>
          <w:bCs/>
          <w:b/>
        </w:rPr>
        <w:t xml:space="preserve">Company:</w:t>
      </w:r>
      <w:r>
        <w:t xml:space="preserve"> </w:t>
      </w:r>
      <w:r>
        <w:t xml:space="preserve">Meridian Economic Advisory Pty Ltd</w:t>
      </w:r>
    </w:p>
    <w:p>
      <w:pPr>
        <w:pStyle w:val="BodyText"/>
      </w:pPr>
      <w:r>
        <w:rPr>
          <w:bCs/>
          <w:b/>
        </w:rPr>
        <w:t xml:space="preserve">ABN:</w:t>
      </w:r>
      <w:r>
        <w:t xml:space="preserve"> </w:t>
      </w:r>
      <w:r>
        <w:t xml:space="preserve">52 847 391 206</w:t>
      </w:r>
    </w:p>
    <w:p>
      <w:pPr>
        <w:pStyle w:val="BodyText"/>
      </w:pPr>
      <w:r>
        <w:rPr>
          <w:bCs/>
          <w:b/>
        </w:rPr>
        <w:t xml:space="preserve">Address:</w:t>
      </w:r>
      <w:r>
        <w:t xml:space="preserve"> </w:t>
      </w:r>
      <w:r>
        <w:t xml:space="preserve">Level 12, 200 George Street, Sydney NSW 2000, Australia</w:t>
      </w:r>
    </w:p>
    <w:p>
      <w:pPr>
        <w:pStyle w:val="BodyText"/>
      </w:pPr>
      <w:r>
        <w:rPr>
          <w:bCs/>
          <w:b/>
        </w:rPr>
        <w:t xml:space="preserve">Contact:</w:t>
      </w:r>
      <w:r>
        <w:t xml:space="preserve"> </w:t>
      </w:r>
      <w:r>
        <w:t xml:space="preserve">enquiries@meridianecon.com.au | +61 2 9200 4455</w:t>
      </w:r>
    </w:p>
    <w:bookmarkEnd w:id="22"/>
    <w:bookmarkStart w:id="23" w:name="client-recipient"/>
    <w:p>
      <w:pPr>
        <w:pStyle w:val="Heading3"/>
      </w:pPr>
      <w:r>
        <w:t xml:space="preserve">Client / Recipient</w:t>
      </w:r>
    </w:p>
    <w:p>
      <w:pPr>
        <w:pStyle w:val="FirstParagraph"/>
      </w:pPr>
      <w:r>
        <w:rPr>
          <w:bCs/>
          <w:b/>
        </w:rPr>
        <w:t xml:space="preserve">Client Name:</w:t>
      </w:r>
      <w:r>
        <w:t xml:space="preserve"> </w:t>
      </w:r>
      <w:r>
        <w:t xml:space="preserve">[Client Organisation Name]</w:t>
      </w:r>
    </w:p>
    <w:p>
      <w:pPr>
        <w:pStyle w:val="BodyText"/>
      </w:pPr>
      <w:r>
        <w:rPr>
          <w:bCs/>
          <w:b/>
        </w:rPr>
        <w:t xml:space="preserve">Address:</w:t>
      </w:r>
      <w:r>
        <w:t xml:space="preserve"> </w:t>
      </w:r>
      <w:r>
        <w:t xml:space="preserve">[Client Address], Sydney NSW, Australia</w:t>
      </w:r>
    </w:p>
    <w:p>
      <w:pPr>
        <w:pStyle w:val="BodyText"/>
      </w:pPr>
      <w:r>
        <w:rPr>
          <w:bCs/>
          <w:b/>
        </w:rPr>
        <w:t xml:space="preserve">Reference:</w:t>
      </w:r>
      <w:r>
        <w:t xml:space="preserve"> </w:t>
      </w:r>
      <w:r>
        <w:t xml:space="preserve">Project SYD-ECON-2025</w:t>
      </w:r>
    </w:p>
    <w:bookmarkEnd w:id="23"/>
    <w:bookmarkStart w:id="24" w:name="engagement-scope"/>
    <w:p>
      <w:pPr>
        <w:pStyle w:val="Heading3"/>
      </w:pPr>
      <w:r>
        <w:t xml:space="preserve">Engagement Scope</w:t>
      </w:r>
    </w:p>
    <w:p>
      <w:pPr>
        <w:pStyle w:val="FirstParagraph"/>
      </w:pPr>
      <w:r>
        <w:rPr>
          <w:bCs/>
          <w:b/>
        </w:rPr>
        <w:t xml:space="preserve">Service Type:</w:t>
      </w:r>
      <w:r>
        <w:t xml:space="preserve"> </w:t>
      </w:r>
      <w:r>
        <w:t xml:space="preserve">Economist Consultation &amp; Advisory</w:t>
      </w:r>
    </w:p>
    <w:p>
      <w:pPr>
        <w:pStyle w:val="BodyText"/>
      </w:pPr>
      <w:r>
        <w:rPr>
          <w:bCs/>
          <w:b/>
        </w:rPr>
        <w:t xml:space="preserve">Location:</w:t>
      </w:r>
      <w:r>
        <w:t xml:space="preserve"> </w:t>
      </w:r>
      <w:r>
        <w:t xml:space="preserve">Australia Sydney (Greater Sydney Metropolitan Area)</w:t>
      </w:r>
    </w:p>
    <w:p>
      <w:pPr>
        <w:pStyle w:val="BodyText"/>
      </w:pPr>
      <w:r>
        <w:rPr>
          <w:bCs/>
          <w:b/>
        </w:rPr>
        <w:t xml:space="preserve">Duration:</w:t>
      </w:r>
      <w:r>
        <w:t xml:space="preserve"> </w:t>
      </w:r>
      <w:r>
        <w:t xml:space="preserve">12 Months (Renewable)</w:t>
      </w:r>
    </w:p>
    <w:bookmarkEnd w:id="24"/>
    <w:bookmarkStart w:id="25" w:name="X4dfec9dab3e62aebe316d7577002170304c8e04"/>
    <w:p>
      <w:pPr>
        <w:pStyle w:val="Heading2"/>
      </w:pPr>
      <w:r>
        <w:t xml:space="preserve">1. Executive Summary of This Quotation Estimate</w:t>
      </w:r>
    </w:p>
    <w:p>
      <w:pPr>
        <w:pStyle w:val="FirstParagraph"/>
      </w:pPr>
      <w:r>
        <w:t xml:space="preserve">This</w:t>
      </w:r>
      <w:r>
        <w:t xml:space="preserve"> </w:t>
      </w:r>
      <w:r>
        <w:t xml:space="preserve">Quotation Estimate</w:t>
      </w:r>
      <w:r>
        <w:t xml:space="preserve"> </w:t>
      </w:r>
      <w:r>
        <w:t xml:space="preserve">is issued by Meridian Economic Advisory Pty Ltd to provide a comprehensive and itemised financial projection for the engagement of a senior</w:t>
      </w:r>
      <w:r>
        <w:t xml:space="preserve"> </w:t>
      </w:r>
      <w:r>
        <w:t xml:space="preserve">Economist</w:t>
      </w:r>
      <w:r>
        <w:t xml:space="preserve"> </w:t>
      </w:r>
      <w:r>
        <w:t xml:space="preserve">to deliver strategic economic advisory services within the</w:t>
      </w:r>
      <w:r>
        <w:t xml:space="preserve"> </w:t>
      </w:r>
      <w:r>
        <w:t xml:space="preserve">Australia Sydney</w:t>
      </w:r>
      <w:r>
        <w:t xml:space="preserve"> </w:t>
      </w:r>
      <w:r>
        <w:t xml:space="preserve">metropolitan region. This document serves as a formal</w:t>
      </w:r>
      <w:r>
        <w:t xml:space="preserve"> </w:t>
      </w:r>
      <w:r>
        <w:t xml:space="preserve">Quotation Estimate</w:t>
      </w:r>
      <w:r>
        <w:t xml:space="preserve"> </w:t>
      </w:r>
      <w:r>
        <w:t xml:space="preserve">outlining all costs, deliverables, and professional terms associated with the</w:t>
      </w:r>
      <w:r>
        <w:t xml:space="preserve"> </w:t>
      </w:r>
      <w:r>
        <w:t xml:space="preserve">Economist</w:t>
      </w:r>
      <w:r>
        <w:t xml:space="preserve"> </w:t>
      </w:r>
      <w:r>
        <w:t xml:space="preserve">engagement. The scope of work is specifically tailored to the unique economic landscape of</w:t>
      </w:r>
      <w:r>
        <w:t xml:space="preserve"> </w:t>
      </w:r>
      <w:r>
        <w:t xml:space="preserve">Australia Sydney</w:t>
      </w:r>
      <w:r>
        <w:t xml:space="preserve">, encompassing the Greater Sydney area, the Sydney Central Business District, and surrounding local government areas including the Inner West, Eastern Suburbs, Northern Beaches, and Western Sydney corridors.</w:t>
      </w:r>
    </w:p>
    <w:p>
      <w:pPr>
        <w:pStyle w:val="BodyText"/>
      </w:pPr>
      <w:r>
        <w:t xml:space="preserve">The</w:t>
      </w:r>
      <w:r>
        <w:t xml:space="preserve"> </w:t>
      </w:r>
      <w:r>
        <w:t xml:space="preserve">Economist</w:t>
      </w:r>
      <w:r>
        <w:t xml:space="preserve"> </w:t>
      </w:r>
      <w:r>
        <w:t xml:space="preserve">engaged under this</w:t>
      </w:r>
      <w:r>
        <w:t xml:space="preserve"> </w:t>
      </w:r>
      <w:r>
        <w:t xml:space="preserve">Quotation Estimate</w:t>
      </w:r>
      <w:r>
        <w:t xml:space="preserve"> </w:t>
      </w:r>
      <w:r>
        <w:t xml:space="preserve">will hold a minimum of a Master of Economics or Doctorate in Economics from an accredited Australian or internationally recognised institution, with a minimum of ten (10) years of professional experience in macroeconomic and microeconomic analysis. The</w:t>
      </w:r>
      <w:r>
        <w:t xml:space="preserve"> </w:t>
      </w:r>
      <w:r>
        <w:t xml:space="preserve">Economist</w:t>
      </w:r>
      <w:r>
        <w:t xml:space="preserve"> </w:t>
      </w:r>
      <w:r>
        <w:t xml:space="preserve">will be based in</w:t>
      </w:r>
      <w:r>
        <w:t xml:space="preserve"> </w:t>
      </w:r>
      <w:r>
        <w:t xml:space="preserve">Australia Sydney</w:t>
      </w:r>
      <w:r>
        <w:t xml:space="preserve"> </w:t>
      </w:r>
      <w:r>
        <w:t xml:space="preserve">and will conduct all primary consultations, site assessments, and stakeholder meetings within the</w:t>
      </w:r>
      <w:r>
        <w:t xml:space="preserve"> </w:t>
      </w:r>
      <w:r>
        <w:t xml:space="preserve">Australia Sydney</w:t>
      </w:r>
      <w:r>
        <w:t xml:space="preserve"> </w:t>
      </w:r>
      <w:r>
        <w:t xml:space="preserve">metropolitan area unless otherwise agreed in writing.</w:t>
      </w:r>
    </w:p>
    <w:bookmarkEnd w:id="25"/>
    <w:bookmarkStart w:id="26" w:name="X6bcd707d521f392184eb43cd5bcc8c77a17311a"/>
    <w:p>
      <w:pPr>
        <w:pStyle w:val="Heading2"/>
      </w:pPr>
      <w:r>
        <w:t xml:space="preserve">2. Itemised Cost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Economist Service</w:t>
            </w:r>
          </w:p>
        </w:tc>
        <w:tc>
          <w:tcPr/>
          <w:p>
            <w:pPr>
              <w:pStyle w:val="Compact"/>
              <w:jc w:val="left"/>
            </w:pPr>
            <w:r>
              <w:t xml:space="preserve">Rate (AUD)</w:t>
            </w:r>
          </w:p>
        </w:tc>
        <w:tc>
          <w:tcPr/>
          <w:p>
            <w:pPr>
              <w:pStyle w:val="Compact"/>
              <w:jc w:val="left"/>
            </w:pPr>
            <w:r>
              <w:t xml:space="preserve">Quantity / Hours</w:t>
            </w:r>
          </w:p>
        </w:tc>
        <w:tc>
          <w:tcPr/>
          <w:p>
            <w:pPr>
              <w:pStyle w:val="Compact"/>
              <w:jc w:val="left"/>
            </w:pPr>
            <w:r>
              <w:t xml:space="preserve">Subtotal (AUD)</w:t>
            </w:r>
          </w:p>
        </w:tc>
      </w:tr>
      <w:tr>
        <w:tc>
          <w:tcPr/>
          <w:p>
            <w:pPr>
              <w:pStyle w:val="Compact"/>
              <w:jc w:val="left"/>
            </w:pPr>
            <w:r>
              <w:t xml:space="preserve">1</w:t>
            </w:r>
          </w:p>
        </w:tc>
        <w:tc>
          <w:tcPr/>
          <w:p>
            <w:pPr>
              <w:pStyle w:val="Compact"/>
              <w:jc w:val="left"/>
            </w:pPr>
            <w:r>
              <w:t xml:space="preserve">Senior Economist Retainer — Monthly strategic economic advisory for Australia Sydney regional planning, fiscal policy analysis, and market forecasting</w:t>
            </w:r>
          </w:p>
        </w:tc>
        <w:tc>
          <w:tcPr/>
          <w:p>
            <w:pPr>
              <w:pStyle w:val="Compact"/>
              <w:jc w:val="left"/>
            </w:pPr>
            <w:r>
              <w:t xml:space="preserve">$18,500.00</w:t>
            </w:r>
          </w:p>
        </w:tc>
        <w:tc>
          <w:tcPr/>
          <w:p>
            <w:pPr>
              <w:pStyle w:val="Compact"/>
              <w:jc w:val="left"/>
            </w:pPr>
            <w:r>
              <w:t xml:space="preserve">12 months</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Economist On-Site Consultation — Face-to-face meetings at client premises in Australia Sydney (up to 8 hours per month)</w:t>
            </w:r>
          </w:p>
        </w:tc>
        <w:tc>
          <w:tcPr/>
          <w:p>
            <w:pPr>
              <w:pStyle w:val="Compact"/>
              <w:jc w:val="left"/>
            </w:pPr>
            <w:r>
              <w:t xml:space="preserve">$420.00/hr</w:t>
            </w:r>
          </w:p>
        </w:tc>
        <w:tc>
          <w:tcPr/>
          <w:p>
            <w:pPr>
              <w:pStyle w:val="Compact"/>
              <w:jc w:val="left"/>
            </w:pPr>
            <w:r>
              <w:t xml:space="preserve">96 hours</w:t>
            </w:r>
          </w:p>
        </w:tc>
        <w:tc>
          <w:tcPr/>
          <w:p>
            <w:pPr>
              <w:pStyle w:val="Compact"/>
              <w:jc w:val="left"/>
            </w:pPr>
            <w:r>
              <w:t xml:space="preserve">$40,320.00</w:t>
            </w:r>
          </w:p>
        </w:tc>
      </w:tr>
      <w:tr>
        <w:tc>
          <w:tcPr/>
          <w:p>
            <w:pPr>
              <w:pStyle w:val="Compact"/>
              <w:jc w:val="left"/>
            </w:pPr>
            <w:r>
              <w:t xml:space="preserve">3</w:t>
            </w:r>
          </w:p>
        </w:tc>
        <w:tc>
          <w:tcPr/>
          <w:p>
            <w:pPr>
              <w:pStyle w:val="Compact"/>
              <w:jc w:val="left"/>
            </w:pPr>
            <w:r>
              <w:t xml:space="preserve">Economic Impact Assessment Report — Comprehensive analysis of proposed development projects on the Australia Sydney local economy, labour markets, and infrastructure demand</w:t>
            </w:r>
          </w:p>
        </w:tc>
        <w:tc>
          <w:tcPr/>
          <w:p>
            <w:pPr>
              <w:pStyle w:val="Compact"/>
              <w:jc w:val="left"/>
            </w:pPr>
            <w:r>
              <w:t xml:space="preserve">$12,800.00</w:t>
            </w:r>
          </w:p>
        </w:tc>
        <w:tc>
          <w:tcPr/>
          <w:p>
            <w:pPr>
              <w:pStyle w:val="Compact"/>
              <w:jc w:val="left"/>
            </w:pPr>
            <w:r>
              <w:t xml:space="preserve">2 reports</w:t>
            </w:r>
          </w:p>
        </w:tc>
        <w:tc>
          <w:tcPr/>
          <w:p>
            <w:pPr>
              <w:pStyle w:val="Compact"/>
              <w:jc w:val="left"/>
            </w:pPr>
            <w:r>
              <w:t xml:space="preserve">$25,600.00</w:t>
            </w:r>
          </w:p>
        </w:tc>
      </w:tr>
      <w:tr>
        <w:tc>
          <w:tcPr/>
          <w:p>
            <w:pPr>
              <w:pStyle w:val="Compact"/>
              <w:jc w:val="left"/>
            </w:pPr>
            <w:r>
              <w:t xml:space="preserve">4</w:t>
            </w:r>
          </w:p>
        </w:tc>
        <w:tc>
          <w:tcPr/>
          <w:p>
            <w:pPr>
              <w:pStyle w:val="Compact"/>
              <w:jc w:val="left"/>
            </w:pPr>
            <w:r>
              <w:t xml:space="preserve">Quarterly Macroeconomic Outlook Briefing — Economist-led presentation to client board covering Australia Sydney GDP projections, inflation trends, employment data, and housing market analysis</w:t>
            </w:r>
          </w:p>
        </w:tc>
        <w:tc>
          <w:tcPr/>
          <w:p>
            <w:pPr>
              <w:pStyle w:val="Compact"/>
              <w:jc w:val="left"/>
            </w:pPr>
            <w:r>
              <w:t xml:space="preserve">$3,200.00</w:t>
            </w:r>
          </w:p>
        </w:tc>
        <w:tc>
          <w:tcPr/>
          <w:p>
            <w:pPr>
              <w:pStyle w:val="Compact"/>
              <w:jc w:val="left"/>
            </w:pPr>
            <w:r>
              <w:t xml:space="preserve">4 briefings</w:t>
            </w:r>
          </w:p>
        </w:tc>
        <w:tc>
          <w:tcPr/>
          <w:p>
            <w:pPr>
              <w:pStyle w:val="Compact"/>
              <w:jc w:val="left"/>
            </w:pPr>
            <w:r>
              <w:t xml:space="preserve">$12,800.00</w:t>
            </w:r>
          </w:p>
        </w:tc>
      </w:tr>
      <w:tr>
        <w:tc>
          <w:tcPr/>
          <w:p>
            <w:pPr>
              <w:pStyle w:val="Compact"/>
              <w:jc w:val="left"/>
            </w:pPr>
            <w:r>
              <w:t xml:space="preserve">5</w:t>
            </w:r>
          </w:p>
        </w:tc>
        <w:tc>
          <w:tcPr/>
          <w:p>
            <w:pPr>
              <w:pStyle w:val="Compact"/>
              <w:jc w:val="left"/>
            </w:pPr>
            <w:r>
              <w:t xml:space="preserve">Specialist Economic Modelling — Custom econometric modelling for Australia Sydney-specific scenarios including trade flow analysis, tourism revenue forecasting, and infrastructure investment return projections</w:t>
            </w:r>
          </w:p>
        </w:tc>
        <w:tc>
          <w:tcPr/>
          <w:p>
            <w:pPr>
              <w:pStyle w:val="Compact"/>
              <w:jc w:val="left"/>
            </w:pPr>
            <w:r>
              <w:t xml:space="preserve">$5,500.00</w:t>
            </w:r>
          </w:p>
        </w:tc>
        <w:tc>
          <w:tcPr/>
          <w:p>
            <w:pPr>
              <w:pStyle w:val="Compact"/>
              <w:jc w:val="left"/>
            </w:pPr>
            <w:r>
              <w:t xml:space="preserve">3 engagements</w:t>
            </w:r>
          </w:p>
        </w:tc>
        <w:tc>
          <w:tcPr/>
          <w:p>
            <w:pPr>
              <w:pStyle w:val="Compact"/>
              <w:jc w:val="left"/>
            </w:pPr>
            <w:r>
              <w:t xml:space="preserve">$16,500.00</w:t>
            </w:r>
          </w:p>
        </w:tc>
      </w:tr>
      <w:tr>
        <w:tc>
          <w:tcPr/>
          <w:p>
            <w:pPr>
              <w:pStyle w:val="Compact"/>
              <w:jc w:val="left"/>
            </w:pPr>
            <w:r>
              <w:t xml:space="preserve">6</w:t>
            </w:r>
          </w:p>
        </w:tc>
        <w:tc>
          <w:tcPr/>
          <w:p>
            <w:pPr>
              <w:pStyle w:val="Compact"/>
              <w:jc w:val="left"/>
            </w:pPr>
            <w:r>
              <w:t xml:space="preserve">Stakeholder Engagement &amp; Public Testimony — Economist representation at Australia Sydney government consultations, NSW parliamentary inquiries, and industry forums</w:t>
            </w:r>
          </w:p>
        </w:tc>
        <w:tc>
          <w:tcPr/>
          <w:p>
            <w:pPr>
              <w:pStyle w:val="Compact"/>
              <w:jc w:val="left"/>
            </w:pPr>
            <w:r>
              <w:t xml:space="preserve">$6,800.00</w:t>
            </w:r>
          </w:p>
        </w:tc>
        <w:tc>
          <w:tcPr/>
          <w:p>
            <w:pPr>
              <w:pStyle w:val="Compact"/>
              <w:jc w:val="left"/>
            </w:pPr>
            <w:r>
              <w:t xml:space="preserve">2 appearances</w:t>
            </w:r>
          </w:p>
        </w:tc>
        <w:tc>
          <w:tcPr/>
          <w:p>
            <w:pPr>
              <w:pStyle w:val="Compact"/>
              <w:jc w:val="left"/>
            </w:pPr>
            <w:r>
              <w:t xml:space="preserve">$13,600.00</w:t>
            </w:r>
          </w:p>
        </w:tc>
      </w:tr>
      <w:tr>
        <w:tc>
          <w:tcPr/>
          <w:p>
            <w:pPr>
              <w:pStyle w:val="Compact"/>
              <w:jc w:val="left"/>
            </w:pPr>
            <w:r>
              <w:t xml:space="preserve">7</w:t>
            </w:r>
          </w:p>
        </w:tc>
        <w:tc>
          <w:tcPr/>
          <w:p>
            <w:pPr>
              <w:pStyle w:val="Compact"/>
              <w:jc w:val="left"/>
            </w:pPr>
            <w:r>
              <w:t xml:space="preserve">Travel &amp; Local Transport within Australia Sydney — All travel costs for the Economist within the Greater Sydney metropolitan area</w:t>
            </w:r>
          </w:p>
        </w:tc>
        <w:tc>
          <w:tcPr/>
          <w:p>
            <w:pPr>
              <w:pStyle w:val="Compact"/>
              <w:jc w:val="left"/>
            </w:pPr>
            <w:r>
              <w:t xml:space="preserve">$1,200.00</w:t>
            </w:r>
          </w:p>
        </w:tc>
        <w:tc>
          <w:tcPr/>
          <w:p>
            <w:pPr>
              <w:pStyle w:val="Compact"/>
              <w:jc w:val="left"/>
            </w:pPr>
            <w:r>
              <w:t xml:space="preserve">Flat fee</w:t>
            </w:r>
          </w:p>
        </w:tc>
        <w:tc>
          <w:tcPr/>
          <w:p>
            <w:pPr>
              <w:pStyle w:val="Compact"/>
              <w:jc w:val="left"/>
            </w:pPr>
            <w:r>
              <w:t xml:space="preserve">$1,200.00</w:t>
            </w:r>
          </w:p>
        </w:tc>
      </w:tr>
      <w:tr>
        <w:tc>
          <w:tcPr>
            <w:gridSpan w:val="4"/>
          </w:tcPr>
          <w:p>
            <w:pPr>
              <w:pStyle w:val="Compact"/>
              <w:jc w:val="left"/>
            </w:pPr>
            <w:r>
              <w:rPr>
                <w:bCs/>
                <w:b/>
              </w:rPr>
              <w:t xml:space="preserve">TOTAL QUOTATION ESTIMATE (Excl. GST)</w:t>
            </w:r>
          </w:p>
        </w:tc>
        <w:tc>
          <w:tcPr/>
          <w:p>
            <w:pPr>
              <w:pStyle w:val="Compact"/>
              <w:jc w:val="left"/>
            </w:pPr>
            <w:r>
              <w:rPr>
                <w:bCs/>
                <w:b/>
              </w:rPr>
              <w:t xml:space="preserve">$332,020.00</w:t>
            </w:r>
          </w:p>
        </w:tc>
      </w:tr>
      <w:tr>
        <w:tc>
          <w:tcPr>
            <w:gridSpan w:val="4"/>
          </w:tcPr>
          <w:p>
            <w:pPr>
              <w:pStyle w:val="Compact"/>
              <w:jc w:val="left"/>
            </w:pPr>
            <w:r>
              <w:rPr>
                <w:bCs/>
                <w:b/>
              </w:rPr>
              <w:t xml:space="preserve">GST (10%)</w:t>
            </w:r>
          </w:p>
        </w:tc>
        <w:tc>
          <w:tcPr/>
          <w:p>
            <w:pPr>
              <w:pStyle w:val="Compact"/>
              <w:jc w:val="left"/>
            </w:pPr>
            <w:r>
              <w:rPr>
                <w:bCs/>
                <w:b/>
              </w:rPr>
              <w:t xml:space="preserve">$33,202.00</w:t>
            </w:r>
          </w:p>
        </w:tc>
      </w:tr>
      <w:tr>
        <w:tc>
          <w:tcPr>
            <w:gridSpan w:val="4"/>
          </w:tcPr>
          <w:p>
            <w:pPr>
              <w:pStyle w:val="Compact"/>
              <w:jc w:val="left"/>
            </w:pPr>
            <w:r>
              <w:rPr>
                <w:bCs/>
                <w:b/>
              </w:rPr>
              <w:t xml:space="preserve">TOTAL QUOTATION ESTIMATE (Incl. GST)</w:t>
            </w:r>
          </w:p>
        </w:tc>
        <w:tc>
          <w:tcPr/>
          <w:p>
            <w:pPr>
              <w:pStyle w:val="Compact"/>
              <w:jc w:val="left"/>
            </w:pPr>
            <w:r>
              <w:rPr>
                <w:bCs/>
                <w:b/>
              </w:rPr>
              <w:t xml:space="preserve">$365,222.00</w:t>
            </w:r>
          </w:p>
        </w:tc>
      </w:tr>
    </w:tbl>
    <w:bookmarkEnd w:id="26"/>
    <w:bookmarkStart w:id="27" w:name="Xc4219331c10eceaa79452d6baa19544a5c268d5"/>
    <w:p>
      <w:pPr>
        <w:pStyle w:val="Heading2"/>
      </w:pPr>
      <w:r>
        <w:t xml:space="preserve">3. Scope of Work — Economist Engagement in Australia Sydney</w:t>
      </w:r>
    </w:p>
    <w:p>
      <w:pPr>
        <w:pStyle w:val="FirstParagraph"/>
      </w:pPr>
      <w:r>
        <w:t xml:space="preserve">The</w:t>
      </w:r>
      <w:r>
        <w:t xml:space="preserve"> </w:t>
      </w:r>
      <w:r>
        <w:t xml:space="preserve">Economist</w:t>
      </w:r>
      <w:r>
        <w:t xml:space="preserve"> </w:t>
      </w:r>
      <w:r>
        <w:t xml:space="preserve">engaged under this</w:t>
      </w:r>
      <w:r>
        <w:t xml:space="preserve"> </w:t>
      </w:r>
      <w:r>
        <w:t xml:space="preserve">Quotation Estimate</w:t>
      </w:r>
      <w:r>
        <w:t xml:space="preserve"> </w:t>
      </w:r>
      <w:r>
        <w:t xml:space="preserve">shall perform the following duties specifically within the</w:t>
      </w:r>
      <w:r>
        <w:t xml:space="preserve"> </w:t>
      </w:r>
      <w:r>
        <w:t xml:space="preserve">Australia Sydney</w:t>
      </w:r>
      <w:r>
        <w:t xml:space="preserve"> </w:t>
      </w:r>
      <w:r>
        <w:t xml:space="preserve">economic context:</w:t>
      </w:r>
    </w:p>
    <w:p>
      <w:pPr>
        <w:pStyle w:val="BodyText"/>
      </w:pPr>
      <w:r>
        <w:t xml:space="preserve">(a) Provide ongoing macroeconomic and microeconomic analysis relevant to the</w:t>
      </w:r>
      <w:r>
        <w:t xml:space="preserve"> </w:t>
      </w:r>
      <w:r>
        <w:t xml:space="preserve">Australia Sydney</w:t>
      </w:r>
      <w:r>
        <w:t xml:space="preserve"> </w:t>
      </w:r>
      <w:r>
        <w:t xml:space="preserve">metropolitan economy, including but not limited to GDP growth trajectories, unemployment rate projections, consumer price index movements, and residential and commercial property market dynamics.</w:t>
      </w:r>
    </w:p>
    <w:p>
      <w:pPr>
        <w:pStyle w:val="BodyText"/>
      </w:pPr>
      <w:r>
        <w:t xml:space="preserve">(b) Conduct detailed economic impact assessments for any proposed infrastructure, commercial, or residential development projects within the</w:t>
      </w:r>
      <w:r>
        <w:t xml:space="preserve"> </w:t>
      </w:r>
      <w:r>
        <w:t xml:space="preserve">Australia Sydney</w:t>
      </w:r>
      <w:r>
        <w:t xml:space="preserve"> </w:t>
      </w:r>
      <w:r>
        <w:t xml:space="preserve">area, in compliance with NSW Government planning guidelines and the</w:t>
      </w:r>
      <w:r>
        <w:t xml:space="preserve"> </w:t>
      </w:r>
      <w:r>
        <w:rPr>
          <w:iCs/>
          <w:i/>
        </w:rPr>
        <w:t xml:space="preserve">Environmental Planning and Assessment Act 1979 (NSW)</w:t>
      </w:r>
      <w:r>
        <w:t xml:space="preserve">.</w:t>
      </w:r>
    </w:p>
    <w:p>
      <w:pPr>
        <w:pStyle w:val="BodyText"/>
      </w:pPr>
      <w:r>
        <w:t xml:space="preserve">(c) Deliver quarterly written and oral economic outlook reports to the client, with specific focus on the</w:t>
      </w:r>
      <w:r>
        <w:t xml:space="preserve"> </w:t>
      </w:r>
      <w:r>
        <w:t xml:space="preserve">Australia Sydney</w:t>
      </w:r>
      <w:r>
        <w:t xml:space="preserve"> </w:t>
      </w:r>
      <w:r>
        <w:t xml:space="preserve">labour market, wage growth, immigration-driven population changes, and their implications for local business strategy.</w:t>
      </w:r>
    </w:p>
    <w:p>
      <w:pPr>
        <w:pStyle w:val="BodyText"/>
      </w:pPr>
      <w:r>
        <w:t xml:space="preserve">(d) Serve as the client's principal</w:t>
      </w:r>
      <w:r>
        <w:t xml:space="preserve"> </w:t>
      </w:r>
      <w:r>
        <w:t xml:space="preserve">Economist</w:t>
      </w:r>
      <w:r>
        <w:t xml:space="preserve"> </w:t>
      </w:r>
      <w:r>
        <w:t xml:space="preserve">representative in all dealings with the NSW Department of Planning and Environment, the Sydney Water Corporation, Transport for NSW, and relevant local council economic development offices within the</w:t>
      </w:r>
      <w:r>
        <w:t xml:space="preserve"> </w:t>
      </w:r>
      <w:r>
        <w:t xml:space="preserve">Australia Sydney</w:t>
      </w:r>
      <w:r>
        <w:t xml:space="preserve"> </w:t>
      </w:r>
      <w:r>
        <w:t xml:space="preserve">region.</w:t>
      </w:r>
    </w:p>
    <w:p>
      <w:pPr>
        <w:pStyle w:val="BodyText"/>
      </w:pPr>
      <w:r>
        <w:t xml:space="preserve">(e) Develop and maintain custom econometric models calibrated to</w:t>
      </w:r>
      <w:r>
        <w:t xml:space="preserve"> </w:t>
      </w:r>
      <w:r>
        <w:t xml:space="preserve">Australia Sydney</w:t>
      </w:r>
      <w:r>
        <w:t xml:space="preserve"> </w:t>
      </w:r>
      <w:r>
        <w:t xml:space="preserve">data sets, incorporating ABS (Australian Bureau of Statistics) regional data, NSW Treasury publications, and proprietary market intelligence.</w:t>
      </w:r>
    </w:p>
    <w:bookmarkEnd w:id="27"/>
    <w:bookmarkStart w:id="28" w:name="X985eb999f0cfcda5f1af1a675bf0b7c2e0a6c64"/>
    <w:p>
      <w:pPr>
        <w:pStyle w:val="Heading2"/>
      </w:pPr>
      <w:r>
        <w:t xml:space="preserve">4. Terms and Conditions of This Quotation Estimate</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thirty (30) calendar days from the date of issue. Upon expiry, all rates and terms contained herein shall be subject to revision and re-issuance as a new</w:t>
      </w:r>
      <w:r>
        <w:t xml:space="preserve"> </w:t>
      </w:r>
      <w:r>
        <w:t xml:space="preserve">Quotation Estimate</w:t>
      </w:r>
      <w:r>
        <w:t xml:space="preserve">.</w:t>
      </w:r>
    </w:p>
    <w:p>
      <w:pPr>
        <w:pStyle w:val="BodyText"/>
      </w:pPr>
      <w:r>
        <w:rPr>
          <w:bCs/>
          <w:b/>
        </w:rPr>
        <w:t xml:space="preserve">4.2</w:t>
      </w:r>
      <w:r>
        <w:t xml:space="preserve"> </w:t>
      </w:r>
      <w:r>
        <w:t xml:space="preserve">All prices stated in this</w:t>
      </w:r>
      <w:r>
        <w:t xml:space="preserve"> </w:t>
      </w:r>
      <w:r>
        <w:t xml:space="preserve">Quotation Estimate</w:t>
      </w:r>
      <w:r>
        <w:t xml:space="preserve"> </w:t>
      </w:r>
      <w:r>
        <w:t xml:space="preserve">are in Australian Dollars (AUD) and are exclusive of Goods and Services Tax (GST) unless explicitly stated otherwise. GST at the current rate of 10% shall be applied to all taxable supplies.</w:t>
      </w:r>
    </w:p>
    <w:p>
      <w:pPr>
        <w:pStyle w:val="BodyText"/>
      </w:pPr>
      <w:r>
        <w:rPr>
          <w:bCs/>
          <w:b/>
        </w:rPr>
        <w:t xml:space="preserve">4.3</w:t>
      </w:r>
      <w:r>
        <w:t xml:space="preserve"> </w:t>
      </w:r>
      <w:r>
        <w:t xml:space="preserve">Payment terms: 50% of the monthly retainer shall be due on the first business day of each calendar month, and 50% shall be due on the fifteenth business day. All one-off deliverables (reports, briefings, modelling engagements) shall be invoiced upon completion and are payable within fourteen (14) calendar days.</w:t>
      </w:r>
    </w:p>
    <w:p>
      <w:pPr>
        <w:pStyle w:val="BodyText"/>
      </w:pPr>
      <w:r>
        <w:rPr>
          <w:bCs/>
          <w:b/>
        </w:rPr>
        <w:t xml:space="preserve">4.4</w:t>
      </w:r>
      <w:r>
        <w:t xml:space="preserve"> </w:t>
      </w:r>
      <w:r>
        <w:t xml:space="preserve">The</w:t>
      </w:r>
      <w:r>
        <w:t xml:space="preserve"> </w:t>
      </w:r>
      <w:r>
        <w:t xml:space="preserve">Economist</w:t>
      </w:r>
      <w:r>
        <w:t xml:space="preserve"> </w:t>
      </w:r>
      <w:r>
        <w:t xml:space="preserve">shall maintain full professional indemnity insurance with a minimum cover of AUD $10,000,000 and public liability insurance of AUD $20,000,000 throughout the duration of the engagement in</w:t>
      </w:r>
      <w:r>
        <w:t xml:space="preserve"> </w:t>
      </w:r>
      <w:r>
        <w:t xml:space="preserve">Australia Sydney</w:t>
      </w:r>
      <w:r>
        <w:t xml:space="preserve">.</w:t>
      </w:r>
    </w:p>
    <w:p>
      <w:pPr>
        <w:pStyle w:val="BodyText"/>
      </w:pPr>
      <w:r>
        <w:rPr>
          <w:bCs/>
          <w:b/>
        </w:rPr>
        <w:t xml:space="preserve">4.5</w:t>
      </w:r>
      <w:r>
        <w:t xml:space="preserve"> </w:t>
      </w:r>
      <w:r>
        <w:t xml:space="preserve">All work product, reports, models, and analyses produced by the</w:t>
      </w:r>
      <w:r>
        <w:t xml:space="preserve"> </w:t>
      </w:r>
      <w:r>
        <w:t xml:space="preserve">Economist</w:t>
      </w:r>
      <w:r>
        <w:t xml:space="preserve"> </w:t>
      </w:r>
      <w:r>
        <w:t xml:space="preserve">under this</w:t>
      </w:r>
      <w:r>
        <w:t xml:space="preserve"> </w:t>
      </w:r>
      <w:r>
        <w:t xml:space="preserve">Quotation Estimate</w:t>
      </w:r>
      <w:r>
        <w:t xml:space="preserve"> </w:t>
      </w:r>
      <w:r>
        <w:t xml:space="preserve">shall become the sole intellectual property of the client upon full payment. The</w:t>
      </w:r>
      <w:r>
        <w:t xml:space="preserve"> </w:t>
      </w:r>
      <w:r>
        <w:t xml:space="preserve">Economist</w:t>
      </w:r>
      <w:r>
        <w:t xml:space="preserve"> </w:t>
      </w:r>
      <w:r>
        <w:t xml:space="preserve">retains the right to reference the engagement in professional portfolios with prior written consent from the client.</w:t>
      </w:r>
    </w:p>
    <w:p>
      <w:pPr>
        <w:pStyle w:val="BodyText"/>
      </w:pPr>
      <w:r>
        <w:rPr>
          <w:bCs/>
          <w:b/>
        </w:rPr>
        <w:t xml:space="preserve">4.6</w:t>
      </w:r>
      <w:r>
        <w:t xml:space="preserve"> </w:t>
      </w:r>
      <w:r>
        <w:t xml:space="preserve">Either party may terminate this engagement with thirty (30) days written notice. In the event of early termination, the client shall be liable for all services rendered up to the termination date as outlined in this</w:t>
      </w:r>
      <w:r>
        <w:t xml:space="preserve"> </w:t>
      </w:r>
      <w:r>
        <w:t xml:space="preserve">Quotation Estimate</w:t>
      </w:r>
      <w:r>
        <w:t xml:space="preserve">.</w:t>
      </w:r>
    </w:p>
    <w:p>
      <w:pPr>
        <w:pStyle w:val="BodyText"/>
      </w:pPr>
      <w:r>
        <w:rPr>
          <w:bCs/>
          <w:b/>
        </w:rPr>
        <w:t xml:space="preserve">4.7</w:t>
      </w:r>
      <w:r>
        <w:t xml:space="preserve"> </w:t>
      </w:r>
      <w:r>
        <w:t xml:space="preserve">This</w:t>
      </w:r>
      <w:r>
        <w:t xml:space="preserve"> </w:t>
      </w:r>
      <w:r>
        <w:t xml:space="preserve">Quotation Estimate</w:t>
      </w:r>
      <w:r>
        <w:t xml:space="preserve"> </w:t>
      </w:r>
      <w:r>
        <w:t xml:space="preserve">and the resulting engagement shall be governed by and construed in accordance with the laws of the State of New South Wales, Australia. Any disputes shall be subject to the exclusive jurisdiction of the courts of</w:t>
      </w:r>
      <w:r>
        <w:t xml:space="preserve"> </w:t>
      </w:r>
      <w:r>
        <w:t xml:space="preserve">Australia Sydney</w:t>
      </w:r>
      <w:r>
        <w:t xml:space="preserve">.</w:t>
      </w:r>
    </w:p>
    <w:p>
      <w:pPr>
        <w:pStyle w:val="BodyText"/>
      </w:pPr>
      <w:r>
        <w:rPr>
          <w:bCs/>
          <w:b/>
        </w:rPr>
        <w:t xml:space="preserve">4.8</w:t>
      </w:r>
      <w:r>
        <w:t xml:space="preserve"> </w:t>
      </w:r>
      <w:r>
        <w:t xml:space="preserve">The</w:t>
      </w:r>
      <w:r>
        <w:t xml:space="preserve"> </w:t>
      </w:r>
      <w:r>
        <w:t xml:space="preserve">Economist</w:t>
      </w:r>
      <w:r>
        <w:t xml:space="preserve"> </w:t>
      </w:r>
      <w:r>
        <w:t xml:space="preserve">shall comply with all applicable Australian privacy legislation, including the</w:t>
      </w:r>
      <w:r>
        <w:t xml:space="preserve"> </w:t>
      </w:r>
      <w:r>
        <w:rPr>
          <w:iCs/>
          <w:i/>
        </w:rPr>
        <w:t xml:space="preserve">Privacy Act 1988 (Cth)</w:t>
      </w:r>
      <w:r>
        <w:t xml:space="preserve">, and shall handle all client data in strict confidence.</w:t>
      </w:r>
    </w:p>
    <w:bookmarkEnd w:id="28"/>
    <w:bookmarkStart w:id="29" w:name="acceptance-and-authorisation"/>
    <w:p>
      <w:pPr>
        <w:pStyle w:val="Heading2"/>
      </w:pPr>
      <w:r>
        <w:t xml:space="preserve">5. Acceptance and Authorisation</w:t>
      </w:r>
    </w:p>
    <w:p>
      <w:pPr>
        <w:pStyle w:val="FirstParagraph"/>
      </w:pPr>
      <w:r>
        <w:t xml:space="preserve">By signing below, the client acknowledges and accepts all terms, conditions, rates, and scope of work as detailed in this</w:t>
      </w:r>
      <w:r>
        <w:t xml:space="preserve"> </w:t>
      </w:r>
      <w:r>
        <w:t xml:space="preserve">Quotation Estimate</w:t>
      </w:r>
      <w:r>
        <w:t xml:space="preserve"> </w:t>
      </w:r>
      <w:r>
        <w:t xml:space="preserve">for the engagement of the</w:t>
      </w:r>
      <w:r>
        <w:t xml:space="preserve"> </w:t>
      </w:r>
      <w:r>
        <w:t xml:space="preserve">Economist</w:t>
      </w:r>
      <w:r>
        <w:t xml:space="preserve"> </w:t>
      </w:r>
      <w:r>
        <w:t xml:space="preserve">in</w:t>
      </w:r>
      <w:r>
        <w:t xml:space="preserve"> </w:t>
      </w:r>
      <w:r>
        <w:t xml:space="preserve">Australia Sydney</w:t>
      </w:r>
      <w:r>
        <w:t xml:space="preserve">. This signature constitutes a binding agreement between the parties.</w:t>
      </w:r>
    </w:p>
    <w:p>
      <w:pPr>
        <w:pStyle w:val="BodyText"/>
      </w:pPr>
      <w:r>
        <w:rPr>
          <w:bCs/>
          <w:b/>
        </w:rPr>
        <w:t xml:space="preserve">For and on behalf of Meridian Economic Advisory Pty Ltd</w:t>
      </w:r>
    </w:p>
    <w:p>
      <w:pPr>
        <w:pStyle w:val="BodyText"/>
      </w:pPr>
      <w:r>
        <w:t xml:space="preserve">Name: Dr. Eleanor Whitfield, Principal Economist</w:t>
      </w:r>
    </w:p>
    <w:p>
      <w:pPr>
        <w:pStyle w:val="BodyText"/>
      </w:pPr>
      <w:r>
        <w:t xml:space="preserve">Date: ______________________</w:t>
      </w:r>
    </w:p>
    <w:p>
      <w:pPr>
        <w:pStyle w:val="BodyText"/>
      </w:pPr>
      <w:r>
        <w:rPr>
          <w:bCs/>
          <w:b/>
        </w:rPr>
        <w:t xml:space="preserve">For and on behalf of the Client</w:t>
      </w:r>
    </w:p>
    <w:p>
      <w:pPr>
        <w:pStyle w:val="BodyText"/>
      </w:pPr>
      <w:r>
        <w:t xml:space="preserve">Name: ______________________</w:t>
      </w:r>
    </w:p>
    <w:p>
      <w:pPr>
        <w:pStyle w:val="BodyText"/>
      </w:pPr>
      <w:r>
        <w:t xml:space="preserve">Date: ______________________</w:t>
      </w:r>
    </w:p>
    <w:p>
      <w:pPr>
        <w:pStyle w:val="BodyText"/>
      </w:pPr>
      <w:r>
        <w:t xml:space="preserve">Meridian Economic Advisory Pty Ltd — ABN 52 847 391 206 — Level 12, 200 George Street, Sydney NSW 2000, Australia</w:t>
      </w:r>
    </w:p>
    <w:p>
      <w:pPr>
        <w:pStyle w:val="BodyText"/>
      </w:pPr>
      <w:r>
        <w:t xml:space="preserve">This Quotation Estimate QE-2025-SYD-0487 is issued exclusively for the named client and is not transferable. All services are to be performed in Australia Sydney unless otherwise agreed in writing.</w:t>
      </w:r>
    </w:p>
    <w:p>
      <w:pPr>
        <w:pStyle w:val="BodyText"/>
      </w:pPr>
      <w:r>
        <w:t xml:space="preserve">© 2025 Meridian Economic Advisory Pty Ltd.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Australia Sydney</dc:title>
  <dc:creator/>
  <dc:language>en</dc:language>
  <cp:keywords/>
  <dcterms:created xsi:type="dcterms:W3CDTF">2026-10-10T06:53:52Z</dcterms:created>
  <dcterms:modified xsi:type="dcterms:W3CDTF">2026-10-10T06:53:52Z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