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t xml:space="preserve">Professional Editor Services — DR Congo Kinshasa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QTE-KIN-2025-0047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Service Location:</w:t>
            </w:r>
          </w:p>
        </w:tc>
        <w:tc>
          <w:tcPr>
            <w:gridSpan w:val="3"/>
          </w:tcPr>
          <w:p>
            <w:pPr>
              <w:pStyle w:val="Compact"/>
              <w:jc w:val="left"/>
            </w:pPr>
            <w:r>
              <w:t xml:space="preserve">Kinshasa, Democratic Republic of the Congo (DR Congo)</w:t>
            </w:r>
          </w:p>
        </w:tc>
      </w:tr>
      <w:tr>
        <w:tc>
          <w:tcPr/>
          <w:p>
            <w:pPr>
              <w:pStyle w:val="Compact"/>
              <w:jc w:val="left"/>
            </w:pPr>
            <w:r>
              <w:t xml:space="preserve">Prepared By:</w:t>
            </w:r>
          </w:p>
        </w:tc>
        <w:tc>
          <w:tcPr/>
          <w:p>
            <w:pPr>
              <w:pStyle w:val="Compact"/>
              <w:jc w:val="left"/>
            </w:pPr>
            <w:r>
              <w:t xml:space="preserve">MediaPro Solutions Ltd.</w:t>
            </w:r>
          </w:p>
        </w:tc>
        <w:tc>
          <w:tcPr/>
          <w:p>
            <w:pPr>
              <w:pStyle w:val="Compact"/>
              <w:jc w:val="left"/>
            </w:pPr>
            <w:r>
              <w:t xml:space="preserve">Contact:</w:t>
            </w:r>
          </w:p>
        </w:tc>
        <w:tc>
          <w:tcPr/>
          <w:p>
            <w:pPr>
              <w:pStyle w:val="Compact"/>
              <w:jc w:val="left"/>
            </w:pPr>
            <w:r>
              <w:t xml:space="preserve">quotes@mediapro-solutions.com</w:t>
            </w:r>
          </w:p>
        </w:tc>
      </w:tr>
      <w:tr>
        <w:tc>
          <w:tcPr/>
          <w:p>
            <w:pPr>
              <w:pStyle w:val="Compact"/>
              <w:jc w:val="left"/>
            </w:pPr>
            <w:r>
              <w:t xml:space="preserve">Prepared For:</w:t>
            </w:r>
          </w:p>
        </w:tc>
        <w:tc>
          <w:tcPr>
            <w:gridSpan w:val="3"/>
          </w:tcPr>
          <w:p>
            <w:pPr>
              <w:pStyle w:val="Compact"/>
              <w:jc w:val="left"/>
            </w:pPr>
            <w:r>
              <w:t xml:space="preserve">Client Organization — Kinshasa, DR Congo</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is issued by MediaPro Solutions Ltd. to provide a comprehensive and transparent pricing breakdown for the deployment, configuration, and ongoing professional support of a dedicated</w:t>
      </w:r>
      <w:r>
        <w:t xml:space="preserve"> </w:t>
      </w:r>
      <w:r>
        <w:t xml:space="preserve">Editor</w:t>
      </w:r>
      <w:r>
        <w:t xml:space="preserve"> </w:t>
      </w:r>
      <w:r>
        <w:t xml:space="preserve">solution to be utilized within the city of Kinshasa, Democratic Republic of the Congo (DR Congo). The purpose of this estimate is to outline all costs associated with the Editor service, including hardware provisioning, software licensing, on-site installation in Kinshasa, staff training, and a twelve-month maintenance and support contract. This Quotation Estimate is prepared in accordance with the client's request for a professional editing capability that will serve media production, content management, and digital publishing operations based in DR Congo Kinshasa.</w:t>
      </w:r>
    </w:p>
    <w:bookmarkEnd w:id="21"/>
    <w:bookmarkStart w:id="22" w:name="Xbd488d417772b0b2490ba20cf19172c6e9dbba7"/>
    <w:p>
      <w:pPr>
        <w:pStyle w:val="Heading2"/>
      </w:pPr>
      <w:r>
        <w:t xml:space="preserve">2. Scope of Work — Editor Services in DR Congo Kinshasa</w:t>
      </w:r>
    </w:p>
    <w:p>
      <w:pPr>
        <w:pStyle w:val="FirstParagraph"/>
      </w:pPr>
      <w:r>
        <w:t xml:space="preserve">The</w:t>
      </w:r>
      <w:r>
        <w:t xml:space="preserve"> </w:t>
      </w:r>
      <w:r>
        <w:t xml:space="preserve">Editor</w:t>
      </w:r>
      <w:r>
        <w:t xml:space="preserve"> </w:t>
      </w:r>
      <w:r>
        <w:t xml:space="preserve">solution proposed in this Quotation Estimate encompasses a full-stack professional editing platform tailored for the operational environment of Kinshasa, DR Congo. The scope includes the following deliverables:</w:t>
      </w:r>
    </w:p>
    <w:p>
      <w:pPr>
        <w:numPr>
          <w:ilvl w:val="0"/>
          <w:numId w:val="1001"/>
        </w:numPr>
        <w:pStyle w:val="Compact"/>
      </w:pPr>
      <w:r>
        <w:rPr>
          <w:bCs/>
          <w:b/>
        </w:rPr>
        <w:t xml:space="preserve">Editor Hardware Provisioning:</w:t>
      </w:r>
      <w:r>
        <w:t xml:space="preserve"> </w:t>
      </w:r>
      <w:r>
        <w:t xml:space="preserve">Supply and delivery of two (2) high-performance workstations specifically configured for the Editor application, including 32 GB RAM, 1 TB NVMe SSD storage, dedicated GPU acceleration, and professional-grade monitors. All hardware will be shipped to and installed at the client's premises in Kinshasa, DR Congo.</w:t>
      </w:r>
    </w:p>
    <w:p>
      <w:pPr>
        <w:numPr>
          <w:ilvl w:val="0"/>
          <w:numId w:val="1001"/>
        </w:numPr>
        <w:pStyle w:val="Compact"/>
      </w:pPr>
      <w:r>
        <w:rPr>
          <w:bCs/>
          <w:b/>
        </w:rPr>
        <w:t xml:space="preserve">Editor Software Licensing:</w:t>
      </w:r>
      <w:r>
        <w:t xml:space="preserve"> </w:t>
      </w:r>
      <w:r>
        <w:t xml:space="preserve">Perpetual licenses for the Editor software suite (version 2025.3 or later), including all modules for video editing, text and layout editing, audio post-production, and project collaboration. Licenses are registered to the client entity in DR Congo.</w:t>
      </w:r>
    </w:p>
    <w:p>
      <w:pPr>
        <w:numPr>
          <w:ilvl w:val="0"/>
          <w:numId w:val="1001"/>
        </w:numPr>
        <w:pStyle w:val="Compact"/>
      </w:pPr>
      <w:r>
        <w:rPr>
          <w:bCs/>
          <w:b/>
        </w:rPr>
        <w:t xml:space="preserve">On-Site Installation in Kinshasa:</w:t>
      </w:r>
      <w:r>
        <w:t xml:space="preserve"> </w:t>
      </w:r>
      <w:r>
        <w:t xml:space="preserve">A certified technical team will travel to Kinshasa, DR Congo, to perform the physical installation of the Editor workstations, network configuration, and integration with the client's existing IT infrastructure. This includes power conditioning and UPS backup setup to accommodate local electrical conditions in Kinshasa.</w:t>
      </w:r>
    </w:p>
    <w:p>
      <w:pPr>
        <w:numPr>
          <w:ilvl w:val="0"/>
          <w:numId w:val="1001"/>
        </w:numPr>
        <w:pStyle w:val="Compact"/>
      </w:pPr>
      <w:r>
        <w:rPr>
          <w:bCs/>
          <w:b/>
        </w:rPr>
        <w:t xml:space="preserve">Editor Training Program:</w:t>
      </w:r>
      <w:r>
        <w:t xml:space="preserve"> </w:t>
      </w:r>
      <w:r>
        <w:t xml:space="preserve">A five (5) day intensive training program conducted on-site in Kinshasa for up to eight (8) client personnel. Training covers the Editor interface, workflow optimization, export settings, and troubleshooting. Materials will be provided in both English and French to suit the DR Congo Kinshasa workforce.</w:t>
      </w:r>
    </w:p>
    <w:p>
      <w:pPr>
        <w:numPr>
          <w:ilvl w:val="0"/>
          <w:numId w:val="1001"/>
        </w:numPr>
        <w:pStyle w:val="Compact"/>
      </w:pPr>
      <w:r>
        <w:rPr>
          <w:bCs/>
          <w:b/>
        </w:rPr>
        <w:t xml:space="preserve">Twelve-Month Support and Maintenance:</w:t>
      </w:r>
      <w:r>
        <w:t xml:space="preserve"> </w:t>
      </w:r>
      <w:r>
        <w:t xml:space="preserve">Ongoing technical support for the Editor platform, including remote assistance, quarterly on-site visits to Kinshasa, software updates, and priority response to critical issues. Support is available Monday through Friday, 08:00 to 17:00 CAT (Central Africa Time).</w:t>
      </w:r>
    </w:p>
    <w:bookmarkEnd w:id="22"/>
    <w:bookmarkStart w:id="23" w:name="Xc7381e47611a48185491d92391f58c0b271ecd5"/>
    <w:p>
      <w:pPr>
        <w:pStyle w:val="Heading2"/>
      </w:pPr>
      <w:r>
        <w:t xml:space="preserve">3. Itemized Pricing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Editor Workstation (High-Performance, GPU-accelerated)</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c>
          <w:tcPr/>
          <w:p>
            <w:pPr>
              <w:pStyle w:val="Compact"/>
              <w:jc w:val="left"/>
            </w:pPr>
            <w:r>
              <w:t xml:space="preserve">Kinshasa, DR Congo</w:t>
            </w:r>
          </w:p>
        </w:tc>
      </w:tr>
      <w:tr>
        <w:tc>
          <w:tcPr/>
          <w:p>
            <w:pPr>
              <w:pStyle w:val="Compact"/>
              <w:jc w:val="left"/>
            </w:pPr>
            <w:r>
              <w:t xml:space="preserve">2</w:t>
            </w:r>
          </w:p>
        </w:tc>
        <w:tc>
          <w:tcPr/>
          <w:p>
            <w:pPr>
              <w:pStyle w:val="Compact"/>
              <w:jc w:val="left"/>
            </w:pPr>
            <w:r>
              <w:t xml:space="preserve">Editor Software License (Perpetual, All Modules)</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c>
          <w:tcPr/>
          <w:p>
            <w:pPr>
              <w:pStyle w:val="Compact"/>
              <w:jc w:val="left"/>
            </w:pPr>
            <w:r>
              <w:t xml:space="preserve">Kinshasa, DR Congo</w:t>
            </w:r>
          </w:p>
        </w:tc>
      </w:tr>
      <w:tr>
        <w:tc>
          <w:tcPr/>
          <w:p>
            <w:pPr>
              <w:pStyle w:val="Compact"/>
              <w:jc w:val="left"/>
            </w:pPr>
            <w:r>
              <w:t xml:space="preserve">3</w:t>
            </w:r>
          </w:p>
        </w:tc>
        <w:tc>
          <w:tcPr/>
          <w:p>
            <w:pPr>
              <w:pStyle w:val="Compact"/>
              <w:jc w:val="left"/>
            </w:pPr>
            <w:r>
              <w:t xml:space="preserve">Professional Monitors (27-inch, 4K, Calibrated)</w:t>
            </w:r>
          </w:p>
        </w:tc>
        <w:tc>
          <w:tcPr/>
          <w:p>
            <w:pPr>
              <w:pStyle w:val="Compact"/>
              <w:jc w:val="left"/>
            </w:pPr>
            <w:r>
              <w:t xml:space="preserve">4</w:t>
            </w:r>
          </w:p>
        </w:tc>
        <w:tc>
          <w:tcPr/>
          <w:p>
            <w:pPr>
              <w:pStyle w:val="Compact"/>
              <w:jc w:val="left"/>
            </w:pPr>
            <w:r>
              <w:t xml:space="preserve">$780.00</w:t>
            </w:r>
          </w:p>
        </w:tc>
        <w:tc>
          <w:tcPr/>
          <w:p>
            <w:pPr>
              <w:pStyle w:val="Compact"/>
              <w:jc w:val="left"/>
            </w:pPr>
            <w:r>
              <w:t xml:space="preserve">$3,120.00</w:t>
            </w:r>
          </w:p>
        </w:tc>
        <w:tc>
          <w:tcPr/>
          <w:p>
            <w:pPr>
              <w:pStyle w:val="Compact"/>
              <w:jc w:val="left"/>
            </w:pPr>
            <w:r>
              <w:t xml:space="preserve">Kinshasa, DR Congo</w:t>
            </w:r>
          </w:p>
        </w:tc>
      </w:tr>
      <w:tr>
        <w:tc>
          <w:tcPr/>
          <w:p>
            <w:pPr>
              <w:pStyle w:val="Compact"/>
              <w:jc w:val="left"/>
            </w:pPr>
            <w:r>
              <w:t xml:space="preserve">4</w:t>
            </w:r>
          </w:p>
        </w:tc>
        <w:tc>
          <w:tcPr/>
          <w:p>
            <w:pPr>
              <w:pStyle w:val="Compact"/>
              <w:jc w:val="left"/>
            </w:pPr>
            <w:r>
              <w:t xml:space="preserve">UPS Power Backup &amp; Power Conditioning Unit</w:t>
            </w:r>
          </w:p>
        </w:tc>
        <w:tc>
          <w:tcPr/>
          <w:p>
            <w:pPr>
              <w:pStyle w:val="Compact"/>
              <w:jc w:val="left"/>
            </w:pPr>
            <w:r>
              <w:t xml:space="preserve">2</w:t>
            </w:r>
          </w:p>
        </w:tc>
        <w:tc>
          <w:tcPr/>
          <w:p>
            <w:pPr>
              <w:pStyle w:val="Compact"/>
              <w:jc w:val="left"/>
            </w:pPr>
            <w:r>
              <w:t xml:space="preserve">$1,150.00</w:t>
            </w:r>
          </w:p>
        </w:tc>
        <w:tc>
          <w:tcPr/>
          <w:p>
            <w:pPr>
              <w:pStyle w:val="Compact"/>
              <w:jc w:val="left"/>
            </w:pPr>
            <w:r>
              <w:t xml:space="preserve">$2,300.00</w:t>
            </w:r>
          </w:p>
        </w:tc>
        <w:tc>
          <w:tcPr/>
          <w:p>
            <w:pPr>
              <w:pStyle w:val="Compact"/>
              <w:jc w:val="left"/>
            </w:pPr>
            <w:r>
              <w:t xml:space="preserve">Kinshasa, DR Congo</w:t>
            </w:r>
          </w:p>
        </w:tc>
      </w:tr>
      <w:tr>
        <w:tc>
          <w:tcPr/>
          <w:p>
            <w:pPr>
              <w:pStyle w:val="Compact"/>
              <w:jc w:val="left"/>
            </w:pPr>
            <w:r>
              <w:t xml:space="preserve">5</w:t>
            </w:r>
          </w:p>
        </w:tc>
        <w:tc>
          <w:tcPr/>
          <w:p>
            <w:pPr>
              <w:pStyle w:val="Compact"/>
              <w:jc w:val="left"/>
            </w:pPr>
            <w:r>
              <w:t xml:space="preserve">On-Site Installation &amp; Network Configuration (Kinshasa)</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Kinshasa, DR Congo</w:t>
            </w:r>
          </w:p>
        </w:tc>
      </w:tr>
      <w:tr>
        <w:tc>
          <w:tcPr/>
          <w:p>
            <w:pPr>
              <w:pStyle w:val="Compact"/>
              <w:jc w:val="left"/>
            </w:pPr>
            <w:r>
              <w:t xml:space="preserve">6</w:t>
            </w:r>
          </w:p>
        </w:tc>
        <w:tc>
          <w:tcPr/>
          <w:p>
            <w:pPr>
              <w:pStyle w:val="Compact"/>
              <w:jc w:val="left"/>
            </w:pPr>
            <w:r>
              <w:t xml:space="preserve">Editor Training Program (5 Days, 8 Personnel, Bilingual)</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Kinshasa, DR Congo</w:t>
            </w:r>
          </w:p>
        </w:tc>
      </w:tr>
      <w:tr>
        <w:tc>
          <w:tcPr/>
          <w:p>
            <w:pPr>
              <w:pStyle w:val="Compact"/>
              <w:jc w:val="left"/>
            </w:pPr>
            <w:r>
              <w:t xml:space="preserve">7</w:t>
            </w:r>
          </w:p>
        </w:tc>
        <w:tc>
          <w:tcPr/>
          <w:p>
            <w:pPr>
              <w:pStyle w:val="Compact"/>
              <w:jc w:val="left"/>
            </w:pPr>
            <w:r>
              <w:t xml:space="preserve">12-Month Support, Maintenance &amp; Quarterly Visits</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c>
          <w:tcPr/>
          <w:p>
            <w:pPr>
              <w:pStyle w:val="Compact"/>
              <w:jc w:val="left"/>
            </w:pPr>
            <w:r>
              <w:t xml:space="preserve">Kinshasa, DR Congo</w:t>
            </w:r>
          </w:p>
        </w:tc>
      </w:tr>
      <w:tr>
        <w:tc>
          <w:tcPr/>
          <w:p>
            <w:pPr>
              <w:pStyle w:val="Compact"/>
              <w:jc w:val="left"/>
            </w:pPr>
            <w:r>
              <w:t xml:space="preserve">8</w:t>
            </w:r>
          </w:p>
        </w:tc>
        <w:tc>
          <w:tcPr/>
          <w:p>
            <w:pPr>
              <w:pStyle w:val="Compact"/>
              <w:jc w:val="left"/>
            </w:pPr>
            <w:r>
              <w:t xml:space="preserve">International Shipping, Customs Clearance &amp; Import Duties (DR Congo)</w:t>
            </w:r>
          </w:p>
        </w:tc>
        <w:tc>
          <w:tcPr/>
          <w:p>
            <w:pPr>
              <w:pStyle w:val="Compact"/>
              <w:jc w:val="left"/>
            </w:pPr>
            <w:r>
              <w:t xml:space="preserve">1</w:t>
            </w:r>
          </w:p>
        </w:tc>
        <w:tc>
          <w:tcPr/>
          <w:p>
            <w:pPr>
              <w:pStyle w:val="Compact"/>
              <w:jc w:val="left"/>
            </w:pPr>
            <w:r>
              <w:t xml:space="preserve">$2,900.00</w:t>
            </w:r>
          </w:p>
        </w:tc>
        <w:tc>
          <w:tcPr/>
          <w:p>
            <w:pPr>
              <w:pStyle w:val="Compact"/>
              <w:jc w:val="left"/>
            </w:pPr>
            <w:r>
              <w:t xml:space="preserve">$2,900.00</w:t>
            </w:r>
          </w:p>
        </w:tc>
        <w:tc>
          <w:tcPr/>
          <w:p>
            <w:pPr>
              <w:pStyle w:val="Compact"/>
              <w:jc w:val="left"/>
            </w:pPr>
            <w:r>
              <w:t xml:space="preserve">Kinshasa, DR Congo</w:t>
            </w:r>
          </w:p>
        </w:tc>
      </w:tr>
      <w:tr>
        <w:tc>
          <w:tcPr/>
          <w:p>
            <w:pPr>
              <w:pStyle w:val="Compact"/>
              <w:jc w:val="left"/>
            </w:pPr>
            <w:r>
              <w:t xml:space="preserve">9</w:t>
            </w:r>
          </w:p>
        </w:tc>
        <w:tc>
          <w:tcPr/>
          <w:p>
            <w:pPr>
              <w:pStyle w:val="Compact"/>
              <w:jc w:val="left"/>
            </w:pPr>
            <w:r>
              <w:t xml:space="preserve">Project Management &amp; Coordination Fee</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Kinshasa, DR Congo</w:t>
            </w:r>
          </w:p>
        </w:tc>
      </w:tr>
      <w:tr>
        <w:tc>
          <w:tcPr>
            <w:gridSpan w:val="4"/>
          </w:tcPr>
          <w:p>
            <w:pPr>
              <w:pStyle w:val="Compact"/>
              <w:jc w:val="right"/>
            </w:pPr>
            <w:r>
              <w:t xml:space="preserve">TOTAL ESTIMATED COST (USD)</w:t>
            </w:r>
          </w:p>
        </w:tc>
        <w:tc>
          <w:tcPr/>
          <w:p>
            <w:pPr>
              <w:pStyle w:val="Compact"/>
              <w:jc w:val="left"/>
            </w:pPr>
            <w:r>
              <w:t xml:space="preserve">$40,720.00</w:t>
            </w:r>
          </w:p>
        </w:tc>
        <w:tc>
          <w:tcPr/>
          <w:p>
            <w:pPr>
              <w:pStyle w:val="Compact"/>
            </w:pP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thirty (30) calendar days from the date of issue. After the expiration date, pricing for the Editor components and services may be subject to revision due to market fluctuations, exchange rate changes affecting the DR Congo Kinshasa market, or supplier adjustments.</w:t>
      </w:r>
    </w:p>
    <w:p>
      <w:pPr>
        <w:numPr>
          <w:ilvl w:val="0"/>
          <w:numId w:val="1002"/>
        </w:numPr>
        <w:pStyle w:val="Compact"/>
      </w:pPr>
      <w:r>
        <w:t xml:space="preserve">Payment terms: 40% advance payment upon acceptance of this Quotation Estimate, 40% upon delivery and installation of the Editor hardware in Kinshasa, and 20% upon successful completion of the training program and sign-off.</w:t>
      </w:r>
    </w:p>
    <w:p>
      <w:pPr>
        <w:numPr>
          <w:ilvl w:val="0"/>
          <w:numId w:val="1002"/>
        </w:numPr>
        <w:pStyle w:val="Compact"/>
      </w:pPr>
      <w:r>
        <w:t xml:space="preserve">All prices are quoted in United States Dollars (USD). Payment may be made via international wire transfer to the account designated by MediaPro Solutions Ltd. The client is responsible for any bank charges incurred on their end within DR Congo.</w:t>
      </w:r>
    </w:p>
    <w:p>
      <w:pPr>
        <w:numPr>
          <w:ilvl w:val="0"/>
          <w:numId w:val="1002"/>
        </w:numPr>
        <w:pStyle w:val="Compact"/>
      </w:pPr>
      <w:r>
        <w:t xml:space="preserve">Import duties, taxes, and customs clearance fees for the Editor equipment entering DR Congo through Kinshasa are included in Line Item 8 of this Quotation Estimate. Any additional levies imposed by the Congolese government after the date of this estimate shall be the responsibility of the client.</w:t>
      </w:r>
    </w:p>
    <w:p>
      <w:pPr>
        <w:numPr>
          <w:ilvl w:val="0"/>
          <w:numId w:val="1002"/>
        </w:numPr>
        <w:pStyle w:val="Compact"/>
      </w:pPr>
      <w:r>
        <w:t xml:space="preserve">The Editor software licenses are non-transferable and are registered to the client's legal entity in DR Congo. Any change of ownership requires written consent from MediaPro Solutions Ltd.</w:t>
      </w:r>
    </w:p>
    <w:p>
      <w:pPr>
        <w:numPr>
          <w:ilvl w:val="0"/>
          <w:numId w:val="1002"/>
        </w:numPr>
        <w:pStyle w:val="Compact"/>
      </w:pPr>
      <w:r>
        <w:t xml:space="preserve">Warranty: All Editor hardware carries a standard 24-month manufacturer warranty. The 12-month support contract (Line Item 7) extends beyond the warranty period and includes software updates, remote diagnostics, and up to four (4) on-site visits to Kinshasa.</w:t>
      </w:r>
    </w:p>
    <w:p>
      <w:pPr>
        <w:numPr>
          <w:ilvl w:val="0"/>
          <w:numId w:val="1002"/>
        </w:numPr>
        <w:pStyle w:val="Compact"/>
      </w:pPr>
      <w:r>
        <w:t xml:space="preserve">This Quotation Estimate does not constitute a binding contract until a formal Purchase Order or Service Agreement is executed by both parties.</w:t>
      </w:r>
    </w:p>
    <w:p>
      <w:pPr>
        <w:numPr>
          <w:ilvl w:val="0"/>
          <w:numId w:val="1002"/>
        </w:numPr>
        <w:pStyle w:val="Compact"/>
      </w:pPr>
      <w:r>
        <w:t xml:space="preserve">Force majeure: Delays caused by political instability, port congestion at the Port of Matadi (primary entry point for Kinshasa), or other circumstances beyond reasonable control shall extend delivery timelines without penalty to either party.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that this Quotation Estimate for the Editor services in DR Congo Kinshasa has been reviewed and accepted. The client agrees to the pricing, scope of work, and terms outlined in this document. MediaPro Solutions Ltd. confirms its commitment to deliver the Editor solution as specified.</w:t>
      </w:r>
    </w:p>
    <w:p>
      <w:pPr>
        <w:pStyle w:val="BodyText"/>
      </w:pPr>
      <w:r>
        <w:rPr>
          <w:bCs/>
          <w:b/>
        </w:rPr>
        <w:t xml:space="preserve">For MediaPro Solutions Ltd.</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Client (DR Congo Kinshasa)</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Important Note:</w:t>
      </w:r>
      <w:r>
        <w:t xml:space="preserve"> </w:t>
      </w:r>
      <w:r>
        <w:t xml:space="preserve">This Quotation Estimate is prepared specifically for the deployment of the Editor platform in Kinshasa, Democratic Republic of the Congo. All logistical, regulatory, and operational considerations have been tailored to the DR Congo Kinshasa environment. For questions or amendments to this estimate, please contact MediaPro Solutions Ltd. at quotes@mediapro-solutions.com or +243-810-000-000 (Kinshasa office). This document is confidential and intended solely for the named client.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DR Congo Kinshasa</dc:title>
  <dc:creator/>
  <dc:language>en</dc:language>
  <cp:keywords/>
  <dcterms:created xsi:type="dcterms:W3CDTF">2026-10-10T02:09:14Z</dcterms:created>
  <dcterms:modified xsi:type="dcterms:W3CDTF">2026-10-10T02:09:14Z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