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rose-plume-éditions"/>
    <w:p>
      <w:pPr>
        <w:pStyle w:val="Heading1"/>
      </w:pPr>
      <w:r>
        <w:t xml:space="preserve">Prose &amp; Plume Éditions</w:t>
      </w:r>
    </w:p>
    <w:p>
      <w:pPr>
        <w:pStyle w:val="FirstParagraph"/>
      </w:pPr>
      <w:r>
        <w:t xml:space="preserve">Professional Editorial Services | 14 Rue de la République, 13001 Marseille, France</w:t>
      </w:r>
    </w:p>
    <w:p>
      <w:pPr>
        <w:pStyle w:val="BodyText"/>
      </w:pPr>
      <w:r>
        <w:t xml:space="preserve">Tel: +33 (0)4 91 00 00 00 | Email: contact@proseplume-editions.fr</w:t>
      </w:r>
    </w:p>
    <w:p>
      <w:pPr>
        <w:pStyle w:val="BodyText"/>
      </w:pPr>
      <w:r>
        <w:t xml:space="preserve">SIRET: 842 567 891 00012 | TVA: FR 45 842567891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Location of Service:</w:t>
      </w:r>
      <w:r>
        <w:t xml:space="preserve"> </w:t>
      </w:r>
      <w:r>
        <w:t xml:space="preserve">France Marseille</w:t>
      </w:r>
    </w:p>
    <w:p>
      <w:pPr>
        <w:pStyle w:val="BodyText"/>
      </w:pPr>
      <w:r>
        <w:rPr>
          <w:bCs/>
          <w:b/>
        </w:rPr>
        <w:t xml:space="preserve">Service Category:</w:t>
      </w:r>
      <w:r>
        <w:t xml:space="preserve"> </w:t>
      </w:r>
      <w:r>
        <w:t xml:space="preserve">Professional Editor Services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 Individual Name]</w:t>
      </w:r>
    </w:p>
    <w:p>
      <w:pPr>
        <w:pStyle w:val="BodyText"/>
      </w:pPr>
      <w:r>
        <w:rPr>
          <w:bCs/>
          <w:b/>
        </w:rPr>
        <w:t xml:space="preserve">Address:</w:t>
      </w:r>
      <w:r>
        <w:t xml:space="preserve"> </w:t>
      </w:r>
      <w:r>
        <w:t xml:space="preserve">[Street, City, Postal Code]</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[Phone Number]</w:t>
      </w:r>
    </w:p>
    <w:bookmarkEnd w:id="22"/>
    <w:p>
      <w:pPr>
        <w:pStyle w:val="BodyText"/>
      </w:pPr>
      <w:r>
        <w:t xml:space="preserve">Dear Valued Client,</w:t>
      </w:r>
    </w:p>
    <w:p>
      <w:pPr>
        <w:pStyle w:val="BodyText"/>
      </w:pPr>
      <w:r>
        <w:t xml:space="preserve">Thank you for your interest in the professional</w:t>
      </w:r>
      <w:r>
        <w:t xml:space="preserve"> </w:t>
      </w:r>
      <w:r>
        <w:t xml:space="preserve">Editor</w:t>
      </w:r>
      <w:r>
        <w:t xml:space="preserve"> </w:t>
      </w:r>
      <w:r>
        <w:t xml:space="preserve">services offered by Prose &amp; Plume Éditions. This</w:t>
      </w:r>
      <w:r>
        <w:t xml:space="preserve"> </w:t>
      </w:r>
      <w:r>
        <w:t xml:space="preserve">Quotation Estimate</w:t>
      </w:r>
      <w:r>
        <w:t xml:space="preserve"> </w:t>
      </w:r>
      <w:r>
        <w:t xml:space="preserve">has been prepared specifically for editorial work to be delivered and managed within the city of</w:t>
      </w:r>
      <w:r>
        <w:t xml:space="preserve"> </w:t>
      </w:r>
      <w:r>
        <w:t xml:space="preserve">France Marseille</w:t>
      </w:r>
      <w:r>
        <w:t xml:space="preserve">, taking into account the local linguistic landscape, the bilingual French-English editorial standards applicable in the region, and the specific requirements of your project. We are pleased to present the following detailed breakdown of costs, deliverables, and terms governing this engagement.</w:t>
      </w:r>
    </w:p>
    <w:bookmarkStart w:id="23" w:name="scope-of-editorial-services"/>
    <w:p>
      <w:pPr>
        <w:pStyle w:val="Heading2"/>
      </w:pPr>
      <w:r>
        <w:t xml:space="preserve">Scope of Editorial Services</w:t>
      </w:r>
    </w:p>
    <w:p>
      <w:pPr>
        <w:pStyle w:val="FirstParagraph"/>
      </w:pPr>
      <w:r>
        <w:t xml:space="preserve">As a dedicated</w:t>
      </w:r>
      <w:r>
        <w:t xml:space="preserve"> </w:t>
      </w:r>
      <w:r>
        <w:t xml:space="preserve">Editor</w:t>
      </w:r>
      <w:r>
        <w:t xml:space="preserve"> </w:t>
      </w:r>
      <w:r>
        <w:t xml:space="preserve">operating out of our Marseille office, our team will provide comprehensive editorial support for your manuscript, publication, or corporate documentation. The services outlined in this</w:t>
      </w:r>
      <w:r>
        <w:t xml:space="preserve"> </w:t>
      </w:r>
      <w:r>
        <w:t xml:space="preserve">Quotation Estimate</w:t>
      </w:r>
      <w:r>
        <w:t xml:space="preserve"> </w:t>
      </w:r>
      <w:r>
        <w:t xml:space="preserve">encompass the following editorial phases, all to be executed in accordance with the professional standards expected in the</w:t>
      </w:r>
      <w:r>
        <w:t xml:space="preserve"> </w:t>
      </w:r>
      <w:r>
        <w:t xml:space="preserve">France Marseille</w:t>
      </w:r>
      <w:r>
        <w:t xml:space="preserve"> </w:t>
      </w:r>
      <w:r>
        <w:t xml:space="preserve">publishing and media sector: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Editorial Service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Developmental Editing &amp; Structural Review of full manuscript (up to 80,000 words). The Editor will assess narrative flow, argumentation, and overall coherence, providing a detailed editorial report tailored to the conventions of the France Marseille literary and professional publishing market.</w:t>
            </w:r>
          </w:p>
        </w:tc>
        <w:tc>
          <w:tcPr/>
          <w:p>
            <w:pPr>
              <w:pStyle w:val="Compact"/>
              <w:jc w:val="left"/>
            </w:pPr>
            <w:r>
              <w:t xml:space="preserve">Manuscript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Line Editing &amp; Stylistic Refinement. The Editor will perform a sentence-by-sentence revision to improve clarity, tone, and readability, ensuring the text meets the high editorial standards expected by readers and publishers in France Marseille and the broader Provence-Alpes-Côte d'Azur region.</w:t>
            </w:r>
          </w:p>
        </w:tc>
        <w:tc>
          <w:tcPr/>
          <w:p>
            <w:pPr>
              <w:pStyle w:val="Compact"/>
              <w:jc w:val="left"/>
            </w:pPr>
            <w:r>
              <w:t xml:space="preserve">Per 1,000 words</w:t>
            </w:r>
          </w:p>
        </w:tc>
        <w:tc>
          <w:tcPr/>
          <w:p>
            <w:pPr>
              <w:pStyle w:val="Compact"/>
              <w:jc w:val="left"/>
            </w:pPr>
            <w:r>
              <w:t xml:space="preserve">80</w:t>
            </w:r>
          </w:p>
        </w:tc>
        <w:tc>
          <w:tcPr/>
          <w:p>
            <w:pPr>
              <w:pStyle w:val="Compact"/>
              <w:jc w:val="left"/>
            </w:pPr>
            <w:r>
              <w:t xml:space="preserve">18.50</w:t>
            </w:r>
          </w:p>
        </w:tc>
        <w:tc>
          <w:tcPr/>
          <w:p>
            <w:pPr>
              <w:pStyle w:val="Compact"/>
              <w:jc w:val="left"/>
            </w:pPr>
            <w:r>
              <w:t xml:space="preserve">1,480.00</w:t>
            </w:r>
          </w:p>
        </w:tc>
      </w:tr>
      <w:tr>
        <w:tc>
          <w:tcPr/>
          <w:p>
            <w:pPr>
              <w:pStyle w:val="Compact"/>
              <w:jc w:val="left"/>
            </w:pPr>
            <w:r>
              <w:t xml:space="preserve">03</w:t>
            </w:r>
          </w:p>
        </w:tc>
        <w:tc>
          <w:tcPr/>
          <w:p>
            <w:pPr>
              <w:pStyle w:val="Compact"/>
              <w:jc w:val="left"/>
            </w:pPr>
            <w:r>
              <w:t xml:space="preserve">Copy Editing &amp; Proofreading (French and English). Bilingual editorial correction covering grammar, punctuation, spelling, typographic conventions (including French-specific rules such as non-breaking spaces before colons and semicolons), and consistency. This service is essential for any publication intended for the France Marseille readership.</w:t>
            </w:r>
          </w:p>
        </w:tc>
        <w:tc>
          <w:tcPr/>
          <w:p>
            <w:pPr>
              <w:pStyle w:val="Compact"/>
              <w:jc w:val="left"/>
            </w:pPr>
            <w:r>
              <w:t xml:space="preserve">Per 1,000 words</w:t>
            </w:r>
          </w:p>
        </w:tc>
        <w:tc>
          <w:tcPr/>
          <w:p>
            <w:pPr>
              <w:pStyle w:val="Compact"/>
              <w:jc w:val="left"/>
            </w:pPr>
            <w:r>
              <w:t xml:space="preserve">80</w:t>
            </w:r>
          </w:p>
        </w:tc>
        <w:tc>
          <w:tcPr/>
          <w:p>
            <w:pPr>
              <w:pStyle w:val="Compact"/>
              <w:jc w:val="left"/>
            </w:pPr>
            <w:r>
              <w:t xml:space="preserve">12.00</w:t>
            </w:r>
          </w:p>
        </w:tc>
        <w:tc>
          <w:tcPr/>
          <w:p>
            <w:pPr>
              <w:pStyle w:val="Compact"/>
              <w:jc w:val="left"/>
            </w:pPr>
            <w:r>
              <w:t xml:space="preserve">960.00</w:t>
            </w:r>
          </w:p>
        </w:tc>
      </w:tr>
      <w:tr>
        <w:tc>
          <w:tcPr/>
          <w:p>
            <w:pPr>
              <w:pStyle w:val="Compact"/>
              <w:jc w:val="left"/>
            </w:pPr>
            <w:r>
              <w:t xml:space="preserve">04</w:t>
            </w:r>
          </w:p>
        </w:tc>
        <w:tc>
          <w:tcPr/>
          <w:p>
            <w:pPr>
              <w:pStyle w:val="Compact"/>
              <w:jc w:val="left"/>
            </w:pPr>
            <w:r>
              <w:t xml:space="preserve">Editorial Consultation &amp; Author Meetings. The Editor will conduct up to four in-person or video consultation sessions at our Marseille office (14 Rue de la République) or via secure video link, to discuss editorial strategy, resolve structural questions, and align the final text with the client's vision and the expectations of the France Marseille publishing community.</w:t>
            </w:r>
          </w:p>
        </w:tc>
        <w:tc>
          <w:tcPr/>
          <w:p>
            <w:pPr>
              <w:pStyle w:val="Compact"/>
              <w:jc w:val="left"/>
            </w:pPr>
            <w:r>
              <w:t xml:space="preserve">Session (2 hours)</w:t>
            </w:r>
          </w:p>
        </w:tc>
        <w:tc>
          <w:tcPr/>
          <w:p>
            <w:pPr>
              <w:pStyle w:val="Compact"/>
              <w:jc w:val="left"/>
            </w:pPr>
            <w:r>
              <w:t xml:space="preserve">4</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Final Proofread &amp; Pre-Press Editorial Check. A last-pass review of the typeset document to ensure zero typographical errors before printing or digital publication. The Editor will verify all cross-references, footnotes, and formatting consistency in line with French publishing norms applicable in France Marseille.</w:t>
            </w:r>
          </w:p>
        </w:tc>
        <w:tc>
          <w:tcPr/>
          <w:p>
            <w:pPr>
              <w:pStyle w:val="Compact"/>
              <w:jc w:val="left"/>
            </w:pPr>
            <w:r>
              <w:t xml:space="preserve">Document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Editorial Project Management &amp; File Handling. Ongoing coordination by the Editor throughout the project lifecycle, including version control, secure file storage, progress reporting, and final delivery of all edited documents in the formats required by the client's publisher or distribution partner in France Marseille.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5"/>
          </w:tcPr>
          <w:p>
            <w:pPr>
              <w:pStyle w:val="Compact"/>
              <w:jc w:val="left"/>
            </w:pPr>
            <w:r>
              <w:t xml:space="preserve">TOTAL ESTIMATED COST (Excl. TVA)</w:t>
            </w:r>
          </w:p>
        </w:tc>
        <w:tc>
          <w:tcPr/>
          <w:p>
            <w:pPr>
              <w:pStyle w:val="Compact"/>
              <w:jc w:val="left"/>
            </w:pPr>
            <w:r>
              <w:t xml:space="preserve">6,240.00</w:t>
            </w:r>
          </w:p>
        </w:tc>
      </w:tr>
      <w:tr>
        <w:tc>
          <w:tcPr>
            <w:gridSpan w:val="5"/>
          </w:tcPr>
          <w:p>
            <w:pPr>
              <w:pStyle w:val="Compact"/>
              <w:jc w:val="left"/>
            </w:pPr>
            <w:r>
              <w:t xml:space="preserve">TVA (20% – French Value Added Tax)</w:t>
            </w:r>
          </w:p>
        </w:tc>
        <w:tc>
          <w:tcPr/>
          <w:p>
            <w:pPr>
              <w:pStyle w:val="Compact"/>
              <w:jc w:val="left"/>
            </w:pPr>
            <w:r>
              <w:t xml:space="preserve">1,248.00</w:t>
            </w:r>
          </w:p>
        </w:tc>
      </w:tr>
      <w:tr>
        <w:tc>
          <w:tcPr>
            <w:gridSpan w:val="5"/>
          </w:tcPr>
          <w:p>
            <w:pPr>
              <w:pStyle w:val="Compact"/>
              <w:jc w:val="left"/>
            </w:pPr>
            <w:r>
              <w:t xml:space="preserve">GRAND TOTAL (Incl. TVA)</w:t>
            </w:r>
          </w:p>
        </w:tc>
        <w:tc>
          <w:tcPr/>
          <w:p>
            <w:pPr>
              <w:pStyle w:val="Compact"/>
              <w:jc w:val="left"/>
            </w:pPr>
            <w:r>
              <w:t xml:space="preserve">7,488.00</w:t>
            </w:r>
          </w:p>
        </w:tc>
      </w:tr>
    </w:tbl>
    <w:bookmarkEnd w:id="23"/>
    <w:bookmarkStart w:id="24" w:name="project-timeline"/>
    <w:p>
      <w:pPr>
        <w:pStyle w:val="Heading2"/>
      </w:pPr>
      <w:r>
        <w:t xml:space="preserve">Project Timeline</w:t>
      </w:r>
    </w:p>
    <w:p>
      <w:pPr>
        <w:pStyle w:val="FirstParagraph"/>
      </w:pPr>
      <w:r>
        <w:t xml:space="preserve">The Editor will commence work within five (5) business days of receiving full payment of the initial deposit and the complete manuscript. The estimated total duration of the editorial project, as outlined in this Quotation Estimate, is eight (8) to ten (10) weeks from commencement to final delivery. All milestones and interim deliverables will be communicated to the client via email, with in-person reviews scheduled at our office in France Marseille at the client's convenience.</w:t>
      </w:r>
    </w:p>
    <w:bookmarkEnd w:id="24"/>
    <w:bookmarkStart w:id="25" w:name="payment-terms"/>
    <w:p>
      <w:pPr>
        <w:pStyle w:val="Heading2"/>
      </w:pPr>
      <w:r>
        <w:t xml:space="preserve">Payment Terms</w:t>
      </w:r>
    </w:p>
    <w:p>
      <w:pPr>
        <w:numPr>
          <w:ilvl w:val="0"/>
          <w:numId w:val="1001"/>
        </w:numPr>
        <w:pStyle w:val="Compact"/>
      </w:pPr>
      <w:r>
        <w:rPr>
          <w:bCs/>
          <w:b/>
        </w:rPr>
        <w:t xml:space="preserve">Deposit:</w:t>
      </w:r>
      <w:r>
        <w:t xml:space="preserve"> </w:t>
      </w:r>
      <w:r>
        <w:t xml:space="preserve">40% of the total amount (EUR 2,995.20 incl. TVA) is due upon acceptance of this Quotation Estimate to secure the Editor's schedule and commence work.</w:t>
      </w:r>
    </w:p>
    <w:p>
      <w:pPr>
        <w:numPr>
          <w:ilvl w:val="0"/>
          <w:numId w:val="1001"/>
        </w:numPr>
        <w:pStyle w:val="Compact"/>
      </w:pPr>
      <w:r>
        <w:rPr>
          <w:bCs/>
          <w:b/>
        </w:rPr>
        <w:t xml:space="preserve">Interim Payment:</w:t>
      </w:r>
      <w:r>
        <w:t xml:space="preserve"> </w:t>
      </w:r>
      <w:r>
        <w:t xml:space="preserve">30% (EUR 2,246.40 incl. TVA) is due upon delivery of the Line Editing phase and receipt of the editorial report.</w:t>
      </w:r>
    </w:p>
    <w:p>
      <w:pPr>
        <w:numPr>
          <w:ilvl w:val="0"/>
          <w:numId w:val="1001"/>
        </w:numPr>
        <w:pStyle w:val="Compact"/>
      </w:pPr>
      <w:r>
        <w:rPr>
          <w:bCs/>
          <w:b/>
        </w:rPr>
        <w:t xml:space="preserve">Final Payment:</w:t>
      </w:r>
      <w:r>
        <w:t xml:space="preserve"> </w:t>
      </w:r>
      <w:r>
        <w:t xml:space="preserve">30% (EUR 2,246.40 incl. TVA) is due upon delivery of the final proofread document and project closure.</w:t>
      </w:r>
    </w:p>
    <w:p>
      <w:pPr>
        <w:numPr>
          <w:ilvl w:val="0"/>
          <w:numId w:val="1001"/>
        </w:numPr>
        <w:pStyle w:val="Compact"/>
      </w:pPr>
      <w:r>
        <w:t xml:space="preserve">All payments are to be made by bank transfer to our account at Crédit Agricole Provence Côte d'Azur, Marseille. IBAN and BIC details will be provided on the accompanying invoice.</w:t>
      </w:r>
    </w:p>
    <w:p>
      <w:pPr>
        <w:numPr>
          <w:ilvl w:val="0"/>
          <w:numId w:val="1001"/>
        </w:numPr>
        <w:pStyle w:val="Compact"/>
      </w:pPr>
      <w:r>
        <w:t xml:space="preserve">Late payments are subject to a penalty of 1.5% per month of delay, in accordance with French commercial law (Code de commerce, Article L441-10).</w:t>
      </w:r>
    </w:p>
    <w:bookmarkEnd w:id="25"/>
    <w:bookmarkStart w:id="26" w:name="terms-and-conditions"/>
    <w:p>
      <w:pPr>
        <w:pStyle w:val="Heading2"/>
      </w:pPr>
      <w:r>
        <w:t xml:space="preserve">Terms and Conditions</w:t>
      </w:r>
    </w:p>
    <w:p>
      <w:pPr>
        <w:numPr>
          <w:ilvl w:val="0"/>
          <w:numId w:val="1002"/>
        </w:numPr>
        <w:pStyle w:val="Compact"/>
      </w:pPr>
      <w:r>
        <w:t xml:space="preserve">This Quotation Estimate is valid for a period of ninety (90) days from the date of issue. After this period, the Editor reserves the right to revise pricing due to changes in workload, market rates, or operational costs in France Marseille.</w:t>
      </w:r>
    </w:p>
    <w:p>
      <w:pPr>
        <w:numPr>
          <w:ilvl w:val="0"/>
          <w:numId w:val="1002"/>
        </w:numPr>
        <w:pStyle w:val="Compact"/>
      </w:pPr>
      <w:r>
        <w:t xml:space="preserve">The Editor guarantees full confidentiality of all manuscripts and documents entrusted during the project. A Non-Disclosure Agreement (NDA) will be executed prior to the transfer of any materials.</w:t>
      </w:r>
    </w:p>
    <w:p>
      <w:pPr>
        <w:numPr>
          <w:ilvl w:val="0"/>
          <w:numId w:val="1002"/>
        </w:numPr>
        <w:pStyle w:val="Compact"/>
      </w:pPr>
      <w:r>
        <w:t xml:space="preserve">All editorial work is subject to the French Intellectual Property Code (Code de la propriété intellectuelle). The Editor retains the right to reference the project as a professional reference unless the client requests otherwise in writing.</w:t>
      </w:r>
    </w:p>
    <w:p>
      <w:pPr>
        <w:numPr>
          <w:ilvl w:val="0"/>
          <w:numId w:val="1002"/>
        </w:numPr>
        <w:pStyle w:val="Compact"/>
      </w:pPr>
      <w:r>
        <w:t xml:space="preserve">Any additional editorial work beyond the scope defined in this Quotation Estimate (e.g., additional word counts, extra languages, or urgent turnaround requests) will be quoted separately at the Editor's standard hourly rate of EUR 95.00 per hour.</w:t>
      </w:r>
    </w:p>
    <w:p>
      <w:pPr>
        <w:numPr>
          <w:ilvl w:val="0"/>
          <w:numId w:val="1002"/>
        </w:numPr>
        <w:pStyle w:val="Compact"/>
      </w:pPr>
      <w:r>
        <w:t xml:space="preserve">This Quotation Estimate is governed by the laws of the French Republic. Any disputes arising from this engagement shall be submitted to the exclusive jurisdiction of the Tribunal de Commerce de Marseille, France Marseille.</w:t>
      </w:r>
    </w:p>
    <w:p>
      <w:pPr>
        <w:numPr>
          <w:ilvl w:val="0"/>
          <w:numId w:val="1002"/>
        </w:numPr>
        <w:pStyle w:val="Compact"/>
      </w:pPr>
      <w:r>
        <w:t xml:space="preserve">The Editor shall not be held liable for delays caused by force majeure events, including but not limited to natural disasters, pandemics, or government-mandated closures affecting operations in France Marseille.</w:t>
      </w:r>
    </w:p>
    <w:bookmarkEnd w:id="26"/>
    <w:bookmarkStart w:id="27" w:name="acceptance"/>
    <w:p>
      <w:pPr>
        <w:pStyle w:val="Heading2"/>
      </w:pPr>
      <w:r>
        <w:t xml:space="preserve">Acceptance</w:t>
      </w:r>
    </w:p>
    <w:p>
      <w:pPr>
        <w:pStyle w:val="FirstParagraph"/>
      </w:pPr>
      <w:r>
        <w:t xml:space="preserve">By signing below, the client acknowledges receipt of this Quotation Estimate and agrees to the terms, conditions, and pricing outlined herein for the provision of professional Editor services in France Marseille. This signature constitutes a binding acceptance of the Quotation Estimate and authorizes Prose &amp; Plume Éditions to proceed with the editorial project as described.</w:t>
      </w:r>
    </w:p>
    <w:p>
      <w:pPr>
        <w:pStyle w:val="BodyText"/>
      </w:pPr>
      <w:r>
        <w:rPr>
          <w:bCs/>
          <w:b/>
        </w:rPr>
        <w:t xml:space="preserve">For Prose &amp; Plume Éditions (The Editor)</w:t>
      </w:r>
    </w:p>
    <w:p>
      <w:pPr>
        <w:pStyle w:val="BodyText"/>
      </w:pPr>
      <w:r>
        <w:t xml:space="preserve">Name: ___________________________</w:t>
      </w:r>
    </w:p>
    <w:p>
      <w:pPr>
        <w:pStyle w:val="BodyText"/>
      </w:pPr>
      <w:r>
        <w:t xml:space="preserve">Title: Senior Editor &amp; Director</w:t>
      </w:r>
    </w:p>
    <w:p>
      <w:pPr>
        <w:pStyle w:val="BodyText"/>
      </w:pPr>
      <w:r>
        <w:t xml:space="preserve">Date: ___________________________</w:t>
      </w:r>
    </w:p>
    <w:p>
      <w:pPr>
        <w:pStyle w:val="BodyText"/>
      </w:pPr>
      <w:r>
        <w:t xml:space="preserve">Signature &amp; Company Stamp:</w:t>
      </w:r>
    </w:p>
    <w:p>
      <w:pPr>
        <w:pStyle w:val="BodyText"/>
      </w:pPr>
      <w:r>
        <w:br/>
      </w:r>
      <w:r>
        <w:br/>
      </w:r>
    </w:p>
    <w:p>
      <w:pPr>
        <w:pStyle w:val="BodyText"/>
      </w:pPr>
      <w:r>
        <w:t xml:space="preserve"> </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Signature &amp; Company Stamp:</w:t>
      </w:r>
    </w:p>
    <w:p>
      <w:pPr>
        <w:pStyle w:val="BodyText"/>
      </w:pPr>
      <w:r>
        <w:br/>
      </w:r>
      <w:r>
        <w:br/>
      </w:r>
    </w:p>
    <w:p>
      <w:pPr>
        <w:pStyle w:val="BodyText"/>
      </w:pPr>
      <w:r>
        <w:t xml:space="preserve"> </w:t>
      </w:r>
    </w:p>
    <w:p>
      <w:pPr>
        <w:pStyle w:val="BodyText"/>
      </w:pPr>
      <w:r>
        <w:t xml:space="preserve">Prose &amp; Plume Éditions – Professional Editor Services in France Marseille</w:t>
      </w:r>
    </w:p>
    <w:p>
      <w:pPr>
        <w:pStyle w:val="BodyText"/>
      </w:pPr>
      <w:r>
        <w:t xml:space="preserve">14 Rue de la République, 13001 Marseille, France | SIRET: 842 567 891 00012</w:t>
      </w:r>
    </w:p>
    <w:p>
      <w:pPr>
        <w:pStyle w:val="BodyText"/>
      </w:pPr>
      <w:r>
        <w:t xml:space="preserve">This Quotation Estimate (Ref. QTE-2025-0472) is a commercial document. It does not constitute a contract until countersigned by both parties.</w:t>
      </w:r>
    </w:p>
    <w:p>
      <w:pPr>
        <w:pStyle w:val="BodyText"/>
      </w:pPr>
      <w:r>
        <w:t xml:space="preserve">Document generated on 14 June 2025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Editorial Services - France Marseille</dc:title>
  <dc:creator/>
  <dc:language>en</dc:language>
  <cp:keywords/>
  <dcterms:created xsi:type="dcterms:W3CDTF">2026-10-10T02:23:19Z</dcterms:created>
  <dcterms:modified xsi:type="dcterms:W3CDTF">2026-10-10T02:23:19Z</dcterms:modified>
</cp:coreProperties>
</file>

<file path=docProps/custom.xml><?xml version="1.0" encoding="utf-8"?>
<Properties xmlns="http://schemas.openxmlformats.org/officeDocument/2006/custom-properties" xmlns:vt="http://schemas.openxmlformats.org/officeDocument/2006/docPropsVTypes"/>
</file>