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Editor Services — Pakistan Karachi</w:t>
      </w:r>
    </w:p>
    <w:p>
      <w:pPr>
        <w:pStyle w:val="BodyText"/>
      </w:pPr>
      <w:r>
        <w:t xml:space="preserve">Karachi, Sindh, Pakistan | ISO 9001:2015 Certified Media Services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QTE-KHI-2025-04782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Pakistani Rupee (PKR) / US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MediaCraft Solutions (Pvt.) Ltd., Karachi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 Karachi — Clifton, Block 5, Karachi 75600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Organization 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[Phone / Email Address]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MediaCraft Solutions (Pvt.) Ltd., a registered media and post-production company operating out of</w:t>
      </w:r>
      <w:r>
        <w:t xml:space="preserve"> </w:t>
      </w:r>
      <w:r>
        <w:t xml:space="preserve">Pakistan Karachi</w:t>
      </w:r>
      <w:r>
        <w:t xml:space="preserve">, to provide a comprehensive and transparent cost breakdown for the engagement of a professional</w:t>
      </w:r>
      <w:r>
        <w:t xml:space="preserve"> </w:t>
      </w:r>
      <w:r>
        <w:t xml:space="preserve">Editor</w:t>
      </w:r>
      <w:r>
        <w:t xml:space="preserve">. This document serves as the official pricing reference for all editorial services to be delivered within the metropolitan area of Karachi, Sindh, Pakistan. The</w:t>
      </w:r>
      <w:r>
        <w:t xml:space="preserve"> </w:t>
      </w:r>
      <w:r>
        <w:t xml:space="preserve">Editor</w:t>
      </w:r>
      <w:r>
        <w:t xml:space="preserve"> </w:t>
      </w:r>
      <w:r>
        <w:t xml:space="preserve">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senior-level post-production professional specializing in video editing, content editing, and multimedia production, and will be deployed to serve the client's operational needs in</w:t>
      </w:r>
      <w:r>
        <w:t xml:space="preserve"> </w:t>
      </w:r>
      <w:r>
        <w:t xml:space="preserve">Pakistan Karachi</w:t>
      </w:r>
      <w:r>
        <w:t xml:space="preserve">.</w:t>
      </w:r>
    </w:p>
    <w:bookmarkEnd w:id="21"/>
    <w:bookmarkStart w:id="22" w:name="scope-of-editor-services"/>
    <w:p>
      <w:pPr>
        <w:pStyle w:val="Heading2"/>
      </w:pPr>
      <w:r>
        <w:t xml:space="preserve">2. Scope of Editor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and deliverables, all executed in accordance with industry standards applicable to media production in</w:t>
      </w:r>
      <w:r>
        <w:t xml:space="preserve"> </w:t>
      </w:r>
      <w:r>
        <w:t xml:space="preserve">Pakistan Karachi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 Editing &amp; Post-Production:</w:t>
      </w:r>
      <w:r>
        <w:t xml:space="preserve"> </w:t>
      </w:r>
      <w:r>
        <w:t xml:space="preserve">Full-cycle editing of raw footage including cutting, sequencing, color grading, audio synchronization, and final rendering in formats suitable for broadcast, digital streaming, and social media platforms.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Editing &amp; Copywriting:</w:t>
      </w:r>
      <w:r>
        <w:t xml:space="preserve"> </w:t>
      </w:r>
      <w:r>
        <w:t xml:space="preserve">Review, restructuring, and refinement of written content, scripts, and multimedia narratives to ensure clarity, coherence, and brand alignment for the client's target audience in Pakistan and internationally.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Motion Graphics &amp; Visual Effects:</w:t>
      </w:r>
      <w:r>
        <w:t xml:space="preserve"> </w:t>
      </w:r>
      <w:r>
        <w:t xml:space="preserve">Integration of animated titles, lower thirds, transitions, and lightweight visual effects to enhance the production value of all edited deliverables.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Audio Post-Production:</w:t>
      </w:r>
      <w:r>
        <w:t xml:space="preserve"> </w:t>
      </w:r>
      <w:r>
        <w:t xml:space="preserve">Sound mixing, noise reduction, voice-over integration, and music licensing coordination for all projects handled by the</w:t>
      </w:r>
      <w:r>
        <w:t xml:space="preserve"> </w:t>
      </w:r>
      <w:r>
        <w:t xml:space="preserve">Editor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&amp; Revision Cycles: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will manage up to three (3) rounds of revisions per deliverable, coordinating directly with the client's project team based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On-Site Support:</w:t>
      </w:r>
      <w:r>
        <w:t xml:space="preserve"> </w:t>
      </w:r>
      <w:r>
        <w:t xml:space="preserve">Availability for on-site editing sessions at the client's premises within Karachi, Sindh, Pakistan, as required by the project timeline.</w:t>
      </w:r>
    </w:p>
    <w:bookmarkEnd w:id="22"/>
    <w:bookmarkStart w:id="23" w:name="Xc7381e47611a48185491d92391f58c0b271ecd5"/>
    <w:p>
      <w:pPr>
        <w:pStyle w:val="Heading2"/>
      </w:pPr>
      <w:r>
        <w:t xml:space="preserve">3. Itemized Pricing —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Editor — Monthly Retainer (Full-Time, 8 hrs/day, 5 days/week)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Video Editing — Standard Commercial (up to 2 minutes, 4K)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Video Editing — Long-Form Content (up to 30 minutes, 4K)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Motion Graphics &amp; VFX Integration (per minute of finished content)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Minute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 Post-Production &amp; Mixing (per project)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Content Editing &amp; Script Refinement (per 1,000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1,000 Words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Editing Session in Pakistan Karachi (per half-day)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Half-Day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Coordination &amp; Revision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Licensing &amp; Hardware Maintenance (Adobe CC, DaVinci Resolve,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(Monthly Retainer + Estimated Project Volume)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568,000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2,033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/ Sales Tax (18% as applicable in Pakistan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102,240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366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—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670,240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2,399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rates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exclusive of any additional travel, accommodation, or overtime charges that may arise if the</w:t>
      </w:r>
      <w:r>
        <w:t xml:space="preserve"> </w:t>
      </w:r>
      <w:r>
        <w:t xml:space="preserve">Editor</w:t>
      </w:r>
      <w:r>
        <w:t xml:space="preserve"> </w:t>
      </w:r>
      <w:r>
        <w:t xml:space="preserve">is required to work beyond standard hours or travel outside the Karachi metropolitan area within Pakistan. Exchange rate used: 1 USD = PKR 280 (as of the date of issue).</w:t>
      </w:r>
    </w:p>
    <w:bookmarkEnd w:id="23"/>
    <w:bookmarkStart w:id="24" w:name="X98ae5012a9dec956494a9573cf19ec0225e32ea"/>
    <w:p>
      <w:pPr>
        <w:pStyle w:val="Heading2"/>
      </w:pPr>
      <w:r>
        <w:t xml:space="preserve">4. Terms &amp; Conditions of the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period, pricing for the</w:t>
      </w:r>
      <w:r>
        <w:t xml:space="preserve"> </w:t>
      </w:r>
      <w:r>
        <w:t xml:space="preserve">Editor</w:t>
      </w:r>
      <w:r>
        <w:t xml:space="preserve"> </w:t>
      </w:r>
      <w:r>
        <w:t xml:space="preserve">engagement may be subject to revision based on market conditions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and the remaining 50% due within seven (7) business days of monthly deliverable completion. Payments shall be made via bank transfer to the account of MediaCraft Solutions (Pvt.) Ltd., Karachi, Pakistan.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shall maintain strict confidentiality regarding all client materials, footage, scripts, and proprietary content handled during the engagement in</w:t>
      </w:r>
      <w:r>
        <w:t xml:space="preserve"> </w:t>
      </w:r>
      <w:r>
        <w:t xml:space="preserve">Pakistan Karachi</w:t>
      </w:r>
      <w:r>
        <w:t xml:space="preserve">. A Non-Disclosure Agreement (NDA) shall be executed prior to the commencement of work.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in the final edited deliverables shall vest with the client upon full and final payment. The</w:t>
      </w:r>
      <w:r>
        <w:t xml:space="preserve"> </w:t>
      </w:r>
      <w:r>
        <w:t xml:space="preserve">Editor</w:t>
      </w:r>
      <w:r>
        <w:t xml:space="preserve"> </w:t>
      </w:r>
      <w:r>
        <w:t xml:space="preserve">and MediaCraft Solutions retain the right to include anonymized work samples in their professional portfolio.</w:t>
      </w:r>
    </w:p>
    <w:p>
      <w:pPr>
        <w:numPr>
          <w:ilvl w:val="0"/>
          <w:numId w:val="1002"/>
        </w:numPr>
        <w:pStyle w:val="Compact"/>
      </w:pPr>
      <w:r>
        <w:t xml:space="preserve">Any scope changes, additional deliverables, or extended revision cycles beyond the three (3) included rounds will be billed at the rates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require written approval from the client.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Islamic Republic of Pakistan, and any disputes arising from the</w:t>
      </w:r>
      <w:r>
        <w:t xml:space="preserve"> </w:t>
      </w:r>
      <w:r>
        <w:t xml:space="preserve">Editor</w:t>
      </w:r>
      <w:r>
        <w:t xml:space="preserve"> </w:t>
      </w:r>
      <w:r>
        <w:t xml:space="preserve">engagement shall be subject to the exclusive jurisdiction of the courts in Karachi, Sindh, Pakistan.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shall comply with all applicable data protection regulations, including the Pakistan Personal Data Protection Bill, when handling client data within</w:t>
      </w:r>
      <w:r>
        <w:t xml:space="preserve"> </w:t>
      </w:r>
      <w:r>
        <w:t xml:space="preserve">Pakistan Karachi</w:t>
      </w:r>
      <w:r>
        <w:t xml:space="preserve">.</w:t>
      </w:r>
    </w:p>
    <w:bookmarkEnd w:id="24"/>
    <w:bookmarkStart w:id="27" w:name="acceptance-authorization"/>
    <w:p>
      <w:pPr>
        <w:pStyle w:val="Heading2"/>
      </w:pPr>
      <w:r>
        <w:t xml:space="preserve">5. Acceptance &amp;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Editor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Pakistan Karachi</w:t>
      </w:r>
      <w:r>
        <w:t xml:space="preserve">. This signature constitutes a binding agreement between the parties for the duration specified herein.</w:t>
      </w:r>
    </w:p>
    <w:bookmarkStart w:id="25" w:name="for-on-behalf-of-the-client"/>
    <w:p>
      <w:pPr>
        <w:pStyle w:val="Heading3"/>
      </w:pPr>
      <w:r>
        <w:t xml:space="preserve">For &amp; On Behalf of the Client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Designation: _________________________</w:t>
      </w:r>
    </w:p>
    <w:p>
      <w:pPr>
        <w:pStyle w:val="BodyText"/>
      </w:pPr>
      <w:r>
        <w:t xml:space="preserve">Organization: _________________________</w:t>
      </w:r>
    </w:p>
    <w:p>
      <w:pPr>
        <w:pStyle w:val="BodyText"/>
      </w:pPr>
      <w:r>
        <w:t xml:space="preserve">Signature &amp; Date</w:t>
      </w:r>
    </w:p>
    <w:bookmarkEnd w:id="25"/>
    <w:bookmarkStart w:id="26" w:name="X46c1343d1a2df2e6ccd1150a115819f7baea15c"/>
    <w:p>
      <w:pPr>
        <w:pStyle w:val="Heading3"/>
      </w:pPr>
      <w:r>
        <w:t xml:space="preserve">For &amp; On Behalf of MediaCraft Solutions (Pvt.) Ltd.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Designation: Managing Director</w:t>
      </w:r>
    </w:p>
    <w:p>
      <w:pPr>
        <w:pStyle w:val="BodyText"/>
      </w:pPr>
      <w:r>
        <w:t xml:space="preserve">Location: Clifton, Karachi, Pakistan</w:t>
      </w:r>
    </w:p>
    <w:p>
      <w:pPr>
        <w:pStyle w:val="BodyText"/>
      </w:pPr>
      <w:r>
        <w:t xml:space="preserve">Signature &amp; Date</w:t>
      </w:r>
    </w:p>
    <w:bookmarkEnd w:id="26"/>
    <w:p>
      <w:pPr>
        <w:pStyle w:val="BodyText"/>
      </w:pPr>
      <w:r>
        <w:rPr>
          <w:bCs/>
          <w:b/>
        </w:rPr>
        <w:t xml:space="preserve">MediaCraft Solutions (Pvt.) Ltd.</w:t>
      </w:r>
      <w:r>
        <w:t xml:space="preserve"> </w:t>
      </w:r>
      <w:r>
        <w:t xml:space="preserve">| Clifton Block 5, Karachi 75600, Sindh, Pakistan</w:t>
      </w:r>
    </w:p>
    <w:p>
      <w:pPr>
        <w:pStyle w:val="BodyText"/>
      </w:pPr>
      <w:r>
        <w:t xml:space="preserve">Phone: +92-21-XXXXXXX | Email: quotations@mediacraft-khi.pk | NTN: 1234567-8</w:t>
      </w:r>
    </w:p>
    <w:p>
      <w:pPr>
        <w:pStyle w:val="BodyText"/>
      </w:pPr>
      <w:r>
        <w:t xml:space="preserve">This Quotation Estimate document was generated for the Editor services engagement in Pakistan Karachi. Document Ref: QTE-KHI-2025-04782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Editor Services - Pakistan Karachi</dc:title>
  <dc:creator/>
  <dc:language>en</dc:language>
  <cp:keywords/>
  <dcterms:created xsi:type="dcterms:W3CDTF">2026-10-10T06:57:23Z</dcterms:created>
  <dcterms:modified xsi:type="dcterms:W3CDTF">2026-10-10T06:57:23Z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