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Switzerland</w:t>
      </w:r>
      <w:r>
        <w:t xml:space="preserve"> </w:t>
      </w:r>
      <w:r>
        <w:t xml:space="preserve">Zurich</w:t>
      </w:r>
    </w:p>
    <w:p>
      <w:pPr>
        <w:pStyle w:val="FirstParagraph"/>
      </w:pPr>
      <w:r>
        <w:t xml:space="preserve">Quotation Estimate</w:t>
      </w:r>
    </w:p>
    <w:bookmarkStart w:id="20" w:name="quotation-estimate"/>
    <w:p>
      <w:pPr>
        <w:pStyle w:val="Heading1"/>
      </w:pPr>
      <w:r>
        <w:t xml:space="preserve">QUOTATION ESTIMATE</w:t>
      </w:r>
    </w:p>
    <w:p>
      <w:pPr>
        <w:pStyle w:val="FirstParagraph"/>
      </w:pPr>
      <w:r>
        <w:t xml:space="preserve">Professional Editor Services — Switzerland Zurich</w:t>
      </w:r>
    </w:p>
    <w:bookmarkEnd w:id="20"/>
    <w:bookmarkStart w:id="21" w:name="prepared-by"/>
    <w:p>
      <w:pPr>
        <w:pStyle w:val="Heading3"/>
      </w:pPr>
      <w:r>
        <w:t xml:space="preserve">Prepared By</w:t>
      </w:r>
    </w:p>
    <w:p>
      <w:pPr>
        <w:pStyle w:val="FirstParagraph"/>
      </w:pPr>
      <w:r>
        <w:rPr>
          <w:bCs/>
          <w:b/>
        </w:rPr>
        <w:t xml:space="preserve">Alpine Editorial Solutions AG</w:t>
      </w:r>
    </w:p>
    <w:p>
      <w:pPr>
        <w:pStyle w:val="BodyText"/>
      </w:pPr>
      <w:r>
        <w:t xml:space="preserve">Bahnhofstrasse 42, 8001 Zurich</w:t>
      </w:r>
    </w:p>
    <w:p>
      <w:pPr>
        <w:pStyle w:val="BodyText"/>
      </w:pPr>
      <w:r>
        <w:t xml:space="preserve">Switzerland</w:t>
      </w:r>
    </w:p>
    <w:p>
      <w:pPr>
        <w:pStyle w:val="BodyText"/>
      </w:pPr>
      <w:r>
        <w:t xml:space="preserve">Tel: +41 44 555 0192</w:t>
      </w:r>
    </w:p>
    <w:p>
      <w:pPr>
        <w:pStyle w:val="BodyText"/>
      </w:pPr>
      <w:r>
        <w:t xml:space="preserve">Email: quotations@alpineeditorial.ch</w:t>
      </w:r>
    </w:p>
    <w:p>
      <w:pPr>
        <w:pStyle w:val="BodyText"/>
      </w:pPr>
      <w:r>
        <w:t xml:space="preserve">VAT No.: CHE-112.345.678</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QE-ZRH-2025-0417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Switzerland Zurich</w:t>
      </w:r>
    </w:p>
    <w:p>
      <w:pPr>
        <w:pStyle w:val="BodyText"/>
      </w:pPr>
      <w:r>
        <w:rPr>
          <w:bCs/>
          <w:b/>
        </w:rPr>
        <w:t xml:space="preserve">Prepared For:</w:t>
      </w:r>
      <w:r>
        <w:t xml:space="preserve"> </w:t>
      </w:r>
      <w:r>
        <w:t xml:space="preserve">[Client Name / Company]</w:t>
      </w:r>
    </w:p>
    <w:p>
      <w:pPr>
        <w:pStyle w:val="BodyText"/>
      </w:pPr>
      <w:r>
        <w:rPr>
          <w:bCs/>
          <w:b/>
        </w:rPr>
        <w:t xml:space="preserve">Reference:</w:t>
      </w:r>
      <w:r>
        <w:t xml:space="preserve"> </w:t>
      </w:r>
      <w:r>
        <w:t xml:space="preserve">Editorial Project ZRH-2025</w:t>
      </w:r>
    </w:p>
    <w:bookmarkEnd w:id="22"/>
    <w:bookmarkStart w:id="23" w:name="purpose-of-this-quotation-estimate"/>
    <w:p>
      <w:pPr>
        <w:pStyle w:val="Heading2"/>
      </w:pPr>
      <w:r>
        <w:t xml:space="preserve">1. Purpose of This Quotation Estimate</w:t>
      </w:r>
    </w:p>
    <w:p>
      <w:pPr>
        <w:pStyle w:val="FirstParagraph"/>
      </w:pPr>
      <w:r>
        <w:t xml:space="preserve">This Quotation Estimate is issued by Alpine Editorial Solutions AG to provide a comprehensive and transparent cost breakdown for professional</w:t>
      </w:r>
      <w:r>
        <w:t xml:space="preserve"> </w:t>
      </w:r>
      <w:r>
        <w:rPr>
          <w:bCs/>
          <w:b/>
        </w:rPr>
        <w:t xml:space="preserve">Editor</w:t>
      </w:r>
      <w:r>
        <w:t xml:space="preserve"> </w:t>
      </w:r>
      <w:r>
        <w:t xml:space="preserve">services to be delivered in</w:t>
      </w:r>
      <w:r>
        <w:t xml:space="preserve"> </w:t>
      </w:r>
      <w:r>
        <w:rPr>
          <w:bCs/>
          <w:b/>
        </w:rPr>
        <w:t xml:space="preserve">Switzerland Zurich</w:t>
      </w:r>
      <w:r>
        <w:t xml:space="preserve">. The purpose of this document is to outline the full scope of editorial work, associated fees, timelines, and contractual terms governing the engagement. All pricing in this Quotation Estimate reflects the current market rates for qualified Editor professionals operating within the Switzerland Zurich metropolitan area and its surrounding cantonal regions.</w:t>
      </w:r>
    </w:p>
    <w:bookmarkEnd w:id="23"/>
    <w:bookmarkStart w:id="24" w:name="scope-of-editor-services"/>
    <w:p>
      <w:pPr>
        <w:pStyle w:val="Heading2"/>
      </w:pPr>
      <w:r>
        <w:t xml:space="preserve">2. Scope of Editor Services</w:t>
      </w:r>
    </w:p>
    <w:p>
      <w:pPr>
        <w:pStyle w:val="FirstParagraph"/>
      </w:pPr>
      <w:r>
        <w:t xml:space="preserve">The following</w:t>
      </w:r>
      <w:r>
        <w:t xml:space="preserve"> </w:t>
      </w:r>
      <w:r>
        <w:rPr>
          <w:bCs/>
          <w:b/>
        </w:rPr>
        <w:t xml:space="preserve">Editor</w:t>
      </w:r>
      <w:r>
        <w:t xml:space="preserve"> </w:t>
      </w:r>
      <w:r>
        <w:t xml:space="preserve">services are included in this Quotation Estimate for the client's project based in Switzerland Zurich:</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Item</w:t>
            </w:r>
          </w:p>
        </w:tc>
        <w:tc>
          <w:tcPr/>
          <w:p>
            <w:pPr>
              <w:pStyle w:val="Compact"/>
              <w:jc w:val="left"/>
            </w:pPr>
            <w:r>
              <w:t xml:space="preserve">Description</w:t>
            </w:r>
          </w:p>
        </w:tc>
        <w:tc>
          <w:tcPr/>
          <w:p>
            <w:pPr>
              <w:pStyle w:val="Compact"/>
              <w:jc w:val="left"/>
            </w:pPr>
            <w:r>
              <w:t xml:space="preserve">Duration / Volume</w:t>
            </w:r>
          </w:p>
        </w:tc>
        <w:tc>
          <w:tcPr/>
          <w:p>
            <w:pPr>
              <w:pStyle w:val="Compact"/>
              <w:jc w:val="left"/>
            </w:pPr>
            <w:r>
              <w:t xml:space="preserve">Rate (CHF)</w:t>
            </w:r>
          </w:p>
        </w:tc>
        <w:tc>
          <w:tcPr/>
          <w:p>
            <w:pPr>
              <w:pStyle w:val="Compact"/>
              <w:jc w:val="left"/>
            </w:pPr>
            <w:r>
              <w:t xml:space="preserve">Subtotal (CHF)</w:t>
            </w:r>
          </w:p>
        </w:tc>
      </w:tr>
      <w:tr>
        <w:tc>
          <w:tcPr/>
          <w:p>
            <w:pPr>
              <w:pStyle w:val="Compact"/>
              <w:jc w:val="left"/>
            </w:pPr>
            <w:r>
              <w:t xml:space="preserve">Senior Editor — Manuscript Review</w:t>
            </w:r>
          </w:p>
        </w:tc>
        <w:tc>
          <w:tcPr/>
          <w:p>
            <w:pPr>
              <w:pStyle w:val="Compact"/>
              <w:jc w:val="left"/>
            </w:pPr>
            <w:r>
              <w:t xml:space="preserve">Full structural and content review of a 120,000-word manuscript. Includes narrative flow, argumentation, and consistency checks. Editor to be based in Switzerland Zurich.</w:t>
            </w:r>
          </w:p>
        </w:tc>
        <w:tc>
          <w:tcPr/>
          <w:p>
            <w:pPr>
              <w:pStyle w:val="Compact"/>
              <w:jc w:val="left"/>
            </w:pPr>
            <w:r>
              <w:t xml:space="preserve">120,000 words</w:t>
            </w:r>
          </w:p>
        </w:tc>
        <w:tc>
          <w:tcPr/>
          <w:p>
            <w:pPr>
              <w:pStyle w:val="Compact"/>
              <w:jc w:val="left"/>
            </w:pPr>
            <w:r>
              <w:t xml:space="preserve">0.045 / word</w:t>
            </w:r>
          </w:p>
        </w:tc>
        <w:tc>
          <w:tcPr/>
          <w:p>
            <w:pPr>
              <w:pStyle w:val="Compact"/>
              <w:jc w:val="left"/>
            </w:pPr>
            <w:r>
              <w:t xml:space="preserve">5,400.00</w:t>
            </w:r>
          </w:p>
        </w:tc>
      </w:tr>
      <w:tr>
        <w:tc>
          <w:tcPr/>
          <w:p>
            <w:pPr>
              <w:pStyle w:val="Compact"/>
              <w:jc w:val="left"/>
            </w:pPr>
            <w:r>
              <w:t xml:space="preserve">Editor — Copy Editing &amp; Proofreading</w:t>
            </w:r>
          </w:p>
        </w:tc>
        <w:tc>
          <w:tcPr/>
          <w:p>
            <w:pPr>
              <w:pStyle w:val="Compact"/>
              <w:jc w:val="left"/>
            </w:pPr>
            <w:r>
              <w:t xml:space="preserve">Line-by-line copy editing for grammar, punctuation, style (Swiss German English conventions), and typographical accuracy. Delivered by a certified Editor in Switzerland Zurich.</w:t>
            </w:r>
          </w:p>
        </w:tc>
        <w:tc>
          <w:tcPr/>
          <w:p>
            <w:pPr>
              <w:pStyle w:val="Compact"/>
              <w:jc w:val="left"/>
            </w:pPr>
            <w:r>
              <w:t xml:space="preserve">120,000 words</w:t>
            </w:r>
          </w:p>
        </w:tc>
        <w:tc>
          <w:tcPr/>
          <w:p>
            <w:pPr>
              <w:pStyle w:val="Compact"/>
              <w:jc w:val="left"/>
            </w:pPr>
            <w:r>
              <w:t xml:space="preserve">0.030 / word</w:t>
            </w:r>
          </w:p>
        </w:tc>
        <w:tc>
          <w:tcPr/>
          <w:p>
            <w:pPr>
              <w:pStyle w:val="Compact"/>
              <w:jc w:val="left"/>
            </w:pPr>
            <w:r>
              <w:t xml:space="preserve">3,600.00</w:t>
            </w:r>
          </w:p>
        </w:tc>
      </w:tr>
      <w:tr>
        <w:tc>
          <w:tcPr/>
          <w:p>
            <w:pPr>
              <w:pStyle w:val="Compact"/>
              <w:jc w:val="left"/>
            </w:pPr>
            <w:r>
              <w:t xml:space="preserve">Editor — Multilingual Adaptation</w:t>
            </w:r>
          </w:p>
        </w:tc>
        <w:tc>
          <w:tcPr/>
          <w:p>
            <w:pPr>
              <w:pStyle w:val="Compact"/>
              <w:jc w:val="left"/>
            </w:pPr>
            <w:r>
              <w:t xml:space="preserve">Adaptation of key sections (approx. 15,000 words) for Swiss German and French-speaking audiences within Switzerland Zurich and the broader Swiss market.</w:t>
            </w:r>
          </w:p>
        </w:tc>
        <w:tc>
          <w:tcPr/>
          <w:p>
            <w:pPr>
              <w:pStyle w:val="Compact"/>
              <w:jc w:val="left"/>
            </w:pPr>
            <w:r>
              <w:t xml:space="preserve">15,000 words</w:t>
            </w:r>
          </w:p>
        </w:tc>
        <w:tc>
          <w:tcPr/>
          <w:p>
            <w:pPr>
              <w:pStyle w:val="Compact"/>
              <w:jc w:val="left"/>
            </w:pPr>
            <w:r>
              <w:t xml:space="preserve">0.085 / word</w:t>
            </w:r>
          </w:p>
        </w:tc>
        <w:tc>
          <w:tcPr/>
          <w:p>
            <w:pPr>
              <w:pStyle w:val="Compact"/>
              <w:jc w:val="left"/>
            </w:pPr>
            <w:r>
              <w:t xml:space="preserve">1,275.00</w:t>
            </w:r>
          </w:p>
        </w:tc>
      </w:tr>
      <w:tr>
        <w:tc>
          <w:tcPr/>
          <w:p>
            <w:pPr>
              <w:pStyle w:val="Compact"/>
              <w:jc w:val="left"/>
            </w:pPr>
            <w:r>
              <w:t xml:space="preserve">Editor — Style Guide Development</w:t>
            </w:r>
          </w:p>
        </w:tc>
        <w:tc>
          <w:tcPr/>
          <w:p>
            <w:pPr>
              <w:pStyle w:val="Compact"/>
              <w:jc w:val="left"/>
            </w:pPr>
            <w:r>
              <w:t xml:space="preserve">Creation of a bespoke editorial style guide tailored to the client's brand voice, compliant with Swiss publishing standards and Switzerland Zurich industry conventions.</w:t>
            </w:r>
          </w:p>
        </w:tc>
        <w:tc>
          <w:tcPr/>
          <w:p>
            <w:pPr>
              <w:pStyle w:val="Compact"/>
              <w:jc w:val="left"/>
            </w:pPr>
            <w:r>
              <w:t xml:space="preserve">One-time deliverable</w:t>
            </w:r>
          </w:p>
        </w:tc>
        <w:tc>
          <w:tcPr/>
          <w:p>
            <w:pPr>
              <w:pStyle w:val="Compact"/>
              <w:jc w:val="left"/>
            </w:pPr>
            <w:r>
              <w:t xml:space="preserve">Flat fee</w:t>
            </w:r>
          </w:p>
        </w:tc>
        <w:tc>
          <w:tcPr/>
          <w:p>
            <w:pPr>
              <w:pStyle w:val="Compact"/>
              <w:jc w:val="left"/>
            </w:pPr>
            <w:r>
              <w:t xml:space="preserve">1,850.00</w:t>
            </w:r>
          </w:p>
        </w:tc>
      </w:tr>
      <w:tr>
        <w:tc>
          <w:tcPr/>
          <w:p>
            <w:pPr>
              <w:pStyle w:val="Compact"/>
              <w:jc w:val="left"/>
            </w:pPr>
            <w:r>
              <w:t xml:space="preserve">Editor — On-Site Consultation</w:t>
            </w:r>
          </w:p>
        </w:tc>
        <w:tc>
          <w:tcPr/>
          <w:p>
            <w:pPr>
              <w:pStyle w:val="Compact"/>
              <w:jc w:val="left"/>
            </w:pPr>
            <w:r>
              <w:t xml:space="preserve">Two half-day on-site editorial consultations at the client's office in Switzerland Zurich. The assigned Editor will provide real-time feedback and training to in-house staff.</w:t>
            </w:r>
          </w:p>
        </w:tc>
        <w:tc>
          <w:tcPr/>
          <w:p>
            <w:pPr>
              <w:pStyle w:val="Compact"/>
              <w:jc w:val="left"/>
            </w:pPr>
            <w:r>
              <w:t xml:space="preserve">2 × 4 hours</w:t>
            </w:r>
          </w:p>
        </w:tc>
        <w:tc>
          <w:tcPr/>
          <w:p>
            <w:pPr>
              <w:pStyle w:val="Compact"/>
              <w:jc w:val="left"/>
            </w:pPr>
            <w:r>
              <w:t xml:space="preserve">185.00 / hour</w:t>
            </w:r>
          </w:p>
        </w:tc>
        <w:tc>
          <w:tcPr/>
          <w:p>
            <w:pPr>
              <w:pStyle w:val="Compact"/>
              <w:jc w:val="left"/>
            </w:pPr>
            <w:r>
              <w:t xml:space="preserve">1,480.00</w:t>
            </w:r>
          </w:p>
        </w:tc>
      </w:tr>
      <w:tr>
        <w:tc>
          <w:tcPr/>
          <w:p>
            <w:pPr>
              <w:pStyle w:val="Compact"/>
              <w:jc w:val="left"/>
            </w:pPr>
            <w:r>
              <w:t xml:space="preserve">Editor — Project Management &amp; Coordination</w:t>
            </w:r>
          </w:p>
        </w:tc>
        <w:tc>
          <w:tcPr/>
          <w:p>
            <w:pPr>
              <w:pStyle w:val="Compact"/>
              <w:jc w:val="left"/>
            </w:pPr>
            <w:r>
              <w:t xml:space="preserve">Ongoing coordination between the Editor team in Switzerland Zurich and the client's stakeholders. Includes weekly progress reports and revision cycles (up to 3 rounds).</w:t>
            </w:r>
          </w:p>
        </w:tc>
        <w:tc>
          <w:tcPr/>
          <w:p>
            <w:pPr>
              <w:pStyle w:val="Compact"/>
              <w:jc w:val="left"/>
            </w:pPr>
            <w:r>
              <w:t xml:space="preserve">8 weeks</w:t>
            </w:r>
          </w:p>
        </w:tc>
        <w:tc>
          <w:tcPr/>
          <w:p>
            <w:pPr>
              <w:pStyle w:val="Compact"/>
              <w:jc w:val="left"/>
            </w:pPr>
            <w:r>
              <w:t xml:space="preserve">120.00 / week</w:t>
            </w:r>
          </w:p>
        </w:tc>
        <w:tc>
          <w:tcPr/>
          <w:p>
            <w:pPr>
              <w:pStyle w:val="Compact"/>
              <w:jc w:val="left"/>
            </w:pPr>
            <w:r>
              <w:t xml:space="preserve">960.00</w:t>
            </w:r>
          </w:p>
        </w:tc>
      </w:tr>
      <w:tr>
        <w:tc>
          <w:tcPr>
            <w:gridSpan w:val="4"/>
          </w:tcPr>
          <w:p>
            <w:pPr>
              <w:pStyle w:val="Compact"/>
              <w:jc w:val="right"/>
            </w:pPr>
            <w:r>
              <w:t xml:space="preserve">TOTAL ESTIMATED COST (CHF)</w:t>
            </w:r>
          </w:p>
        </w:tc>
        <w:tc>
          <w:tcPr/>
          <w:p>
            <w:pPr>
              <w:pStyle w:val="Compact"/>
              <w:jc w:val="left"/>
            </w:pPr>
            <w:r>
              <w:t xml:space="preserve">14,565.00</w:t>
            </w:r>
          </w:p>
        </w:tc>
      </w:tr>
      <w:tr>
        <w:tc>
          <w:tcPr>
            <w:gridSpan w:val="4"/>
          </w:tcPr>
          <w:p>
            <w:pPr>
              <w:pStyle w:val="Compact"/>
              <w:jc w:val="right"/>
            </w:pPr>
            <w:r>
              <w:t xml:space="preserve">VAT (7.7% — Switzerland Standard Rate)</w:t>
            </w:r>
          </w:p>
        </w:tc>
        <w:tc>
          <w:tcPr/>
          <w:p>
            <w:pPr>
              <w:pStyle w:val="Compact"/>
              <w:jc w:val="left"/>
            </w:pPr>
            <w:r>
              <w:t xml:space="preserve">1,121.41</w:t>
            </w:r>
          </w:p>
        </w:tc>
      </w:tr>
      <w:tr>
        <w:tc>
          <w:tcPr>
            <w:gridSpan w:val="4"/>
          </w:tcPr>
          <w:p>
            <w:pPr>
              <w:pStyle w:val="Compact"/>
              <w:jc w:val="right"/>
            </w:pPr>
            <w:r>
              <w:t xml:space="preserve">GRAND TOTAL (CHF)</w:t>
            </w:r>
          </w:p>
        </w:tc>
        <w:tc>
          <w:tcPr/>
          <w:p>
            <w:pPr>
              <w:pStyle w:val="Compact"/>
              <w:jc w:val="left"/>
            </w:pPr>
            <w:r>
              <w:t xml:space="preserve">15,686.41</w:t>
            </w:r>
          </w:p>
        </w:tc>
      </w:tr>
    </w:tbl>
    <w:bookmarkEnd w:id="24"/>
    <w:bookmarkStart w:id="25" w:name="project-timeline-switzerland-zurich"/>
    <w:p>
      <w:pPr>
        <w:pStyle w:val="Heading2"/>
      </w:pPr>
      <w:r>
        <w:t xml:space="preserve">3. Project Timeline — Switzerland Zurich</w:t>
      </w:r>
    </w:p>
    <w:p>
      <w:pPr>
        <w:pStyle w:val="FirstParagraph"/>
      </w:pPr>
      <w:r>
        <w:t xml:space="preserve">The Editor engagement in Switzerland Zurich is scheduled to commence on</w:t>
      </w:r>
      <w:r>
        <w:t xml:space="preserve"> </w:t>
      </w:r>
      <w:r>
        <w:rPr>
          <w:bCs/>
          <w:b/>
        </w:rPr>
        <w:t xml:space="preserve">1 July 2025</w:t>
      </w:r>
      <w:r>
        <w:t xml:space="preserve"> </w:t>
      </w:r>
      <w:r>
        <w:t xml:space="preserve">and is projected for completion by</w:t>
      </w:r>
      <w:r>
        <w:t xml:space="preserve"> </w:t>
      </w:r>
      <w:r>
        <w:rPr>
          <w:bCs/>
          <w:b/>
        </w:rPr>
        <w:t xml:space="preserve">30 August 2025</w:t>
      </w:r>
      <w:r>
        <w:t xml:space="preserve">, spanning approximately eight (8) working weeks. All deliverables will be produced and reviewed at our Switzerland Zurich office or, where specified, at the client's premises within the city of Zurich. The Editor assigned to this project will maintain a minimum of four (4) working days per week dedicated exclusively to this Quotation Estimate's scope of work.</w:t>
      </w:r>
    </w:p>
    <w:bookmarkEnd w:id="25"/>
    <w:bookmarkStart w:id="26"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15 July 2025, the rates and terms outlined herein may be subject to revision based on prevailing market conditions in Switzerland Zurich.</w:t>
      </w:r>
    </w:p>
    <w:p>
      <w:pPr>
        <w:numPr>
          <w:ilvl w:val="0"/>
          <w:numId w:val="1001"/>
        </w:numPr>
        <w:pStyle w:val="Compact"/>
      </w:pPr>
      <w:r>
        <w:rPr>
          <w:bCs/>
          <w:b/>
        </w:rPr>
        <w:t xml:space="preserve">Payment Terms:</w:t>
      </w:r>
      <w:r>
        <w:t xml:space="preserve"> </w:t>
      </w:r>
      <w:r>
        <w:t xml:space="preserve">A deposit of 30% (CHF 4,369.62) is due upon acceptance of this Quotation Estimate. The remaining 70% shall be invoiced in two equal instalments: 50% at the midpoint of the project (end of Week 4) and 50% upon final delivery of all Editor outputs. Payment is due within fourteen (14) days of invoice date via bank transfer to our Switzerland Zurich account.</w:t>
      </w:r>
    </w:p>
    <w:p>
      <w:pPr>
        <w:numPr>
          <w:ilvl w:val="0"/>
          <w:numId w:val="1001"/>
        </w:numPr>
        <w:pStyle w:val="Compact"/>
      </w:pPr>
      <w:r>
        <w:rPr>
          <w:bCs/>
          <w:b/>
        </w:rPr>
        <w:t xml:space="preserve">Revisions:</w:t>
      </w:r>
      <w:r>
        <w:t xml:space="preserve"> </w:t>
      </w:r>
      <w:r>
        <w:t xml:space="preserve">The Quotation Estimate includes up to three (3) rounds of revisions per deliverable. Additional revision cycles requested by the client beyond the agreed scope will be billed at the Editor's standard hourly rate of CHF 185.00 per hour.</w:t>
      </w:r>
    </w:p>
    <w:p>
      <w:pPr>
        <w:numPr>
          <w:ilvl w:val="0"/>
          <w:numId w:val="1001"/>
        </w:numPr>
        <w:pStyle w:val="Compact"/>
      </w:pPr>
      <w:r>
        <w:rPr>
          <w:bCs/>
          <w:b/>
        </w:rPr>
        <w:t xml:space="preserve">Confidentiality:</w:t>
      </w:r>
      <w:r>
        <w:t xml:space="preserve"> </w:t>
      </w:r>
      <w:r>
        <w:t xml:space="preserve">The Editor and all editorial staff engaged under this Quotation Estimate in Switzerland Zurich shall adhere to strict confidentiality obligations in accordance with Swiss Federal Data Protection Act (DSG). All client materials will be stored on encrypted servers located within Switzerland.</w:t>
      </w:r>
    </w:p>
    <w:p>
      <w:pPr>
        <w:numPr>
          <w:ilvl w:val="0"/>
          <w:numId w:val="1001"/>
        </w:numPr>
        <w:pStyle w:val="Compact"/>
      </w:pPr>
      <w:r>
        <w:rPr>
          <w:bCs/>
          <w:b/>
        </w:rPr>
        <w:t xml:space="preserve">Intellectual Property:</w:t>
      </w:r>
      <w:r>
        <w:t xml:space="preserve"> </w:t>
      </w:r>
      <w:r>
        <w:t xml:space="preserve">Upon full and final payment, all editorial deliverables produced by the Editor under this Quotation Estimate shall become the sole property of the client. The Editor retains the right to reference the project in a professional portfolio, subject to the client's prior written consent.</w:t>
      </w:r>
    </w:p>
    <w:p>
      <w:pPr>
        <w:numPr>
          <w:ilvl w:val="0"/>
          <w:numId w:val="1001"/>
        </w:numPr>
        <w:pStyle w:val="Compact"/>
      </w:pPr>
      <w:r>
        <w:rPr>
          <w:bCs/>
          <w:b/>
        </w:rPr>
        <w:t xml:space="preserve">Governing Law:</w:t>
      </w:r>
      <w:r>
        <w:t xml:space="preserve"> </w:t>
      </w:r>
      <w:r>
        <w:t xml:space="preserve">This Quotation Estimate and any resulting contract shall be governed by and interpreted in accordance with the laws of the Canton of Zurich, Switzerland. Any disputes shall be resolved by the competent courts in Switzerland Zurich.</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political unrest, or public health emergencies affecting the Switzerland Zurich region.</w:t>
      </w:r>
    </w:p>
    <w:p>
      <w:pPr>
        <w:numPr>
          <w:ilvl w:val="0"/>
          <w:numId w:val="1001"/>
        </w:numPr>
        <w:pStyle w:val="Compact"/>
      </w:pPr>
      <w:r>
        <w:rPr>
          <w:bCs/>
          <w:b/>
        </w:rPr>
        <w:t xml:space="preserve">Subcontracting:</w:t>
      </w:r>
      <w:r>
        <w:t xml:space="preserve"> </w:t>
      </w:r>
      <w:r>
        <w:t xml:space="preserve">The Editor services may be partially subcontracted to qualified freelance editors within Switzerland Zurich, provided that the lead Editor retains full supervisory responsibility and quality assurance over all deliverables.</w:t>
      </w:r>
    </w:p>
    <w:bookmarkEnd w:id="26"/>
    <w:bookmarkStart w:id="27" w:name="acceptance"/>
    <w:p>
      <w:pPr>
        <w:pStyle w:val="Heading2"/>
      </w:pPr>
      <w:r>
        <w:t xml:space="preserve">5. Acceptance</w:t>
      </w:r>
    </w:p>
    <w:p>
      <w:pPr>
        <w:pStyle w:val="FirstParagraph"/>
      </w:pPr>
      <w:r>
        <w:t xml:space="preserve">By signing below, the client acknowledges receipt of this Quotation Estimate and agrees to the terms, conditions, and pricing outlined for the Editor services to be performed in Switzerland Zurich. This Quotation Estimate does not constitute a binding contract until both parties have executed the formal service agreement.</w:t>
      </w:r>
    </w:p>
    <w:p>
      <w:pPr>
        <w:pStyle w:val="BodyText"/>
      </w:pPr>
      <w:r>
        <w:br/>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For Alpine Editorial Solutions AG</w:t>
            </w:r>
          </w:p>
        </w:tc>
        <w:tc>
          <w:tcPr/>
          <w:p>
            <w:pPr>
              <w:pStyle w:val="Compact"/>
              <w:jc w:val="left"/>
            </w:pPr>
            <w:r>
              <w:t xml:space="preserve">For the Client</w:t>
            </w:r>
          </w:p>
        </w:tc>
      </w:tr>
      <w:tr>
        <w:tc>
          <w:tcPr/>
          <w:p>
            <w:pPr>
              <w:jc w:val="left"/>
            </w:pPr>
            <w:r>
              <w:t xml:space="preserve">Name: ___________________________</w:t>
            </w:r>
          </w:p>
          <w:p>
            <w:pPr>
              <w:jc w:val="left"/>
            </w:pPr>
            <w:r>
              <w:t xml:space="preserve">Title: ___________________________</w:t>
            </w:r>
          </w:p>
          <w:p>
            <w:pPr>
              <w:jc w:val="left"/>
            </w:pPr>
            <w:r>
              <w:t xml:space="preserve">Signature: ___________________________</w:t>
            </w:r>
          </w:p>
          <w:p>
            <w:pPr>
              <w:jc w:val="left"/>
            </w:pPr>
            <w:r>
              <w:t xml:space="preserve">Date: ___________________________</w:t>
            </w:r>
          </w:p>
        </w:tc>
        <w:tc>
          <w:tcPr/>
          <w:p>
            <w:pPr>
              <w:jc w:val="left"/>
            </w:pPr>
            <w:r>
              <w:t xml:space="preserve">Name: ___________________________</w:t>
            </w:r>
          </w:p>
          <w:p>
            <w:pPr>
              <w:jc w:val="left"/>
            </w:pPr>
            <w:r>
              <w:t xml:space="preserve">Title: ___________________________</w:t>
            </w:r>
          </w:p>
          <w:p>
            <w:pPr>
              <w:jc w:val="left"/>
            </w:pPr>
            <w:r>
              <w:t xml:space="preserve">Signature: ___________________________</w:t>
            </w:r>
          </w:p>
          <w:p>
            <w:pPr>
              <w:jc w:val="left"/>
            </w:pPr>
            <w:r>
              <w:t xml:space="preserve">Date: ___________________________</w:t>
            </w:r>
          </w:p>
        </w:tc>
      </w:tr>
    </w:tbl>
    <w:p>
      <w:pPr>
        <w:pStyle w:val="BodyText"/>
      </w:pPr>
      <w:r>
        <w:rPr>
          <w:bCs/>
          <w:b/>
        </w:rPr>
        <w:t xml:space="preserve">Alpine Editorial Solutions AG</w:t>
      </w:r>
      <w:r>
        <w:t xml:space="preserve"> </w:t>
      </w:r>
      <w:r>
        <w:t xml:space="preserve">— Bahnhofstrasse 42, 8001 Zurich, Switzerland</w:t>
      </w:r>
    </w:p>
    <w:p>
      <w:pPr>
        <w:pStyle w:val="BodyText"/>
      </w:pPr>
      <w:r>
        <w:t xml:space="preserve">Quotation Estimate No. QE-ZRH-2025-0417 • Issued 15 June 2025 • Valid until 15 July 2025</w:t>
      </w:r>
    </w:p>
    <w:p>
      <w:pPr>
        <w:pStyle w:val="BodyText"/>
      </w:pPr>
      <w:r>
        <w:t xml:space="preserve">This document is a Quotation Estimate for Editor services in Switzerland Zurich and does not constitute a final invoice.</w:t>
      </w:r>
    </w:p>
    <w:p>
      <w:pPr>
        <w:pStyle w:val="BodyText"/>
      </w:pPr>
      <w:r>
        <w:t xml:space="preserve">© 2025 Alpine Editorial Solutions AG.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Editorial Services - Switzerland Zurich</dc:title>
  <dc:creator/>
  <dc:language>en</dc:language>
  <cp:keywords/>
  <dcterms:created xsi:type="dcterms:W3CDTF">2026-10-10T02:33:34Z</dcterms:created>
  <dcterms:modified xsi:type="dcterms:W3CDTF">2026-10-10T02:33:34Z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