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Staffing &amp; Administrative Services for Education Sector</w:t>
      </w:r>
    </w:p>
    <w:p>
      <w:pPr>
        <w:pStyle w:val="BodyText"/>
      </w:pPr>
      <w:r>
        <w:t xml:space="preserve">Education Administrator</w:t>
      </w:r>
      <w:r>
        <w:t xml:space="preserve"> </w:t>
      </w:r>
      <w:r>
        <w:t xml:space="preserve">France Paris</w:t>
      </w:r>
    </w:p>
    <w:bookmarkEnd w:id="20"/>
    <w:bookmarkStart w:id="21" w:name="provider-information"/>
    <w:p>
      <w:pPr>
        <w:pStyle w:val="Heading3"/>
      </w:pPr>
      <w:r>
        <w:t xml:space="preserve">Provider Information</w:t>
      </w:r>
    </w:p>
    <w:p>
      <w:pPr>
        <w:pStyle w:val="FirstParagraph"/>
      </w:pPr>
      <w:r>
        <w:rPr>
          <w:bCs/>
          <w:b/>
        </w:rPr>
        <w:t xml:space="preserve">Paris Education Staffing Solutions SARL</w:t>
      </w:r>
      <w:r>
        <w:br/>
      </w:r>
      <w:r>
        <w:t xml:space="preserve">142 Boulevard Saint-Germain</w:t>
      </w:r>
      <w:r>
        <w:br/>
      </w:r>
      <w:r>
        <w:t xml:space="preserve">75006 Paris, France</w:t>
      </w:r>
      <w:r>
        <w:br/>
      </w:r>
      <w:r>
        <w:t xml:space="preserve">Tel: +33 1 42 60 88 34</w:t>
      </w:r>
      <w:r>
        <w:br/>
      </w:r>
      <w:r>
        <w:t xml:space="preserve">Email: quotes@parisedstaffing.fr</w:t>
      </w:r>
      <w:r>
        <w:br/>
      </w:r>
      <w:r>
        <w:t xml:space="preserve">SIRET: 842 567 391 00027</w:t>
      </w:r>
    </w:p>
    <w:bookmarkEnd w:id="21"/>
    <w:bookmarkStart w:id="22" w:name="client-information"/>
    <w:p>
      <w:pPr>
        <w:pStyle w:val="Heading3"/>
      </w:pPr>
      <w:r>
        <w:t xml:space="preserve">Client Information</w:t>
      </w:r>
    </w:p>
    <w:p>
      <w:pPr>
        <w:pStyle w:val="FirstParagraph"/>
      </w:pPr>
      <w:r>
        <w:rPr>
          <w:bCs/>
          <w:b/>
        </w:rPr>
        <w:t xml:space="preserve">[Client / Institution Name]</w:t>
      </w:r>
      <w:r>
        <w:br/>
      </w:r>
      <w:r>
        <w:t xml:space="preserve">[Street Address]</w:t>
      </w:r>
      <w:r>
        <w:br/>
      </w:r>
      <w:r>
        <w:t xml:space="preserve">[Postal Code] Paris, France</w:t>
      </w:r>
      <w:r>
        <w:br/>
      </w:r>
      <w:r>
        <w:t xml:space="preserve">Contact Person: [Name]</w:t>
      </w:r>
      <w:r>
        <w:br/>
      </w:r>
      <w:r>
        <w:t xml:space="preserve">Email: [client@email.fr]</w:t>
      </w:r>
      <w:r>
        <w:br/>
      </w:r>
      <w:r>
        <w:t xml:space="preserve">Reference: QTE-2025-EDU-0847</w:t>
      </w:r>
    </w:p>
    <w:bookmarkEnd w:id="22"/>
    <w:p>
      <w:pPr>
        <w:pStyle w:val="BodyText"/>
      </w:pPr>
      <w:r>
        <w:rPr>
          <w:bCs/>
          <w:b/>
        </w:rPr>
        <w:t xml:space="preserve">Quotation Date: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Quotation Reference:</w:t>
      </w:r>
      <w:r>
        <w:t xml:space="preserve"> </w:t>
      </w:r>
      <w:r>
        <w:t xml:space="preserve">QTE-2025-EDU-0847</w:t>
      </w:r>
    </w:p>
    <w:p>
      <w:pPr>
        <w:pStyle w:val="BodyText"/>
      </w:pPr>
      <w:r>
        <w:rPr>
          <w:bCs/>
          <w:b/>
        </w:rPr>
        <w:t xml:space="preserve">Position:</w:t>
      </w:r>
      <w:r>
        <w:t xml:space="preserve"> </w:t>
      </w:r>
      <w:r>
        <w:t xml:space="preserve">Education Administrator</w:t>
      </w:r>
    </w:p>
    <w:p>
      <w:pPr>
        <w:pStyle w:val="BodyText"/>
      </w:pPr>
      <w:r>
        <w:rPr>
          <w:bCs/>
          <w:b/>
        </w:rPr>
        <w:t xml:space="preserve">Location:</w:t>
      </w:r>
      <w:r>
        <w:t xml:space="preserve"> </w:t>
      </w:r>
      <w:r>
        <w:t xml:space="preserve">France Paris (75001 – 75019)</w:t>
      </w:r>
    </w:p>
    <w:p>
      <w:pPr>
        <w:pStyle w:val="BodyText"/>
      </w:pPr>
      <w:r>
        <w:rPr>
          <w:bCs/>
          <w:b/>
        </w:rPr>
        <w:t xml:space="preserve">Contract Type:</w:t>
      </w:r>
      <w:r>
        <w:t xml:space="preserve"> </w:t>
      </w:r>
      <w:r>
        <w:t xml:space="preserve">CDI / CDD (12 months)</w:t>
      </w:r>
    </w:p>
    <w:bookmarkStart w:id="23" w:name="Xe6b269731e030716c037263561e6fc5ede49829"/>
    <w:p>
      <w:pPr>
        <w:pStyle w:val="Heading2"/>
      </w:pPr>
      <w:r>
        <w:t xml:space="preserve">1. Scope of Services – Education Administrator Role</w:t>
      </w:r>
    </w:p>
    <w:p>
      <w:pPr>
        <w:pStyle w:val="FirstParagraph"/>
      </w:pPr>
      <w:r>
        <w:t xml:space="preserve">This Quotation Estimate is issued by Paris Education Staffing Solutions SARL to provide a comprehensive recruitment, placement, and onboarding service for a full-time</w:t>
      </w:r>
      <w:r>
        <w:t xml:space="preserve"> </w:t>
      </w:r>
      <w:r>
        <w:t xml:space="preserve">Education Administrator</w:t>
      </w:r>
      <w:r>
        <w:t xml:space="preserve"> </w:t>
      </w:r>
      <w:r>
        <w:t xml:space="preserve">position within the France Paris metropolitan area. The Education Administrator will be responsible for managing day-to-day administrative operations of an educational institution, including but not limited to: student enrollment coordination, curriculum scheduling, faculty liaison, budget tracking, compliance with French Ministry of National Education (Ministère de l'Éducation Nationale) regulations, and management of institutional records in accordance with French data protection laws (RGPD / GDPR).</w:t>
      </w:r>
    </w:p>
    <w:p>
      <w:pPr>
        <w:pStyle w:val="BodyText"/>
      </w:pPr>
      <w:r>
        <w:t xml:space="preserve">The candidate profile for this Education Administrator role requires a minimum of a Bac+3 degree in Education Management, Public Administration, or a related field, a minimum of three years of experience in an educational administrative capacity, fluency in both French and English, and demonstrated knowledge of the French public education system as it operates in the France Paris region. The position will be based at the client's premises in Paris, with a standard working week of 35 hours as mandated by French labor law (Code du travail).</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&amp; Sourcing of Education Administrator candidate (job posting, screening, initial interviews)</w:t>
            </w:r>
          </w:p>
        </w:tc>
        <w:tc>
          <w:tcPr/>
          <w:p>
            <w:pPr>
              <w:pStyle w:val="Compact"/>
              <w:jc w:val="left"/>
            </w:pPr>
            <w:r>
              <w:t xml:space="preserve">1 position</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Comprehensive assessment and reference verification (academic credentials, professional references, RGPD compliance check)</w:t>
            </w:r>
          </w:p>
        </w:tc>
        <w:tc>
          <w:tcPr/>
          <w:p>
            <w:pPr>
              <w:pStyle w:val="Compact"/>
              <w:jc w:val="left"/>
            </w:pPr>
            <w:r>
              <w:t xml:space="preserve">1 candidate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Contract drafting and legal review (CDI/CDD agreement compliant with France Paris labor regulations and education sector collective agreements)</w:t>
            </w:r>
          </w:p>
        </w:tc>
        <w:tc>
          <w:tcPr/>
          <w:p>
            <w:pPr>
              <w:pStyle w:val="Compact"/>
              <w:jc w:val="left"/>
            </w:pPr>
            <w:r>
              <w:t xml:space="preserve">1 contract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Onboarding and integration support (first 30 days – orientation to France Paris educational administrative procedures, software training, team integration)</w:t>
            </w:r>
          </w:p>
        </w:tc>
        <w:tc>
          <w:tcPr/>
          <w:p>
            <w:pPr>
              <w:pStyle w:val="Compact"/>
              <w:jc w:val="left"/>
            </w:pPr>
            <w:r>
              <w:t xml:space="preserve">30 days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05</w:t>
            </w:r>
          </w:p>
        </w:tc>
        <w:tc>
          <w:tcPr/>
          <w:p>
            <w:pPr>
              <w:pStyle w:val="Compact"/>
              <w:jc w:val="left"/>
            </w:pPr>
            <w:r>
              <w:t xml:space="preserve">Annual administrative compliance monitoring (payroll coordination, social security registration, URSSAF filings, education sector reporting)</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06</w:t>
            </w:r>
          </w:p>
        </w:tc>
        <w:tc>
          <w:tcPr/>
          <w:p>
            <w:pPr>
              <w:pStyle w:val="Compact"/>
              <w:jc w:val="left"/>
            </w:pPr>
            <w:r>
              <w:t xml:space="preserve">Contingency and replacement guarantee (free replacement within 60 days if the Education Administrator resigns or is terminated for cause)</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 (excl. TVA)</w:t>
            </w:r>
          </w:p>
        </w:tc>
        <w:tc>
          <w:tcPr/>
          <w:p>
            <w:pPr>
              <w:pStyle w:val="Compact"/>
              <w:jc w:val="left"/>
            </w:pPr>
            <w:r>
              <w:t xml:space="preserve">8,460.00</w:t>
            </w:r>
          </w:p>
        </w:tc>
      </w:tr>
      <w:tr>
        <w:tc>
          <w:tcPr>
            <w:gridSpan w:val="4"/>
          </w:tcPr>
          <w:p>
            <w:pPr>
              <w:pStyle w:val="Compact"/>
              <w:jc w:val="right"/>
            </w:pPr>
            <w:r>
              <w:t xml:space="preserve">TVA 20% (French Value Added Tax)</w:t>
            </w:r>
          </w:p>
        </w:tc>
        <w:tc>
          <w:tcPr/>
          <w:p>
            <w:pPr>
              <w:pStyle w:val="Compact"/>
              <w:jc w:val="left"/>
            </w:pPr>
            <w:r>
              <w:t xml:space="preserve">1,692.00</w:t>
            </w:r>
          </w:p>
        </w:tc>
      </w:tr>
      <w:tr>
        <w:tc>
          <w:tcPr>
            <w:gridSpan w:val="4"/>
          </w:tcPr>
          <w:p>
            <w:pPr>
              <w:pStyle w:val="Compact"/>
              <w:jc w:val="right"/>
            </w:pPr>
            <w:r>
              <w:t xml:space="preserve">TOTAL AMOUNT DUE (TTC)</w:t>
            </w:r>
          </w:p>
        </w:tc>
        <w:tc>
          <w:tcPr/>
          <w:p>
            <w:pPr>
              <w:pStyle w:val="Compact"/>
              <w:jc w:val="left"/>
            </w:pPr>
            <w:r>
              <w:t xml:space="preserve">10,152.00</w:t>
            </w:r>
          </w:p>
        </w:tc>
      </w:tr>
    </w:tbl>
    <w:bookmarkEnd w:id="24"/>
    <w:bookmarkStart w:id="25"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pricing for the Education Administrator placement service in France Paris may be subject to revision based on market conditions and regulatory changes.</w:t>
      </w:r>
    </w:p>
    <w:p>
      <w:pPr>
        <w:numPr>
          <w:ilvl w:val="0"/>
          <w:numId w:val="1001"/>
        </w:numPr>
        <w:pStyle w:val="Compact"/>
      </w:pPr>
      <w:r>
        <w:t xml:space="preserve">Payment terms: 40% upon acceptance of this Quotation Estimate, 40% upon successful placement and contract signing of the Education Administrator, and 20% upon completion of the 30-day onboarding period. All payments shall be made via bank transfer to the account of Paris Education Staffing Solutions SARL, IBAN: FR76 3000 4000 0312 3456 7890 123.</w:t>
      </w:r>
    </w:p>
    <w:p>
      <w:pPr>
        <w:numPr>
          <w:ilvl w:val="0"/>
          <w:numId w:val="1001"/>
        </w:numPr>
        <w:pStyle w:val="Compact"/>
      </w:pPr>
      <w:r>
        <w:t xml:space="preserve">All services described in this Quotation Estimate shall be performed in strict compliance with French labor law (Code du travail), the French Education Code (Code de l'éducation), and applicable France Paris municipal regulations governing educational institutions.</w:t>
      </w:r>
    </w:p>
    <w:p>
      <w:pPr>
        <w:numPr>
          <w:ilvl w:val="0"/>
          <w:numId w:val="1001"/>
        </w:numPr>
        <w:pStyle w:val="Compact"/>
      </w:pPr>
      <w:r>
        <w:t xml:space="preserve">The Education Administrator candidate will be subject to a criminal background check (casier judiciaire) and verification of academic credentials through the relevant French authorities prior to final placement.</w:t>
      </w:r>
    </w:p>
    <w:p>
      <w:pPr>
        <w:numPr>
          <w:ilvl w:val="0"/>
          <w:numId w:val="1001"/>
        </w:numPr>
        <w:pStyle w:val="Compact"/>
      </w:pPr>
      <w:r>
        <w:t xml:space="preserve">Confidentiality: All information exchanged in connection with this Quotation Estimate and the subsequent placement of the Education Administrator shall be treated as strictly confidential in accordance with French data protection regulations (RGPD) and the EU General Data Protection Regulation.</w:t>
      </w:r>
    </w:p>
    <w:p>
      <w:pPr>
        <w:numPr>
          <w:ilvl w:val="0"/>
          <w:numId w:val="1001"/>
        </w:numPr>
        <w:pStyle w:val="Compact"/>
      </w:pPr>
      <w:r>
        <w:t xml:space="preserve">This Quotation Estimate does not constitute a binding contract until formally accepted in writing by both parties. Upon acceptance, a definitive service agreement will be executed, incorporating all terms herein.</w:t>
      </w:r>
    </w:p>
    <w:p>
      <w:pPr>
        <w:numPr>
          <w:ilvl w:val="0"/>
          <w:numId w:val="1001"/>
        </w:numPr>
        <w:pStyle w:val="Compact"/>
      </w:pPr>
      <w:r>
        <w:t xml:space="preserve">Any disputes arising from this Quotation Estimate or the services rendered shall be subject to the exclusive jurisdiction of the commercial courts of Paris, France (Tribunal de commerce de Paris).</w:t>
      </w:r>
    </w:p>
    <w:p>
      <w:pPr>
        <w:numPr>
          <w:ilvl w:val="0"/>
          <w:numId w:val="1001"/>
        </w:numPr>
        <w:pStyle w:val="Compact"/>
      </w:pPr>
      <w:r>
        <w:t xml:space="preserve">The Education Administrator, once placed, will be under the direct authority of the client institution. Paris Education Staffing Solutions SARL shall not bear any employer liability beyond the scope defined in this Quotation Estimate.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receipt of this Quotation Estimate for the Education Administrator position in France Paris and authorizes Paris Education Staffing Solutions SARL to proceed with the recruitment and placement services as described herein.</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r>
        <w:br/>
      </w:r>
      <w:r>
        <w:t xml:space="preserve">Signature &amp; Stamp:</w:t>
      </w:r>
    </w:p>
    <w:p>
      <w:pPr>
        <w:pStyle w:val="BodyText"/>
      </w:pPr>
      <w:r>
        <w:rPr>
          <w:bCs/>
          <w:b/>
        </w:rPr>
        <w:t xml:space="preserve">For Paris Education Staffing Solutions SARL</w:t>
      </w:r>
      <w:r>
        <w:br/>
      </w:r>
      <w:r>
        <w:t xml:space="preserve">Name: ___________________________</w:t>
      </w:r>
      <w:r>
        <w:br/>
      </w:r>
      <w:r>
        <w:t xml:space="preserve">Title: ___________________________</w:t>
      </w:r>
      <w:r>
        <w:br/>
      </w:r>
      <w:r>
        <w:t xml:space="preserve">Date: ___________________________</w:t>
      </w:r>
      <w:r>
        <w:br/>
      </w:r>
      <w:r>
        <w:t xml:space="preserve">Signature &amp; Stamp:</w:t>
      </w:r>
    </w:p>
    <w:p>
      <w:pPr>
        <w:pStyle w:val="BodyText"/>
      </w:pPr>
      <w:r>
        <w:t xml:space="preserve">Paris Education Staffing Solutions SARL — 142 Boulevard Saint-Germain, 75006 Paris, France — SIRET: 842 567 391 00027 — TVA Intracommunautaire: FR 42 842567391</w:t>
      </w:r>
    </w:p>
    <w:p>
      <w:pPr>
        <w:pStyle w:val="BodyText"/>
      </w:pPr>
      <w:r>
        <w:t xml:space="preserve">This Quotation Estimate was generated on 15 June 2025. Document Reference: QTE-2025-EDU-0847.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France Paris</dc:title>
  <dc:creator/>
  <dc:language>en</dc:language>
  <cp:keywords/>
  <dcterms:created xsi:type="dcterms:W3CDTF">2026-10-10T07:31:02Z</dcterms:created>
  <dcterms:modified xsi:type="dcterms:W3CDTF">2026-10-10T07:31:02Z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