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for Education Administrator Engagement</w:t>
      </w:r>
    </w:p>
    <w:p>
      <w:pPr>
        <w:pStyle w:val="BodyText"/>
      </w:pPr>
      <w:r>
        <w:t xml:space="preserve">Prepared for use in India New Delhi</w:t>
      </w:r>
    </w:p>
    <w:p>
      <w:pPr>
        <w:pStyle w:val="BodyText"/>
      </w:pPr>
      <w:r>
        <w:t xml:space="preserve">Document Reference: QTE-EDU-ND-2025-0472</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w:t>
      </w:r>
      <w:r>
        <w:br/>
      </w:r>
      <w:r>
        <w:rPr>
          <w:bCs/>
          <w:b/>
        </w:rPr>
        <w:t xml:space="preserve">Prepared By:</w:t>
      </w:r>
      <w:r>
        <w:t xml:space="preserve"> </w:t>
      </w:r>
      <w:r>
        <w:t xml:space="preserve">Meridian Talent Solutions Pvt. Ltd.</w:t>
      </w:r>
    </w:p>
    <w:p>
      <w:pPr>
        <w:pStyle w:val="BodyText"/>
      </w:pPr>
      <w:r>
        <w:rPr>
          <w:bCs/>
          <w:b/>
        </w:rPr>
        <w:t xml:space="preserve">Client:</w:t>
      </w:r>
      <w:r>
        <w:t xml:space="preserve"> </w:t>
      </w:r>
      <w:r>
        <w:t xml:space="preserve">[Institution Name]</w:t>
      </w:r>
      <w:r>
        <w:br/>
      </w:r>
      <w:r>
        <w:rPr>
          <w:bCs/>
          <w:b/>
        </w:rPr>
        <w:t xml:space="preserve">Location:</w:t>
      </w:r>
      <w:r>
        <w:t xml:space="preserve"> </w:t>
      </w:r>
      <w:r>
        <w:t xml:space="preserve">New Delhi, India</w:t>
      </w:r>
      <w:r>
        <w:br/>
      </w:r>
      <w:r>
        <w:rPr>
          <w:bCs/>
          <w:b/>
        </w:rPr>
        <w:t xml:space="preserve">Contact:</w:t>
      </w:r>
      <w:r>
        <w:t xml:space="preserve"> </w:t>
      </w:r>
      <w:r>
        <w:t xml:space="preserve">procurement@[institution].in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accordance with the procurement guidelines applicable in</w:t>
      </w:r>
      <w:r>
        <w:t xml:space="preserve"> </w:t>
      </w:r>
      <w:r>
        <w:t xml:space="preserve">India New Delhi</w:t>
      </w:r>
      <w:r>
        <w:t xml:space="preserve"> </w:t>
      </w:r>
      <w:r>
        <w:t xml:space="preserve">and provides a comprehensive financial breakdown for the recruitment, onboarding, and annual engagement of a qualified</w:t>
      </w:r>
      <w:r>
        <w:t xml:space="preserve"> </w:t>
      </w:r>
      <w:r>
        <w:t xml:space="preserve">Education Administrator</w:t>
      </w:r>
      <w:r>
        <w:t xml:space="preserve">. The</w:t>
      </w:r>
      <w:r>
        <w:t xml:space="preserve"> </w:t>
      </w:r>
      <w:r>
        <w:t xml:space="preserve">Education Administrator</w:t>
      </w:r>
      <w:r>
        <w:t xml:space="preserve"> </w:t>
      </w:r>
      <w:r>
        <w:t xml:space="preserve">role, as defined within this</w:t>
      </w:r>
      <w:r>
        <w:t xml:space="preserve"> </w:t>
      </w:r>
      <w:r>
        <w:t xml:space="preserve">Quotation Estimate</w:t>
      </w:r>
      <w:r>
        <w:t xml:space="preserve">, encompasses the full spectrum of academic operations management, curriculum coordination, faculty scheduling, student records management, compliance with the Central Board of Secondary Education (CBSE) and National Council of Educational Research and Training (NCERT) standards, and institutional quality assurance protocols specific to educational institutions operating in the</w:t>
      </w:r>
      <w:r>
        <w:t xml:space="preserve"> </w:t>
      </w:r>
      <w:r>
        <w:t xml:space="preserve">India New Delhi</w:t>
      </w:r>
      <w:r>
        <w:t xml:space="preserve"> </w:t>
      </w:r>
      <w:r>
        <w:t xml:space="preserve">metropolitan region.</w:t>
      </w:r>
    </w:p>
    <w:p>
      <w:pPr>
        <w:pStyle w:val="BodyText"/>
      </w:pPr>
      <w:r>
        <w:t xml:space="preserve">The</w:t>
      </w:r>
      <w:r>
        <w:t xml:space="preserve"> </w:t>
      </w:r>
      <w:r>
        <w:t xml:space="preserve">Quotation Estimate</w:t>
      </w:r>
      <w:r>
        <w:t xml:space="preserve"> </w:t>
      </w:r>
      <w:r>
        <w:t xml:space="preserve">presented herein is structured to meet the transparency and accountability requirements mandated by the Ministry of Education, Government of India, and aligns with the prevailing labour market conditions in</w:t>
      </w:r>
      <w:r>
        <w:t xml:space="preserve"> </w:t>
      </w:r>
      <w:r>
        <w:t xml:space="preserve">India New Delhi</w:t>
      </w:r>
      <w:r>
        <w:t xml:space="preserve"> </w:t>
      </w:r>
      <w:r>
        <w:t xml:space="preserve">for mid-to-senior level administrative professionals in the education sector.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Cost Component</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Sourcing of Education Administrator (including job posting, screening, interviews, and background verification in India New Delhi)</w:t>
            </w:r>
          </w:p>
        </w:tc>
        <w:tc>
          <w:tcPr/>
          <w:p>
            <w:pPr>
              <w:pStyle w:val="Compact"/>
              <w:jc w:val="left"/>
            </w:pPr>
            <w:r>
              <w:t xml:space="preserve">One-time</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Annual Base Salary – Education Administrator (Grade: Senior, 12+ years experience)</w:t>
            </w:r>
          </w:p>
        </w:tc>
        <w:tc>
          <w:tcPr/>
          <w:p>
            <w:pPr>
              <w:pStyle w:val="Compact"/>
              <w:jc w:val="left"/>
            </w:pPr>
            <w:r>
              <w:t xml:space="preserve">12 Months</w:t>
            </w:r>
          </w:p>
        </w:tc>
        <w:tc>
          <w:tcPr/>
          <w:p>
            <w:pPr>
              <w:pStyle w:val="Compact"/>
              <w:jc w:val="left"/>
            </w:pPr>
            <w:r>
              <w:t xml:space="preserve">₹ 14,40,000</w:t>
            </w:r>
          </w:p>
        </w:tc>
      </w:tr>
      <w:tr>
        <w:tc>
          <w:tcPr/>
          <w:p>
            <w:pPr>
              <w:pStyle w:val="Compact"/>
              <w:jc w:val="left"/>
            </w:pPr>
            <w:r>
              <w:t xml:space="preserve">3</w:t>
            </w:r>
          </w:p>
        </w:tc>
        <w:tc>
          <w:tcPr/>
          <w:p>
            <w:pPr>
              <w:pStyle w:val="Compact"/>
              <w:jc w:val="left"/>
            </w:pPr>
            <w:r>
              <w:t xml:space="preserve">Statutory Employer Contributions (EPF, ESI, Professional Tax as per India New Delhi regulations)</w:t>
            </w:r>
          </w:p>
        </w:tc>
        <w:tc>
          <w:tcPr/>
          <w:p>
            <w:pPr>
              <w:pStyle w:val="Compact"/>
              <w:jc w:val="left"/>
            </w:pPr>
            <w:r>
              <w:t xml:space="preserve">12 Months</w:t>
            </w:r>
          </w:p>
        </w:tc>
        <w:tc>
          <w:tcPr/>
          <w:p>
            <w:pPr>
              <w:pStyle w:val="Compact"/>
              <w:jc w:val="left"/>
            </w:pPr>
            <w:r>
              <w:t xml:space="preserve">₹ 2,16,000</w:t>
            </w:r>
          </w:p>
        </w:tc>
      </w:tr>
      <w:tr>
        <w:tc>
          <w:tcPr/>
          <w:p>
            <w:pPr>
              <w:pStyle w:val="Compact"/>
              <w:jc w:val="left"/>
            </w:pPr>
            <w:r>
              <w:t xml:space="preserve">4</w:t>
            </w:r>
          </w:p>
        </w:tc>
        <w:tc>
          <w:tcPr/>
          <w:p>
            <w:pPr>
              <w:pStyle w:val="Compact"/>
              <w:jc w:val="left"/>
            </w:pPr>
            <w:r>
              <w:t xml:space="preserve">Performance-Based Incentive Pool for Education Administrator (tied to institutional KPIs)</w:t>
            </w:r>
          </w:p>
        </w:tc>
        <w:tc>
          <w:tcPr/>
          <w:p>
            <w:pPr>
              <w:pStyle w:val="Compact"/>
              <w:jc w:val="left"/>
            </w:pPr>
            <w:r>
              <w:t xml:space="preserve">12 Months</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Onboarding, Training, and Compliance Certification (CBSE/NCERT alignment workshops in New Delhi)</w:t>
            </w:r>
          </w:p>
        </w:tc>
        <w:tc>
          <w:tcPr/>
          <w:p>
            <w:pPr>
              <w:pStyle w:val="Compact"/>
              <w:jc w:val="left"/>
            </w:pPr>
            <w:r>
              <w:t xml:space="preserve">One-time</w:t>
            </w:r>
          </w:p>
        </w:tc>
        <w:tc>
          <w:tcPr/>
          <w:p>
            <w:pPr>
              <w:pStyle w:val="Compact"/>
              <w:jc w:val="left"/>
            </w:pPr>
            <w:r>
              <w:t xml:space="preserve">₹ 45,000</w:t>
            </w:r>
          </w:p>
        </w:tc>
      </w:tr>
      <w:tr>
        <w:tc>
          <w:tcPr/>
          <w:p>
            <w:pPr>
              <w:pStyle w:val="Compact"/>
              <w:jc w:val="left"/>
            </w:pPr>
            <w:r>
              <w:t xml:space="preserve">6</w:t>
            </w:r>
          </w:p>
        </w:tc>
        <w:tc>
          <w:tcPr/>
          <w:p>
            <w:pPr>
              <w:pStyle w:val="Compact"/>
              <w:jc w:val="left"/>
            </w:pPr>
            <w:r>
              <w:t xml:space="preserve">Annual Professional Development and Conference Attendance (Education Administrator, India New Delhi education forums)</w:t>
            </w:r>
          </w:p>
        </w:tc>
        <w:tc>
          <w:tcPr/>
          <w:p>
            <w:pPr>
              <w:pStyle w:val="Compact"/>
              <w:jc w:val="left"/>
            </w:pPr>
            <w:r>
              <w:t xml:space="preserve">12 Months</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Health Insurance and Wellness Benefits (as per India New Delhi employer standards)</w:t>
            </w:r>
          </w:p>
        </w:tc>
        <w:tc>
          <w:tcPr/>
          <w:p>
            <w:pPr>
              <w:pStyle w:val="Compact"/>
              <w:jc w:val="left"/>
            </w:pPr>
            <w:r>
              <w:t xml:space="preserve">12 Months</w:t>
            </w:r>
          </w:p>
        </w:tc>
        <w:tc>
          <w:tcPr/>
          <w:p>
            <w:pPr>
              <w:pStyle w:val="Compact"/>
              <w:jc w:val="left"/>
            </w:pPr>
            <w:r>
              <w:t xml:space="preserve">₹ 95,000</w:t>
            </w:r>
          </w:p>
        </w:tc>
      </w:tr>
      <w:tr>
        <w:tc>
          <w:tcPr/>
          <w:p>
            <w:pPr>
              <w:pStyle w:val="Compact"/>
              <w:jc w:val="left"/>
            </w:pPr>
            <w:r>
              <w:t xml:space="preserve">8</w:t>
            </w:r>
          </w:p>
        </w:tc>
        <w:tc>
          <w:tcPr/>
          <w:p>
            <w:pPr>
              <w:pStyle w:val="Compact"/>
              <w:jc w:val="left"/>
            </w:pPr>
            <w:r>
              <w:t xml:space="preserve">Administrative Overhead and Management Fee (10% of total engagement cost)</w:t>
            </w:r>
          </w:p>
        </w:tc>
        <w:tc>
          <w:tcPr/>
          <w:p>
            <w:pPr>
              <w:pStyle w:val="Compact"/>
              <w:jc w:val="left"/>
            </w:pPr>
            <w:r>
              <w:t xml:space="preserve">12 Months</w:t>
            </w:r>
          </w:p>
        </w:tc>
        <w:tc>
          <w:tcPr/>
          <w:p>
            <w:pPr>
              <w:pStyle w:val="Compact"/>
              <w:jc w:val="left"/>
            </w:pPr>
            <w:r>
              <w:t xml:space="preserve">₹ 2,03,600</w:t>
            </w:r>
          </w:p>
        </w:tc>
      </w:tr>
      <w:tr>
        <w:tc>
          <w:tcPr>
            <w:gridSpan w:val="3"/>
          </w:tcPr>
          <w:p>
            <w:pPr>
              <w:pStyle w:val="Compact"/>
              <w:jc w:val="left"/>
            </w:pPr>
            <w:r>
              <w:t xml:space="preserve">Grand Total – Quotation Estimate for Education Administrator (Annual)</w:t>
            </w:r>
          </w:p>
        </w:tc>
        <w:tc>
          <w:tcPr/>
          <w:p>
            <w:pPr>
              <w:pStyle w:val="Compact"/>
              <w:jc w:val="left"/>
            </w:pPr>
            <w:r>
              <w:t xml:space="preserve">₹ 22,24,600</w:t>
            </w:r>
          </w:p>
        </w:tc>
      </w:tr>
    </w:tbl>
    <w:bookmarkEnd w:id="22"/>
    <w:bookmarkStart w:id="23" w:name="role-description-education-administrator"/>
    <w:p>
      <w:pPr>
        <w:pStyle w:val="Heading2"/>
      </w:pPr>
      <w:r>
        <w:t xml:space="preserve">3. Role Description –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following core duties within the institution located in</w:t>
      </w:r>
      <w:r>
        <w:t xml:space="preserve"> </w:t>
      </w:r>
      <w:r>
        <w:t xml:space="preserve">India New Delhi</w:t>
      </w:r>
      <w:r>
        <w:t xml:space="preserve">:</w:t>
      </w:r>
    </w:p>
    <w:p>
      <w:pPr>
        <w:pStyle w:val="BodyText"/>
      </w:pPr>
      <w:r>
        <w:t xml:space="preserve">(a) Overseeing daily academic operations including timetabling, examination scheduling, and result processing in compliance with CBSE and state board requirements applicable in</w:t>
      </w:r>
      <w:r>
        <w:t xml:space="preserve"> </w:t>
      </w:r>
      <w:r>
        <w:t xml:space="preserve">India New Delhi</w:t>
      </w:r>
      <w:r>
        <w:t xml:space="preserve">.</w:t>
      </w:r>
      <w:r>
        <w:br/>
      </w:r>
      <w:r>
        <w:t xml:space="preserve">(b) Managing faculty recruitment, appraisal, and professional development in coordination with the institution's Human Resources department.</w:t>
      </w:r>
      <w:r>
        <w:br/>
      </w:r>
      <w:r>
        <w:t xml:space="preserve">(c) Maintaining student records, attendance databases, and ensuring data integrity in line with the Right to Information Act and applicable data protection norms in India.</w:t>
      </w:r>
      <w:r>
        <w:br/>
      </w:r>
      <w:r>
        <w:t xml:space="preserve">(d) Coordinating with the New Delhi Education Department and affiliated bodies for accreditation, inspections, and policy updates.</w:t>
      </w:r>
      <w:r>
        <w:br/>
      </w:r>
      <w:r>
        <w:t xml:space="preserve">(e) Preparing monthly and quarterly operational reports for the institution's Board of Governors and presenting findings at scheduled meetings in</w:t>
      </w:r>
      <w:r>
        <w:t xml:space="preserve"> </w:t>
      </w:r>
      <w:r>
        <w:t xml:space="preserve">India New Delhi</w:t>
      </w:r>
      <w:r>
        <w:t xml:space="preserve">.</w:t>
      </w:r>
      <w:r>
        <w:br/>
      </w:r>
      <w:r>
        <w:t xml:space="preserve">(f) Ensuring the institution's adherence to the National Education Policy (NEP) 2020 guidelines as implemented across educational institutions in</w:t>
      </w:r>
      <w:r>
        <w:t xml:space="preserve"> </w:t>
      </w:r>
      <w:r>
        <w:t xml:space="preserve">India New Delhi</w:t>
      </w:r>
      <w:r>
        <w:t xml:space="preserve">.</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the</w:t>
      </w:r>
      <w:r>
        <w:t xml:space="preserve"> </w:t>
      </w:r>
      <w:r>
        <w:t xml:space="preserve">Quotation Estimate</w:t>
      </w:r>
      <w:r>
        <w:t xml:space="preserve"> </w:t>
      </w:r>
      <w:r>
        <w:t xml:space="preserve">for the</w:t>
      </w:r>
      <w:r>
        <w:t xml:space="preserve"> </w:t>
      </w:r>
      <w:r>
        <w:t xml:space="preserve">Education Administrator</w:t>
      </w:r>
      <w:r>
        <w:t xml:space="preserve"> </w:t>
      </w:r>
      <w:r>
        <w:t xml:space="preserve">engagement in</w:t>
      </w:r>
      <w:r>
        <w:t xml:space="preserve"> </w:t>
      </w:r>
      <w:r>
        <w:t xml:space="preserve">India New Delhi</w:t>
      </w:r>
      <w:r>
        <w:t xml:space="preserve"> </w:t>
      </w:r>
      <w:r>
        <w:t xml:space="preserve">may be subject to revision based on prevailing market conditions.</w:t>
      </w:r>
    </w:p>
    <w:p>
      <w:pPr>
        <w:pStyle w:val="BodyText"/>
      </w:pPr>
      <w:r>
        <w:rPr>
          <w:bCs/>
          <w:b/>
        </w:rPr>
        <w:t xml:space="preserve">4.2 Payment Terms:</w:t>
      </w:r>
      <w:r>
        <w:t xml:space="preserve"> </w:t>
      </w:r>
      <w:r>
        <w:t xml:space="preserve">The base salary component shall be disbursed on a monthly basis by the 5th working day. The recruitment fee and onboarding costs shall be payable within fifteen (15) days of successful placement of the</w:t>
      </w:r>
      <w:r>
        <w:t xml:space="preserve"> </w:t>
      </w:r>
      <w:r>
        <w:t xml:space="preserve">Education Administrator</w:t>
      </w:r>
      <w:r>
        <w:t xml:space="preserve">. All payments shall be made via bank transfer to accounts registered in</w:t>
      </w:r>
      <w:r>
        <w:t xml:space="preserve"> </w:t>
      </w:r>
      <w:r>
        <w:t xml:space="preserve">India New Delhi</w:t>
      </w:r>
      <w:r>
        <w:t xml:space="preserve">.</w:t>
      </w:r>
    </w:p>
    <w:p>
      <w:pPr>
        <w:pStyle w:val="BodyText"/>
      </w:pPr>
      <w:r>
        <w:rPr>
          <w:bCs/>
          <w:b/>
        </w:rPr>
        <w:t xml:space="preserve">4.3 Taxation:</w:t>
      </w:r>
      <w:r>
        <w:t xml:space="preserve"> </w:t>
      </w:r>
      <w:r>
        <w:t xml:space="preserve">All amounts stated in this</w:t>
      </w:r>
      <w:r>
        <w:t xml:space="preserve"> </w:t>
      </w:r>
      <w:r>
        <w:t xml:space="preserve">Quotation Estimate</w:t>
      </w:r>
      <w:r>
        <w:t xml:space="preserve"> </w:t>
      </w:r>
      <w:r>
        <w:t xml:space="preserve">are inclusive of applicable Goods and Services Tax (GST) at the prevailing rate for professional services in India. TDS (Tax Deducted at Source) shall be applied as per the Income Tax Act, 1961, for payments made in</w:t>
      </w:r>
      <w:r>
        <w:t xml:space="preserve"> </w:t>
      </w:r>
      <w:r>
        <w:t xml:space="preserve">India New Delhi</w:t>
      </w:r>
      <w:r>
        <w:t xml:space="preserve">.</w:t>
      </w:r>
    </w:p>
    <w:p>
      <w:pPr>
        <w:pStyle w:val="BodyText"/>
      </w:pPr>
      <w:r>
        <w:rPr>
          <w:bCs/>
          <w:b/>
        </w:rPr>
        <w:t xml:space="preserve">4.4 Confidentiality:</w:t>
      </w:r>
      <w:r>
        <w:t xml:space="preserve"> </w:t>
      </w:r>
      <w:r>
        <w:t xml:space="preserve">Both parties agree to maintain strict confidentiality regarding the terms outlined in this</w:t>
      </w:r>
      <w:r>
        <w:t xml:space="preserve"> </w:t>
      </w:r>
      <w:r>
        <w:t xml:space="preserve">Quotation Estimate</w:t>
      </w:r>
      <w:r>
        <w:t xml:space="preserve"> </w:t>
      </w:r>
      <w:r>
        <w:t xml:space="preserve">and the identity and compensation details of the</w:t>
      </w:r>
      <w:r>
        <w:t xml:space="preserve"> </w:t>
      </w:r>
      <w:r>
        <w:t xml:space="preserve">Education Administrator</w:t>
      </w:r>
      <w:r>
        <w:t xml:space="preserve"> </w:t>
      </w:r>
      <w:r>
        <w:t xml:space="preserve">throughout the engagement period in</w:t>
      </w:r>
      <w:r>
        <w:t xml:space="preserve"> </w:t>
      </w:r>
      <w:r>
        <w:t xml:space="preserve">India New Delhi</w:t>
      </w:r>
      <w:r>
        <w:t xml:space="preserve">.</w:t>
      </w:r>
    </w:p>
    <w:p>
      <w:pPr>
        <w:pStyle w:val="BodyText"/>
      </w:pPr>
      <w:r>
        <w:rPr>
          <w:bCs/>
          <w:b/>
        </w:rPr>
        <w:t xml:space="preserve">4.5 Termination:</w:t>
      </w:r>
      <w:r>
        <w:t xml:space="preserve"> </w:t>
      </w:r>
      <w:r>
        <w:t xml:space="preserve">Either party may terminate the engagement with a written notice of sixty (60) days. In the event of termination, all outstanding obligations under this</w:t>
      </w:r>
      <w:r>
        <w:t xml:space="preserve"> </w:t>
      </w:r>
      <w:r>
        <w:t xml:space="preserve">Quotation Estimate</w:t>
      </w:r>
      <w:r>
        <w:t xml:space="preserve"> </w:t>
      </w:r>
      <w:r>
        <w:t xml:space="preserve">shall be settled within thirty (30) days.</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shall be governed by and construed in accordance with the laws of India. Any disputes arising from the engagement of the</w:t>
      </w:r>
      <w:r>
        <w:t xml:space="preserve"> </w:t>
      </w:r>
      <w:r>
        <w:t xml:space="preserve">Education Administrator</w:t>
      </w:r>
      <w:r>
        <w:t xml:space="preserve"> </w:t>
      </w:r>
      <w:r>
        <w:t xml:space="preserve">shall be subject to the exclusive jurisdiction of the competent courts in</w:t>
      </w:r>
      <w:r>
        <w:t xml:space="preserve"> </w:t>
      </w:r>
      <w:r>
        <w:t xml:space="preserve">India New Delhi</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all terms, conditions, and financial obligations outlined in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w:t>
      </w:r>
      <w:r>
        <w:t xml:space="preserve"> </w:t>
      </w:r>
      <w:r>
        <w:t xml:space="preserve">India New Delhi</w:t>
      </w:r>
      <w:r>
        <w:t xml:space="preserve">.</w:t>
      </w:r>
    </w:p>
    <w:p>
      <w:pPr>
        <w:pStyle w:val="BodyText"/>
      </w:pPr>
      <w:r>
        <w:rPr>
          <w:bCs/>
          <w:b/>
        </w:rPr>
        <w:t xml:space="preserve">For Meridian Talent Solutions Pvt. Ltd.</w:t>
      </w:r>
      <w:r>
        <w:br/>
      </w:r>
      <w:r>
        <w:t xml:space="preserve">Authorized Signatory</w:t>
      </w:r>
      <w:r>
        <w:br/>
      </w:r>
      <w:r>
        <w:t xml:space="preserve">New Delhi, India</w:t>
      </w:r>
      <w:r>
        <w:br/>
      </w:r>
      <w:r>
        <w:t xml:space="preserve">Date: _______________</w:t>
      </w:r>
    </w:p>
    <w:p>
      <w:pPr>
        <w:pStyle w:val="BodyText"/>
      </w:pPr>
      <w:r>
        <w:rPr>
          <w:bCs/>
          <w:b/>
        </w:rPr>
        <w:t xml:space="preserve">For [Institution Name]</w:t>
      </w:r>
      <w:r>
        <w:br/>
      </w:r>
      <w:r>
        <w:t xml:space="preserve">Authorized Signatory</w:t>
      </w:r>
      <w:r>
        <w:br/>
      </w:r>
      <w:r>
        <w:t xml:space="preserve">New Delhi, India</w:t>
      </w:r>
      <w:r>
        <w:br/>
      </w:r>
      <w:r>
        <w:t xml:space="preserve">Date: _______________</w:t>
      </w:r>
    </w:p>
    <w:p>
      <w:pPr>
        <w:pStyle w:val="BodyText"/>
      </w:pPr>
      <w:r>
        <w:t xml:space="preserve">This Quotation Estimate document is the property of Meridian Talent Solutions Pvt. Ltd. and is issued exclusively for the purpose of Education Administrator engagement in India New Delhi. Unauthorized reproduction or distribution is prohibited. Document ID: QTE-EDU-ND-2025-0472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India New Delhi</dc:title>
  <dc:creator/>
  <dc:language>en</dc:language>
  <cp:keywords/>
  <dcterms:created xsi:type="dcterms:W3CDTF">2026-10-10T07:01:18Z</dcterms:created>
  <dcterms:modified xsi:type="dcterms:W3CDTF">2026-10-10T07:01:18Z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