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Recruitment &amp; Administrative Services for the Education Sector</w:t>
      </w:r>
    </w:p>
    <w:p>
      <w:pPr>
        <w:pStyle w:val="BodyText"/>
      </w:pPr>
      <w:r>
        <w:t xml:space="preserve">Ref: QE-2025-VAL-0847 | Valid Until: 30 June 2025</w:t>
      </w:r>
    </w:p>
    <w:p>
      <w:pPr>
        <w:pStyle w:val="BodyText"/>
      </w:pPr>
      <w:r>
        <w:t xml:space="preserve">Spain Valencia Region</w:t>
      </w:r>
    </w:p>
    <w:bookmarkEnd w:id="20"/>
    <w:bookmarkStart w:id="21" w:name="prepared-by"/>
    <w:p>
      <w:pPr>
        <w:pStyle w:val="Heading3"/>
      </w:pPr>
      <w:r>
        <w:t xml:space="preserve">Prepared By</w:t>
      </w:r>
    </w:p>
    <w:p>
      <w:pPr>
        <w:pStyle w:val="FirstParagraph"/>
      </w:pPr>
      <w:r>
        <w:rPr>
          <w:bCs/>
          <w:b/>
        </w:rPr>
        <w:t xml:space="preserve">Valencia Education Staffing Solutions S.L.</w:t>
      </w:r>
    </w:p>
    <w:p>
      <w:pPr>
        <w:pStyle w:val="BodyText"/>
      </w:pPr>
      <w:r>
        <w:t xml:space="preserve">Carrer de Colón, 142, 46004</w:t>
      </w:r>
    </w:p>
    <w:p>
      <w:pPr>
        <w:pStyle w:val="BodyText"/>
      </w:pPr>
      <w:r>
        <w:t xml:space="preserve">Valencia, Spain</w:t>
      </w:r>
    </w:p>
    <w:p>
      <w:pPr>
        <w:pStyle w:val="BodyText"/>
      </w:pPr>
      <w:r>
        <w:t xml:space="preserve">Tel: +34 963 555 210</w:t>
      </w:r>
    </w:p>
    <w:p>
      <w:pPr>
        <w:pStyle w:val="BodyText"/>
      </w:pPr>
      <w:r>
        <w:t xml:space="preserve">Email: quotes@valenciaedstaffing.es</w:t>
      </w:r>
    </w:p>
    <w:p>
      <w:pPr>
        <w:pStyle w:val="BodyText"/>
      </w:pPr>
      <w:r>
        <w:t xml:space="preserve">CIF: B-96452318</w:t>
      </w:r>
    </w:p>
    <w:bookmarkEnd w:id="21"/>
    <w:bookmarkStart w:id="22" w:name="prepared-for"/>
    <w:p>
      <w:pPr>
        <w:pStyle w:val="Heading3"/>
      </w:pPr>
      <w:r>
        <w:t xml:space="preserve">Prepared For</w:t>
      </w:r>
    </w:p>
    <w:p>
      <w:pPr>
        <w:pStyle w:val="FirstParagraph"/>
      </w:pPr>
      <w:r>
        <w:rPr>
          <w:bCs/>
          <w:b/>
        </w:rPr>
        <w:t xml:space="preserve">Instituto de Educación Superior de Valencia</w:t>
      </w:r>
    </w:p>
    <w:p>
      <w:pPr>
        <w:pStyle w:val="BodyText"/>
      </w:pPr>
      <w:r>
        <w:t xml:space="preserve">Av. del Puerto, 89, 46022</w:t>
      </w:r>
    </w:p>
    <w:p>
      <w:pPr>
        <w:pStyle w:val="BodyText"/>
      </w:pPr>
      <w:r>
        <w:t xml:space="preserve">Valencia, Spain</w:t>
      </w:r>
    </w:p>
    <w:p>
      <w:pPr>
        <w:pStyle w:val="BodyText"/>
      </w:pPr>
      <w:r>
        <w:t xml:space="preserve">Contact: Dra. María Elena Serrano</w:t>
      </w:r>
    </w:p>
    <w:p>
      <w:pPr>
        <w:pStyle w:val="BodyText"/>
      </w:pPr>
      <w:r>
        <w:t xml:space="preserve">Position: Director of Academic Operations</w:t>
      </w:r>
    </w:p>
    <w:p>
      <w:pPr>
        <w:pStyle w:val="BodyText"/>
      </w:pPr>
      <w:r>
        <w:t xml:space="preserve">Email: m.serrano@iesvalencia.edu</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specifically to outline the comprehensive professional services required for the recruitment, onboarding, and ongoing administrative support of an</w:t>
      </w:r>
      <w:r>
        <w:t xml:space="preserve"> </w:t>
      </w:r>
      <w:r>
        <w:rPr>
          <w:bCs/>
          <w:b/>
        </w:rPr>
        <w:t xml:space="preserve">Education Administrator</w:t>
      </w:r>
      <w:r>
        <w:t xml:space="preserve"> </w:t>
      </w:r>
      <w:r>
        <w:t xml:space="preserve">position within the academic institution located in</w:t>
      </w:r>
      <w:r>
        <w:t xml:space="preserve"> </w:t>
      </w:r>
      <w:r>
        <w:rPr>
          <w:bCs/>
          <w:b/>
        </w:rPr>
        <w:t xml:space="preserve">Spain Valencia</w:t>
      </w:r>
      <w:r>
        <w:t xml:space="preserve">. The purpose of this document is to provide a transparent, itemised breakdown of all costs associated with securing a qualified Education Administrator who will manage the day-to-day operational, financial, and regulatory affairs of the educational establishment. All figures presented in this Quotation Estimate are based on current market rates applicable to the Valencia region and comply with the labour regulations established under Spanish national law and the autonomous community statutes of the Comunitat Valenciana.</w:t>
      </w:r>
    </w:p>
    <w:bookmarkEnd w:id="23"/>
    <w:bookmarkStart w:id="24" w:name="Xe6b269731e030716c037263561e6fc5ede49829"/>
    <w:p>
      <w:pPr>
        <w:pStyle w:val="Heading2"/>
      </w:pPr>
      <w:r>
        <w:t xml:space="preserve">2. Scope of Services – Education Administrator Role</w:t>
      </w:r>
    </w:p>
    <w:p>
      <w:pPr>
        <w:pStyle w:val="FirstParagraph"/>
      </w:pPr>
      <w:r>
        <w:t xml:space="preserve">The Education Administrator position in Spain Valencia encompasses a wide range of responsibilities critical to the smooth functioning of the institution. The successful candidate will be responsible for managing student enrolment records, coordinating with the Generalitat Valenciana's Conselleria d'Educació, overseeing budget allocation for academic departments, ensuring compliance with the Organic Law of Education (LOMLOE), managing vendor contracts for school supplies and facilities, supervising administrative support staff, and preparing annual reports for the governing board. This Quotation Estimate covers the full lifecycle of the recruitment process, from initial job advertisement through to the first ninety days of employment, as well as ongoing administrative consultancy for the first academic year.</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Job specification drafting and role profiling for the Education Administrator position tailored to Spain Valencia regulatory requirements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Publication of vacancy across regional and national education job portals (Comunitat Valenciana, Spain-wide)</w:t>
            </w:r>
          </w:p>
        </w:tc>
        <w:tc>
          <w:tcPr/>
          <w:p>
            <w:pPr>
              <w:pStyle w:val="Compact"/>
              <w:jc w:val="left"/>
            </w:pPr>
            <w:r>
              <w:t xml:space="preserve">Month</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03</w:t>
            </w:r>
          </w:p>
        </w:tc>
        <w:tc>
          <w:tcPr/>
          <w:p>
            <w:pPr>
              <w:pStyle w:val="Compact"/>
              <w:jc w:val="left"/>
            </w:pPr>
            <w:r>
              <w:t xml:space="preserve">CV screening, initial telephone interviews, and shortlisting of Education Administrator candidates</w:t>
            </w:r>
          </w:p>
        </w:tc>
        <w:tc>
          <w:tcPr/>
          <w:p>
            <w:pPr>
              <w:pStyle w:val="Compact"/>
              <w:jc w:val="left"/>
            </w:pPr>
            <w:r>
              <w:t xml:space="preserve">Hour</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04</w:t>
            </w:r>
          </w:p>
        </w:tc>
        <w:tc>
          <w:tcPr/>
          <w:p>
            <w:pPr>
              <w:pStyle w:val="Compact"/>
              <w:jc w:val="left"/>
            </w:pPr>
            <w:r>
              <w:t xml:space="preserve">Conducting structured in-person interviews at the Valencia office (including panel coordination)</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Background verification, reference checks, and validation of academic credentials per Spanish education authority standards</w:t>
            </w:r>
          </w:p>
        </w:tc>
        <w:tc>
          <w:tcPr/>
          <w:p>
            <w:pPr>
              <w:pStyle w:val="Compact"/>
              <w:jc w:val="left"/>
            </w:pPr>
            <w:r>
              <w:t xml:space="preserve">Candidate</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Preparation of employment contract compliant with the Spanish Workers' Statute (Estatuto de los Trabajadores) and Valencia regional collective agreement for education staff</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07</w:t>
            </w:r>
          </w:p>
        </w:tc>
        <w:tc>
          <w:tcPr/>
          <w:p>
            <w:pPr>
              <w:pStyle w:val="Compact"/>
              <w:jc w:val="left"/>
            </w:pPr>
            <w:r>
              <w:t xml:space="preserve">Onboarding programme design and first-month administrative support for the new Education Administrator</w:t>
            </w:r>
          </w:p>
        </w:tc>
        <w:tc>
          <w:tcPr/>
          <w:p>
            <w:pPr>
              <w:pStyle w:val="Compact"/>
              <w:jc w:val="left"/>
            </w:pPr>
            <w:r>
              <w:t xml:space="preserve">Week</w:t>
            </w:r>
          </w:p>
        </w:tc>
        <w:tc>
          <w:tcPr/>
          <w:p>
            <w:pPr>
              <w:pStyle w:val="Compact"/>
              <w:jc w:val="left"/>
            </w:pPr>
            <w:r>
              <w:t xml:space="preserve">4</w:t>
            </w:r>
          </w:p>
        </w:tc>
        <w:tc>
          <w:tcPr/>
          <w:p>
            <w:pPr>
              <w:pStyle w:val="Compact"/>
              <w:jc w:val="left"/>
            </w:pPr>
            <w:r>
              <w:t xml:space="preserve">520.00</w:t>
            </w:r>
          </w:p>
        </w:tc>
        <w:tc>
          <w:tcPr/>
          <w:p>
            <w:pPr>
              <w:pStyle w:val="Compact"/>
              <w:jc w:val="left"/>
            </w:pPr>
            <w:r>
              <w:t xml:space="preserve">2,080.00</w:t>
            </w:r>
          </w:p>
        </w:tc>
      </w:tr>
      <w:tr>
        <w:tc>
          <w:tcPr/>
          <w:p>
            <w:pPr>
              <w:pStyle w:val="Compact"/>
              <w:jc w:val="left"/>
            </w:pPr>
            <w:r>
              <w:t xml:space="preserve">08</w:t>
            </w:r>
          </w:p>
        </w:tc>
        <w:tc>
          <w:tcPr/>
          <w:p>
            <w:pPr>
              <w:pStyle w:val="Compact"/>
              <w:jc w:val="left"/>
            </w:pPr>
            <w:r>
              <w:t xml:space="preserve">Ongoing administrative consultancy and regulatory compliance advisory (first academic year, Spain Valencia jurisdiction)</w:t>
            </w:r>
          </w:p>
        </w:tc>
        <w:tc>
          <w:tcPr/>
          <w:p>
            <w:pPr>
              <w:pStyle w:val="Compact"/>
              <w:jc w:val="left"/>
            </w:pPr>
            <w:r>
              <w:t xml:space="preserve">Month</w:t>
            </w:r>
          </w:p>
        </w:tc>
        <w:tc>
          <w:tcPr/>
          <w:p>
            <w:pPr>
              <w:pStyle w:val="Compact"/>
              <w:jc w:val="left"/>
            </w:pPr>
            <w:r>
              <w:t xml:space="preserve">10</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09</w:t>
            </w:r>
          </w:p>
        </w:tc>
        <w:tc>
          <w:tcPr/>
          <w:p>
            <w:pPr>
              <w:pStyle w:val="Compact"/>
              <w:jc w:val="left"/>
            </w:pPr>
            <w:r>
              <w:t xml:space="preserve">Quarterly performance review facilitation and professional development planning for the Education Administrator</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10</w:t>
            </w:r>
          </w:p>
        </w:tc>
        <w:tc>
          <w:tcPr/>
          <w:p>
            <w:pPr>
              <w:pStyle w:val="Compact"/>
              <w:jc w:val="left"/>
            </w:pPr>
            <w:r>
              <w:t xml:space="preserve">Travel and accommodation expenses for recruitment activities within the Valencia metropolitan area</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gridSpan w:val="5"/>
          </w:tcPr>
          <w:p>
            <w:pPr>
              <w:pStyle w:val="Compact"/>
              <w:jc w:val="right"/>
            </w:pPr>
            <w:r>
              <w:t xml:space="preserve">Subtotal (before VAT)</w:t>
            </w:r>
          </w:p>
        </w:tc>
        <w:tc>
          <w:tcPr/>
          <w:p>
            <w:pPr>
              <w:pStyle w:val="Compact"/>
              <w:jc w:val="left"/>
            </w:pPr>
            <w:r>
              <w:t xml:space="preserve">23,870.00</w:t>
            </w:r>
          </w:p>
        </w:tc>
      </w:tr>
      <w:tr>
        <w:tc>
          <w:tcPr>
            <w:gridSpan w:val="5"/>
          </w:tcPr>
          <w:p>
            <w:pPr>
              <w:pStyle w:val="Compact"/>
              <w:jc w:val="right"/>
            </w:pPr>
            <w:r>
              <w:t xml:space="preserve">VAT (21% – IVA, Spain)</w:t>
            </w:r>
          </w:p>
        </w:tc>
        <w:tc>
          <w:tcPr/>
          <w:p>
            <w:pPr>
              <w:pStyle w:val="Compact"/>
              <w:jc w:val="left"/>
            </w:pPr>
            <w:r>
              <w:t xml:space="preserve">5,012.70</w:t>
            </w:r>
          </w:p>
        </w:tc>
      </w:tr>
      <w:tr>
        <w:tc>
          <w:tcPr>
            <w:gridSpan w:val="5"/>
          </w:tcPr>
          <w:p>
            <w:pPr>
              <w:pStyle w:val="Compact"/>
              <w:jc w:val="right"/>
            </w:pPr>
            <w:r>
              <w:t xml:space="preserve">TOTAL AMOUNT DUE (EUR)</w:t>
            </w:r>
          </w:p>
        </w:tc>
        <w:tc>
          <w:tcPr/>
          <w:p>
            <w:pPr>
              <w:pStyle w:val="Compact"/>
              <w:jc w:val="left"/>
            </w:pPr>
            <w:r>
              <w:t xml:space="preserve">28,882.70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thirty (30) calendar days from the date of issue. After this period, all prices are subject to revision due to potential changes in market conditions within the Spain Valencia region.</w:t>
      </w:r>
    </w:p>
    <w:p>
      <w:pPr>
        <w:numPr>
          <w:ilvl w:val="0"/>
          <w:numId w:val="1001"/>
        </w:numPr>
        <w:pStyle w:val="Compact"/>
      </w:pPr>
      <w:r>
        <w:rPr>
          <w:bCs/>
          <w:b/>
        </w:rPr>
        <w:t xml:space="preserve">Payment Terms:</w:t>
      </w:r>
      <w:r>
        <w:t xml:space="preserve"> </w:t>
      </w:r>
      <w:r>
        <w:t xml:space="preserve">A deposit of 30% of the total amount is due upon acceptance of this Quotation Estimate. The remaining 70% shall be invoiced in two equal instalments: 50% upon completion of the recruitment phase and 50% upon successful completion of the onboarding period.</w:t>
      </w:r>
    </w:p>
    <w:p>
      <w:pPr>
        <w:numPr>
          <w:ilvl w:val="0"/>
          <w:numId w:val="1001"/>
        </w:numPr>
        <w:pStyle w:val="Compact"/>
      </w:pPr>
      <w:r>
        <w:rPr>
          <w:bCs/>
          <w:b/>
        </w:rPr>
        <w:t xml:space="preserve">Payment Method:</w:t>
      </w:r>
      <w:r>
        <w:t xml:space="preserve"> </w:t>
      </w:r>
      <w:r>
        <w:t xml:space="preserve">All payments shall be made via bank transfer to the account of Valencia Education Staffing Solutions S.L. at CaixaBank, IBAN: ES91 2100 0418 4502 0005 1332. Payment is due within fifteen (15) business days of invoice receipt.</w:t>
      </w:r>
    </w:p>
    <w:p>
      <w:pPr>
        <w:numPr>
          <w:ilvl w:val="0"/>
          <w:numId w:val="1001"/>
        </w:numPr>
        <w:pStyle w:val="Compact"/>
      </w:pPr>
      <w:r>
        <w:rPr>
          <w:bCs/>
          <w:b/>
        </w:rPr>
        <w:t xml:space="preserve">Confidentiality:</w:t>
      </w:r>
      <w:r>
        <w:t xml:space="preserve"> </w:t>
      </w:r>
      <w:r>
        <w:t xml:space="preserve">All candidate data processed during the recruitment of the Education Administrator shall be handled in strict accordance with the General Data Protection Regulation (GDPR) and the Spanish Organic Law 3/2018 on Personal Data Protection (LOPDGDD).</w:t>
      </w:r>
    </w:p>
    <w:p>
      <w:pPr>
        <w:numPr>
          <w:ilvl w:val="0"/>
          <w:numId w:val="1001"/>
        </w:numPr>
        <w:pStyle w:val="Compact"/>
      </w:pPr>
      <w:r>
        <w:rPr>
          <w:bCs/>
          <w:b/>
        </w:rPr>
        <w:t xml:space="preserve">Regulatory Compliance:</w:t>
      </w:r>
      <w:r>
        <w:t xml:space="preserve"> </w:t>
      </w:r>
      <w:r>
        <w:t xml:space="preserve">All services described in this Quotation Estimate shall be performed in full compliance with the educational regulations of the Comunitat Valenciana and the national framework established by the Ministry of Education, Vocational Training and Sports of Spain.</w:t>
      </w:r>
    </w:p>
    <w:p>
      <w:pPr>
        <w:numPr>
          <w:ilvl w:val="0"/>
          <w:numId w:val="1001"/>
        </w:numPr>
        <w:pStyle w:val="Compact"/>
      </w:pPr>
      <w:r>
        <w:rPr>
          <w:bCs/>
          <w:b/>
        </w:rPr>
        <w:t xml:space="preserve">Liability:</w:t>
      </w:r>
      <w:r>
        <w:t xml:space="preserve"> </w:t>
      </w:r>
      <w:r>
        <w:t xml:space="preserve">Valencia Education Staffing Solutions S.L. shall not be held liable for the performance of the Education Administrator after the onboarding period concludes. Ongoing employment matters remain the sole responsibility of the hiring institution in Spain Valencia.</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competent courts of Valencia, Spain, in accordance with Spanish civil and commercial law.</w:t>
      </w:r>
    </w:p>
    <w:bookmarkEnd w:id="26"/>
    <w:bookmarkStart w:id="27" w:name="acceptance-and-authorisation"/>
    <w:p>
      <w:pPr>
        <w:pStyle w:val="Heading2"/>
      </w:pPr>
      <w:r>
        <w:t xml:space="preserve">5. Acceptance and Authorisation</w:t>
      </w:r>
    </w:p>
    <w:p>
      <w:pPr>
        <w:pStyle w:val="FirstParagraph"/>
      </w:pPr>
      <w:r>
        <w:t xml:space="preserve">By signing below, the authorised representative of the institution confirms acceptance of this Quotation Estimate for the recruitment and administrative support services related to the Education Administrator position in Spain Valencia. The terms, conditions, and pricing outlined herein are acknowledged and agreed upon. This Quotation Estimate constitutes a binding agreement once countersigned by both parties and the initial deposit has been received.</w:t>
      </w:r>
    </w:p>
    <w:p>
      <w:pPr>
        <w:pStyle w:val="BodyText"/>
      </w:pPr>
      <w:r>
        <w:rPr>
          <w:bCs/>
          <w:b/>
        </w:rPr>
        <w:t xml:space="preserve">For Valencia Education Staffing Solutions S.L.</w:t>
      </w:r>
      <w:r>
        <w:br/>
      </w:r>
      <w:r>
        <w:t xml:space="preserve">Name: Carlos Miguel Ferrer</w:t>
      </w:r>
      <w:r>
        <w:br/>
      </w:r>
      <w:r>
        <w:t xml:space="preserve">Title: Managing Director</w:t>
      </w:r>
      <w:r>
        <w:br/>
      </w:r>
      <w:r>
        <w:t xml:space="preserve">Date: _______________</w:t>
      </w:r>
    </w:p>
    <w:p>
      <w:pPr>
        <w:pStyle w:val="BodyText"/>
      </w:pPr>
      <w:r>
        <w:rPr>
          <w:bCs/>
          <w:b/>
        </w:rPr>
        <w:t xml:space="preserve">For Instituto de Educación Superior de Valencia</w:t>
      </w:r>
      <w:r>
        <w:br/>
      </w:r>
      <w:r>
        <w:t xml:space="preserve">Name: Dra. María Elena Serrano</w:t>
      </w:r>
      <w:r>
        <w:br/>
      </w:r>
      <w:r>
        <w:t xml:space="preserve">Title: Director of Academic Operations</w:t>
      </w:r>
      <w:r>
        <w:br/>
      </w:r>
      <w:r>
        <w:t xml:space="preserve">Date: _______________</w:t>
      </w:r>
    </w:p>
    <w:p>
      <w:pPr>
        <w:pStyle w:val="BodyText"/>
      </w:pPr>
      <w:r>
        <w:t xml:space="preserve">Quotation Estimate Ref: QE-2025-VAL-0847 | Education Administrator Recruitment | Spain Valencia</w:t>
      </w:r>
    </w:p>
    <w:p>
      <w:pPr>
        <w:pStyle w:val="BodyText"/>
      </w:pPr>
      <w:r>
        <w:t xml:space="preserve">Valencia Education Staffing Solutions S.L. – CIF: B-96452318 – Registered in the Mercantile Registry of Valencia, Vol. 4,521, Folio 88, Sheet V-45218</w:t>
      </w:r>
    </w:p>
    <w:p>
      <w:pPr>
        <w:pStyle w:val="BodyText"/>
      </w:pPr>
      <w:r>
        <w:t xml:space="preserve">This document is generated electronically and is valid without a physical stamp or seal.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Spain Valencia</dc:title>
  <dc:creator/>
  <dc:language>en</dc:language>
  <cp:keywords/>
  <dcterms:created xsi:type="dcterms:W3CDTF">2026-10-10T06:42:14Z</dcterms:created>
  <dcterms:modified xsi:type="dcterms:W3CDTF">2026-10-10T06:42:14Z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