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Education</w:t>
      </w:r>
      <w:r>
        <w:t xml:space="preserve"> </w:t>
      </w:r>
      <w:r>
        <w:t xml:space="preserve">Administrator</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quotation-estimate"/>
    <w:p>
      <w:pPr>
        <w:pStyle w:val="Heading1"/>
      </w:pPr>
      <w:r>
        <w:t xml:space="preserve">QUOTATION ESTIMATE</w:t>
      </w:r>
    </w:p>
    <w:p>
      <w:pPr>
        <w:pStyle w:val="FirstParagraph"/>
      </w:pPr>
      <w:r>
        <w:t xml:space="preserve">Professional Education Administrator Services</w:t>
      </w:r>
    </w:p>
    <w:p>
      <w:pPr>
        <w:pStyle w:val="BodyText"/>
      </w:pPr>
      <w:r>
        <w:t xml:space="preserve">Tanzania Dar es Salaam</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 No.:</w:t>
            </w:r>
          </w:p>
        </w:tc>
        <w:tc>
          <w:tcPr/>
          <w:p>
            <w:pPr>
              <w:pStyle w:val="Compact"/>
              <w:jc w:val="left"/>
            </w:pPr>
            <w:r>
              <w:t xml:space="preserve">QTE-EDU-TZ-2025-0472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September 2025 (90 days)</w:t>
            </w:r>
          </w:p>
        </w:tc>
      </w:tr>
      <w:tr>
        <w:tc>
          <w:tcPr/>
          <w:p>
            <w:pPr>
              <w:pStyle w:val="Compact"/>
              <w:jc w:val="left"/>
            </w:pPr>
            <w:r>
              <w:t xml:space="preserve">Prepared By:</w:t>
            </w:r>
          </w:p>
        </w:tc>
        <w:tc>
          <w:tcPr/>
          <w:p>
            <w:pPr>
              <w:pStyle w:val="Compact"/>
              <w:jc w:val="left"/>
            </w:pPr>
            <w:r>
              <w:t xml:space="preserve">Ms. Amina J. Mwakalinga, Senior Consultant, EduAdmin Tanzania Ltd.</w:t>
            </w:r>
          </w:p>
        </w:tc>
      </w:tr>
      <w:tr>
        <w:tc>
          <w:tcPr/>
          <w:p>
            <w:pPr>
              <w:pStyle w:val="Compact"/>
              <w:jc w:val="left"/>
            </w:pPr>
            <w:r>
              <w:t xml:space="preserve">Address:</w:t>
            </w:r>
          </w:p>
        </w:tc>
        <w:tc>
          <w:tcPr/>
          <w:p>
            <w:pPr>
              <w:pStyle w:val="Compact"/>
              <w:jc w:val="left"/>
            </w:pPr>
            <w:r>
              <w:t xml:space="preserve">Plot 14, Sam Nujoma Street, Mbezi Beach, P.O. Box 12345, Dar es Salaam, Tanzania</w:t>
            </w:r>
          </w:p>
        </w:tc>
      </w:tr>
      <w:tr>
        <w:tc>
          <w:tcPr/>
          <w:p>
            <w:pPr>
              <w:pStyle w:val="Compact"/>
              <w:jc w:val="left"/>
            </w:pPr>
            <w:r>
              <w:t xml:space="preserve">Contact:</w:t>
            </w:r>
          </w:p>
        </w:tc>
        <w:tc>
          <w:tcPr/>
          <w:p>
            <w:pPr>
              <w:pStyle w:val="Compact"/>
              <w:jc w:val="left"/>
            </w:pPr>
            <w:r>
              <w:t xml:space="preserve">+255 754 123 456 | info@eduadmin-tz.co.tz</w:t>
            </w:r>
          </w:p>
        </w:tc>
      </w:tr>
      <w:tr>
        <w:tc>
          <w:tcPr/>
          <w:p>
            <w:pPr>
              <w:pStyle w:val="Compact"/>
              <w:jc w:val="left"/>
            </w:pPr>
            <w:r>
              <w:t xml:space="preserve">Prepared For:</w:t>
            </w:r>
          </w:p>
        </w:tc>
        <w:tc>
          <w:tcPr/>
          <w:p>
            <w:pPr>
              <w:pStyle w:val="Compact"/>
              <w:jc w:val="left"/>
            </w:pPr>
            <w:r>
              <w:t xml:space="preserve">Mr. Joseph K. Mushi, Director of Operations, Kivulini International Academy, P.O. Box 6789, Dar es Salaam, Tanzania</w:t>
            </w:r>
          </w:p>
        </w:tc>
      </w:tr>
    </w:tbl>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EduAdmin Tanzania Ltd. to Kivulini International Academy in</w:t>
      </w:r>
      <w:r>
        <w:t xml:space="preserve"> </w:t>
      </w:r>
      <w:r>
        <w:t xml:space="preserve">Tanzania Dar es Salaam</w:t>
      </w:r>
      <w:r>
        <w:t xml:space="preserve"> </w:t>
      </w:r>
      <w:r>
        <w:t xml:space="preserve">in response to the institution's written request dated 28 May 2025 for the engagement of a qualified</w:t>
      </w:r>
      <w:r>
        <w:t xml:space="preserve"> </w:t>
      </w:r>
      <w:r>
        <w:t xml:space="preserve">Education Administrator</w:t>
      </w:r>
      <w:r>
        <w:t xml:space="preserve"> </w:t>
      </w:r>
      <w:r>
        <w:t xml:space="preserve">to oversee academic operations, student records management, curriculum coordination, and institutional compliance within the Dar es Salaam education sector. This document itemises all professional fees, operational costs, and ancillary charges associated with the provision of a dedicated</w:t>
      </w:r>
      <w:r>
        <w:t xml:space="preserve"> </w:t>
      </w:r>
      <w:r>
        <w:t xml:space="preserve">Education Administrator</w:t>
      </w:r>
      <w:r>
        <w:t xml:space="preserve"> </w:t>
      </w:r>
      <w:r>
        <w:t xml:space="preserve">service for a period of twelve (12) months, commencing 1 October 2025.</w:t>
      </w:r>
    </w:p>
    <w:bookmarkEnd w:id="21"/>
    <w:bookmarkStart w:id="22" w:name="Xe6b269731e030716c037263561e6fc5ede49829"/>
    <w:p>
      <w:pPr>
        <w:pStyle w:val="Heading2"/>
      </w:pPr>
      <w:r>
        <w:t xml:space="preserve">2. Scope of Services – Education Administrator Role</w:t>
      </w:r>
    </w:p>
    <w:p>
      <w:pPr>
        <w:pStyle w:val="FirstParagraph"/>
      </w:pPr>
      <w:r>
        <w:t xml:space="preserve">The</w:t>
      </w:r>
      <w:r>
        <w:t xml:space="preserve"> </w:t>
      </w:r>
      <w:r>
        <w:t xml:space="preserve">Education Administrator</w:t>
      </w:r>
      <w:r>
        <w:t xml:space="preserve"> </w:t>
      </w:r>
      <w:r>
        <w:t xml:space="preserve">engaged under this</w:t>
      </w:r>
      <w:r>
        <w:t xml:space="preserve"> </w:t>
      </w:r>
      <w:r>
        <w:t xml:space="preserve">Quotation Estimate</w:t>
      </w:r>
      <w:r>
        <w:t xml:space="preserve"> </w:t>
      </w:r>
      <w:r>
        <w:t xml:space="preserve">shall perform the following core duties within the premises and operational jurisdiction of</w:t>
      </w:r>
      <w:r>
        <w:t xml:space="preserve"> </w:t>
      </w:r>
      <w:r>
        <w:t xml:space="preserve">Tanzania Dar es Salaam</w:t>
      </w:r>
      <w:r>
        <w:t xml:space="preserve">:</w:t>
      </w:r>
    </w:p>
    <w:p>
      <w:pPr>
        <w:numPr>
          <w:ilvl w:val="0"/>
          <w:numId w:val="1001"/>
        </w:numPr>
        <w:pStyle w:val="Compact"/>
      </w:pPr>
      <w:r>
        <w:t xml:space="preserve">Day-to-day management of academic departments, faculty scheduling, and examination coordination across all levels of the institution.</w:t>
      </w:r>
    </w:p>
    <w:p>
      <w:pPr>
        <w:numPr>
          <w:ilvl w:val="0"/>
          <w:numId w:val="1001"/>
        </w:numPr>
        <w:pStyle w:val="Compact"/>
      </w:pPr>
      <w:r>
        <w:t xml:space="preserve">Maintenance and digitalisation of student records, transcripts, and certification documentation in compliance with the Tanzania Commission for Universities (TCU) and the National Council for Technical Education (NACTE) regulations.</w:t>
      </w:r>
    </w:p>
    <w:p>
      <w:pPr>
        <w:numPr>
          <w:ilvl w:val="0"/>
          <w:numId w:val="1001"/>
        </w:numPr>
        <w:pStyle w:val="Compact"/>
      </w:pPr>
      <w:r>
        <w:t xml:space="preserve">Coordination of curriculum development, review, and alignment with the Tanzania National Curriculum Framework as issued by the Ministry of Education, Science and Technology.</w:t>
      </w:r>
    </w:p>
    <w:p>
      <w:pPr>
        <w:numPr>
          <w:ilvl w:val="0"/>
          <w:numId w:val="1001"/>
        </w:numPr>
        <w:pStyle w:val="Compact"/>
      </w:pPr>
      <w:r>
        <w:t xml:space="preserve">Supervision of administrative support staff, including clerical officers, librarians, and IT support personnel assigned to academic operations.</w:t>
      </w:r>
    </w:p>
    <w:p>
      <w:pPr>
        <w:numPr>
          <w:ilvl w:val="0"/>
          <w:numId w:val="1001"/>
        </w:numPr>
        <w:pStyle w:val="Compact"/>
      </w:pPr>
      <w:r>
        <w:t xml:space="preserve">Preparation of monthly and quarterly operational reports for the Board of Governors and the Ministry of Education regional office in Dar es Salaam.</w:t>
      </w:r>
    </w:p>
    <w:p>
      <w:pPr>
        <w:numPr>
          <w:ilvl w:val="0"/>
          <w:numId w:val="1001"/>
        </w:numPr>
        <w:pStyle w:val="Compact"/>
      </w:pPr>
      <w:r>
        <w:t xml:space="preserve">Facilitation of accreditation audits, quality assurance reviews, and external inspection visits conducted by Tanzanian regulatory bodies.</w:t>
      </w:r>
    </w:p>
    <w:p>
      <w:pPr>
        <w:numPr>
          <w:ilvl w:val="0"/>
          <w:numId w:val="1001"/>
        </w:numPr>
        <w:pStyle w:val="Compact"/>
      </w:pPr>
      <w:r>
        <w:t xml:space="preserve">Management of vendor contracts, procurement of educational materials, and budget execution for the academic division.</w:t>
      </w:r>
    </w:p>
    <w:p>
      <w:pPr>
        <w:numPr>
          <w:ilvl w:val="0"/>
          <w:numId w:val="1001"/>
        </w:numPr>
        <w:pStyle w:val="Compact"/>
      </w:pPr>
      <w:r>
        <w:t xml:space="preserve">Representation of the institution at regional education forums, policy workshops, and inter-institutional meetings held within Dar es Salaam and the broader Tanzania education landscape.</w:t>
      </w:r>
    </w:p>
    <w:bookmarkEnd w:id="22"/>
    <w:bookmarkStart w:id="23"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 No.</w:t>
            </w:r>
          </w:p>
        </w:tc>
        <w:tc>
          <w:tcPr/>
          <w:p>
            <w:pPr>
              <w:pStyle w:val="Compact"/>
              <w:jc w:val="left"/>
            </w:pPr>
            <w:r>
              <w:t xml:space="preserve">Description of Service / Cost Component</w:t>
            </w:r>
          </w:p>
        </w:tc>
        <w:tc>
          <w:tcPr/>
          <w:p>
            <w:pPr>
              <w:pStyle w:val="Compact"/>
              <w:jc w:val="left"/>
            </w:pPr>
            <w:r>
              <w:t xml:space="preserve">Duration</w:t>
            </w:r>
          </w:p>
        </w:tc>
        <w:tc>
          <w:tcPr/>
          <w:p>
            <w:pPr>
              <w:pStyle w:val="Compact"/>
              <w:jc w:val="left"/>
            </w:pPr>
            <w:r>
              <w:t xml:space="preserve">Amount (TZS)</w:t>
            </w:r>
          </w:p>
        </w:tc>
      </w:tr>
      <w:tr>
        <w:tc>
          <w:tcPr/>
          <w:p>
            <w:pPr>
              <w:pStyle w:val="Compact"/>
              <w:jc w:val="left"/>
            </w:pPr>
            <w:r>
              <w:t xml:space="preserve">1</w:t>
            </w:r>
          </w:p>
        </w:tc>
        <w:tc>
          <w:tcPr/>
          <w:p>
            <w:pPr>
              <w:pStyle w:val="Compact"/>
              <w:jc w:val="left"/>
            </w:pPr>
            <w:r>
              <w:t xml:space="preserve">Monthly professional fee for the Education Administrator (senior level, minimum 8 years' experience in Tanzanian higher and secondary education administration)</w:t>
            </w:r>
          </w:p>
        </w:tc>
        <w:tc>
          <w:tcPr/>
          <w:p>
            <w:pPr>
              <w:pStyle w:val="Compact"/>
              <w:jc w:val="left"/>
            </w:pPr>
            <w:r>
              <w:t xml:space="preserve">12 months</w:t>
            </w:r>
          </w:p>
        </w:tc>
        <w:tc>
          <w:tcPr/>
          <w:p>
            <w:pPr>
              <w:pStyle w:val="Compact"/>
              <w:jc w:val="left"/>
            </w:pPr>
            <w:r>
              <w:t xml:space="preserve">TZS 48,000,000</w:t>
            </w:r>
          </w:p>
        </w:tc>
      </w:tr>
      <w:tr>
        <w:tc>
          <w:tcPr/>
          <w:p>
            <w:pPr>
              <w:pStyle w:val="Compact"/>
              <w:jc w:val="left"/>
            </w:pPr>
            <w:r>
              <w:t xml:space="preserve">2</w:t>
            </w:r>
          </w:p>
        </w:tc>
        <w:tc>
          <w:tcPr/>
          <w:p>
            <w:pPr>
              <w:pStyle w:val="Compact"/>
              <w:jc w:val="left"/>
            </w:pPr>
            <w:r>
              <w:t xml:space="preserve">Recruitment, onboarding, and orientation costs for the Education Administrator, including background verification with the Tanzania Police Force and academic credential validation</w:t>
            </w:r>
          </w:p>
        </w:tc>
        <w:tc>
          <w:tcPr/>
          <w:p>
            <w:pPr>
              <w:pStyle w:val="Compact"/>
              <w:jc w:val="left"/>
            </w:pPr>
            <w:r>
              <w:t xml:space="preserve">One-time</w:t>
            </w:r>
          </w:p>
        </w:tc>
        <w:tc>
          <w:tcPr/>
          <w:p>
            <w:pPr>
              <w:pStyle w:val="Compact"/>
              <w:jc w:val="left"/>
            </w:pPr>
            <w:r>
              <w:t xml:space="preserve">TZS 3,500,000</w:t>
            </w:r>
          </w:p>
        </w:tc>
      </w:tr>
      <w:tr>
        <w:tc>
          <w:tcPr/>
          <w:p>
            <w:pPr>
              <w:pStyle w:val="Compact"/>
              <w:jc w:val="left"/>
            </w:pPr>
            <w:r>
              <w:t xml:space="preserve">3</w:t>
            </w:r>
          </w:p>
        </w:tc>
        <w:tc>
          <w:tcPr/>
          <w:p>
            <w:pPr>
              <w:pStyle w:val="Compact"/>
              <w:jc w:val="left"/>
            </w:pPr>
            <w:r>
              <w:t xml:space="preserve">Dedicated office space, workstation, and administrative equipment (laptop, printer, filing systems) allocated to the Education Administrator at the Dar es Salaam campus</w:t>
            </w:r>
          </w:p>
        </w:tc>
        <w:tc>
          <w:tcPr/>
          <w:p>
            <w:pPr>
              <w:pStyle w:val="Compact"/>
              <w:jc w:val="left"/>
            </w:pPr>
            <w:r>
              <w:t xml:space="preserve">12 months</w:t>
            </w:r>
          </w:p>
        </w:tc>
        <w:tc>
          <w:tcPr/>
          <w:p>
            <w:pPr>
              <w:pStyle w:val="Compact"/>
              <w:jc w:val="left"/>
            </w:pPr>
            <w:r>
              <w:t xml:space="preserve">TZS 6,200,000</w:t>
            </w:r>
          </w:p>
        </w:tc>
      </w:tr>
      <w:tr>
        <w:tc>
          <w:tcPr/>
          <w:p>
            <w:pPr>
              <w:pStyle w:val="Compact"/>
              <w:jc w:val="left"/>
            </w:pPr>
            <w:r>
              <w:t xml:space="preserve">4</w:t>
            </w:r>
          </w:p>
        </w:tc>
        <w:tc>
          <w:tcPr/>
          <w:p>
            <w:pPr>
              <w:pStyle w:val="Compact"/>
              <w:jc w:val="left"/>
            </w:pPr>
            <w:r>
              <w:t xml:space="preserve">Professional development and continuous training (minimum two workshops per year on Tanzanian education policy, data management, and leadership)</w:t>
            </w:r>
          </w:p>
        </w:tc>
        <w:tc>
          <w:tcPr/>
          <w:p>
            <w:pPr>
              <w:pStyle w:val="Compact"/>
              <w:jc w:val="left"/>
            </w:pPr>
            <w:r>
              <w:t xml:space="preserve">12 months</w:t>
            </w:r>
          </w:p>
        </w:tc>
        <w:tc>
          <w:tcPr/>
          <w:p>
            <w:pPr>
              <w:pStyle w:val="Compact"/>
              <w:jc w:val="left"/>
            </w:pPr>
            <w:r>
              <w:t xml:space="preserve">TZS 2,800,000</w:t>
            </w:r>
          </w:p>
        </w:tc>
      </w:tr>
      <w:tr>
        <w:tc>
          <w:tcPr/>
          <w:p>
            <w:pPr>
              <w:pStyle w:val="Compact"/>
              <w:jc w:val="left"/>
            </w:pPr>
            <w:r>
              <w:t xml:space="preserve">5</w:t>
            </w:r>
          </w:p>
        </w:tc>
        <w:tc>
          <w:tcPr/>
          <w:p>
            <w:pPr>
              <w:pStyle w:val="Compact"/>
              <w:jc w:val="left"/>
            </w:pPr>
            <w:r>
              <w:t xml:space="preserve">Transportation and local travel allowance for the Education Administrator to attend Ministry of Education meetings, TCU offices, and inter-institutional events within Dar es Salaam</w:t>
            </w:r>
          </w:p>
        </w:tc>
        <w:tc>
          <w:tcPr/>
          <w:p>
            <w:pPr>
              <w:pStyle w:val="Compact"/>
              <w:jc w:val="left"/>
            </w:pPr>
            <w:r>
              <w:t xml:space="preserve">12 months</w:t>
            </w:r>
          </w:p>
        </w:tc>
        <w:tc>
          <w:tcPr/>
          <w:p>
            <w:pPr>
              <w:pStyle w:val="Compact"/>
              <w:jc w:val="left"/>
            </w:pPr>
            <w:r>
              <w:t xml:space="preserve">TZS 4,800,000</w:t>
            </w:r>
          </w:p>
        </w:tc>
      </w:tr>
      <w:tr>
        <w:tc>
          <w:tcPr/>
          <w:p>
            <w:pPr>
              <w:pStyle w:val="Compact"/>
              <w:jc w:val="left"/>
            </w:pPr>
            <w:r>
              <w:t xml:space="preserve">6</w:t>
            </w:r>
          </w:p>
        </w:tc>
        <w:tc>
          <w:tcPr/>
          <w:p>
            <w:pPr>
              <w:pStyle w:val="Compact"/>
              <w:jc w:val="left"/>
            </w:pPr>
            <w:r>
              <w:t xml:space="preserve">Statutory employer contributions (NSSF, PAYE withholding, and workmen's compensation insurance) as mandated by Tanzanian labour law</w:t>
            </w:r>
          </w:p>
        </w:tc>
        <w:tc>
          <w:tcPr/>
          <w:p>
            <w:pPr>
              <w:pStyle w:val="Compact"/>
              <w:jc w:val="left"/>
            </w:pPr>
            <w:r>
              <w:t xml:space="preserve">12 months</w:t>
            </w:r>
          </w:p>
        </w:tc>
        <w:tc>
          <w:tcPr/>
          <w:p>
            <w:pPr>
              <w:pStyle w:val="Compact"/>
              <w:jc w:val="left"/>
            </w:pPr>
            <w:r>
              <w:t xml:space="preserve">TZS 9,600,000</w:t>
            </w:r>
          </w:p>
        </w:tc>
      </w:tr>
      <w:tr>
        <w:tc>
          <w:tcPr/>
          <w:p>
            <w:pPr>
              <w:pStyle w:val="Compact"/>
              <w:jc w:val="left"/>
            </w:pPr>
            <w:r>
              <w:t xml:space="preserve">7</w:t>
            </w:r>
          </w:p>
        </w:tc>
        <w:tc>
          <w:tcPr/>
          <w:p>
            <w:pPr>
              <w:pStyle w:val="Compact"/>
              <w:jc w:val="left"/>
            </w:pPr>
            <w:r>
              <w:t xml:space="preserve">Annual performance review, appraisal, and succession planning consultation conducted by EduAdmin Tanzania Ltd.</w:t>
            </w:r>
          </w:p>
        </w:tc>
        <w:tc>
          <w:tcPr/>
          <w:p>
            <w:pPr>
              <w:pStyle w:val="Compact"/>
              <w:jc w:val="left"/>
            </w:pPr>
            <w:r>
              <w:t xml:space="preserve">12 months</w:t>
            </w:r>
          </w:p>
        </w:tc>
        <w:tc>
          <w:tcPr/>
          <w:p>
            <w:pPr>
              <w:pStyle w:val="Compact"/>
              <w:jc w:val="left"/>
            </w:pPr>
            <w:r>
              <w:t xml:space="preserve">TZS 1,500,000</w:t>
            </w:r>
          </w:p>
        </w:tc>
      </w:tr>
      <w:tr>
        <w:tc>
          <w:tcPr/>
          <w:p>
            <w:pPr>
              <w:pStyle w:val="Compact"/>
              <w:jc w:val="left"/>
            </w:pPr>
            <w:r>
              <w:t xml:space="preserve">8</w:t>
            </w:r>
          </w:p>
        </w:tc>
        <w:tc>
          <w:tcPr/>
          <w:p>
            <w:pPr>
              <w:pStyle w:val="Compact"/>
              <w:jc w:val="left"/>
            </w:pPr>
            <w:r>
              <w:t xml:space="preserve">Contingency and miscellaneous administrative costs (stationery, communication, emergency procurement)</w:t>
            </w:r>
          </w:p>
        </w:tc>
        <w:tc>
          <w:tcPr/>
          <w:p>
            <w:pPr>
              <w:pStyle w:val="Compact"/>
              <w:jc w:val="left"/>
            </w:pPr>
            <w:r>
              <w:t xml:space="preserve">12 months</w:t>
            </w:r>
          </w:p>
        </w:tc>
        <w:tc>
          <w:tcPr/>
          <w:p>
            <w:pPr>
              <w:pStyle w:val="Compact"/>
              <w:jc w:val="left"/>
            </w:pPr>
            <w:r>
              <w:t xml:space="preserve">TZS 2,000,000</w:t>
            </w:r>
          </w:p>
        </w:tc>
      </w:tr>
      <w:tr>
        <w:tc>
          <w:tcPr>
            <w:gridSpan w:val="3"/>
          </w:tcPr>
          <w:p>
            <w:pPr>
              <w:pStyle w:val="Compact"/>
              <w:jc w:val="left"/>
            </w:pPr>
            <w:r>
              <w:t xml:space="preserve">TOTAL ESTIMATED COST (TZS)</w:t>
            </w:r>
          </w:p>
        </w:tc>
        <w:tc>
          <w:tcPr/>
          <w:p>
            <w:pPr>
              <w:pStyle w:val="Compact"/>
              <w:jc w:val="left"/>
            </w:pPr>
            <w:r>
              <w:t xml:space="preserve">TZS 78,400,000</w:t>
            </w:r>
          </w:p>
        </w:tc>
      </w:tr>
      <w:tr>
        <w:tc>
          <w:tcPr>
            <w:gridSpan w:val="3"/>
          </w:tcPr>
          <w:p>
            <w:pPr>
              <w:pStyle w:val="Compact"/>
              <w:jc w:val="left"/>
            </w:pPr>
            <w:r>
              <w:t xml:space="preserve">TOTAL ESTIMATED COST (USD, approximate at TZS 2,600/USD)</w:t>
            </w:r>
          </w:p>
        </w:tc>
        <w:tc>
          <w:tcPr/>
          <w:p>
            <w:pPr>
              <w:pStyle w:val="Compact"/>
              <w:jc w:val="left"/>
            </w:pPr>
            <w:r>
              <w:t xml:space="preserve">USD 30,154</w:t>
            </w:r>
          </w:p>
        </w:tc>
      </w:tr>
    </w:tbl>
    <w:bookmarkEnd w:id="23"/>
    <w:bookmarkStart w:id="24" w:name="payment-terms-and-schedule"/>
    <w:p>
      <w:pPr>
        <w:pStyle w:val="Heading2"/>
      </w:pPr>
      <w:r>
        <w:t xml:space="preserve">4. Payment Terms and Schedule</w:t>
      </w:r>
    </w:p>
    <w:p>
      <w:pPr>
        <w:pStyle w:val="FirstParagraph"/>
      </w:pPr>
      <w:r>
        <w:t xml:space="preserve">All amounts stated in this</w:t>
      </w:r>
      <w:r>
        <w:t xml:space="preserve"> </w:t>
      </w:r>
      <w:r>
        <w:t xml:space="preserve">Quotation Estimate</w:t>
      </w:r>
      <w:r>
        <w:t xml:space="preserve"> </w:t>
      </w:r>
      <w:r>
        <w:t xml:space="preserve">are payable in Tanzanian Shillings (TZS) via bank transfer to the account of EduAdmin Tanzania Ltd. at NMB Bank, Dar es Salaam Branch. Payment shall be structured as follows: a mobilisation advance of twenty-five percent (25%) due upon contract execution; monthly invoices for the</w:t>
      </w:r>
      <w:r>
        <w:t xml:space="preserve"> </w:t>
      </w:r>
      <w:r>
        <w:t xml:space="preserve">Education Administrator</w:t>
      </w:r>
      <w:r>
        <w:t xml:space="preserve"> </w:t>
      </w:r>
      <w:r>
        <w:t xml:space="preserve">professional fee and operational costs, payable within fourteen (14) calendar days of invoice receipt; and a final settlement of any remaining contingency balance within thirty (30) days of the contract's conclusion. Late payments shall attract an interest charge of two percent (2%) per month in accordance with Tanzanian commercial practice.</w:t>
      </w:r>
    </w:p>
    <w:bookmarkEnd w:id="24"/>
    <w:bookmarkStart w:id="25" w:name="terms-and-conditions"/>
    <w:p>
      <w:pPr>
        <w:pStyle w:val="Heading2"/>
      </w:pPr>
      <w:r>
        <w:t xml:space="preserve">5. Terms and Conditions</w:t>
      </w:r>
    </w:p>
    <w:p>
      <w:pPr>
        <w:numPr>
          <w:ilvl w:val="0"/>
          <w:numId w:val="1002"/>
        </w:numPr>
        <w:pStyle w:val="Compact"/>
      </w:pPr>
      <w:r>
        <w:t xml:space="preserve">This</w:t>
      </w:r>
      <w:r>
        <w:t xml:space="preserve"> </w:t>
      </w:r>
      <w:r>
        <w:t xml:space="preserve">Quotation Estimate</w:t>
      </w:r>
      <w:r>
        <w:t xml:space="preserve"> </w:t>
      </w:r>
      <w:r>
        <w:t xml:space="preserve">is valid for a period of ninety (90) days from the date of issue. Beyond this period, all costs are subject to revision based on prevailing market rates in</w:t>
      </w:r>
      <w:r>
        <w:t xml:space="preserve"> </w:t>
      </w:r>
      <w:r>
        <w:t xml:space="preserve">Tanzania Dar es Salaam</w:t>
      </w:r>
      <w:r>
        <w:t xml:space="preserve">.</w:t>
      </w:r>
    </w:p>
    <w:p>
      <w:pPr>
        <w:numPr>
          <w:ilvl w:val="0"/>
          <w:numId w:val="1002"/>
        </w:numPr>
        <w:pStyle w:val="Compact"/>
      </w:pPr>
      <w:r>
        <w:t xml:space="preserve">The</w:t>
      </w:r>
      <w:r>
        <w:t xml:space="preserve"> </w:t>
      </w:r>
      <w:r>
        <w:t xml:space="preserve">Education Administrator</w:t>
      </w:r>
      <w:r>
        <w:t xml:space="preserve"> </w:t>
      </w:r>
      <w:r>
        <w:t xml:space="preserve">shall be engaged under a fixed-term contract of twelve (12) months, renewable by mutual written agreement. Termination by either party requires sixty (60) days' written notice.</w:t>
      </w:r>
    </w:p>
    <w:p>
      <w:pPr>
        <w:numPr>
          <w:ilvl w:val="0"/>
          <w:numId w:val="1002"/>
        </w:numPr>
        <w:pStyle w:val="Compact"/>
      </w:pPr>
      <w:r>
        <w:t xml:space="preserve">EduAdmin Tanzania Ltd. shall not be liable for any indirect, consequential, or punitive damages arising from the performance or non-performance of the</w:t>
      </w:r>
      <w:r>
        <w:t xml:space="preserve"> </w:t>
      </w:r>
      <w:r>
        <w:t xml:space="preserve">Education Administrator</w:t>
      </w:r>
      <w:r>
        <w:t xml:space="preserve"> </w:t>
      </w:r>
      <w:r>
        <w:t xml:space="preserve">services described herein.</w:t>
      </w:r>
    </w:p>
    <w:p>
      <w:pPr>
        <w:numPr>
          <w:ilvl w:val="0"/>
          <w:numId w:val="1002"/>
        </w:numPr>
        <w:pStyle w:val="Compact"/>
      </w:pPr>
      <w:r>
        <w:t xml:space="preserve">All personal data processed by the</w:t>
      </w:r>
      <w:r>
        <w:t xml:space="preserve"> </w:t>
      </w:r>
      <w:r>
        <w:t xml:space="preserve">Education Administrator</w:t>
      </w:r>
      <w:r>
        <w:t xml:space="preserve"> </w:t>
      </w:r>
      <w:r>
        <w:t xml:space="preserve">in the course of duties shall be handled in strict compliance with the Tanzania Data Protection Act, 2022, and institutional data retention policies.</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a formal service agreement is executed by both parties. The terms set forth herein shall form the annexure to such agreement.</w:t>
      </w:r>
    </w:p>
    <w:p>
      <w:pPr>
        <w:numPr>
          <w:ilvl w:val="0"/>
          <w:numId w:val="1002"/>
        </w:numPr>
        <w:pStyle w:val="Compact"/>
      </w:pPr>
      <w:r>
        <w:t xml:space="preserve">Any disputes arising from this engagement shall be resolved through mediation in Dar es Salaam, Tanzania, in accordance with the Tanzania Arbitration Act, 2020, before referral to the courts of competent jurisdiction.</w:t>
      </w:r>
    </w:p>
    <w:p>
      <w:pPr>
        <w:numPr>
          <w:ilvl w:val="0"/>
          <w:numId w:val="1002"/>
        </w:numPr>
        <w:pStyle w:val="Compact"/>
      </w:pPr>
      <w:r>
        <w:t xml:space="preserve">All services rendered under this</w:t>
      </w:r>
      <w:r>
        <w:t xml:space="preserve"> </w:t>
      </w:r>
      <w:r>
        <w:t xml:space="preserve">Quotation Estimate</w:t>
      </w:r>
      <w:r>
        <w:t xml:space="preserve"> </w:t>
      </w:r>
      <w:r>
        <w:t xml:space="preserve">shall be subject to the applicable laws of the United Republic of Tanzania, including the Employment and Labour Relations Act, Cap. 206, and the Education and Training Act, Cap. 296.</w:t>
      </w:r>
    </w:p>
    <w:bookmarkEnd w:id="25"/>
    <w:bookmarkStart w:id="26" w:name="acceptance-and-authorisation"/>
    <w:p>
      <w:pPr>
        <w:pStyle w:val="Heading2"/>
      </w:pPr>
      <w:r>
        <w:t xml:space="preserve">6. Acceptance and Authorisation</w:t>
      </w:r>
    </w:p>
    <w:p>
      <w:pPr>
        <w:pStyle w:val="FirstParagraph"/>
      </w:pPr>
      <w:r>
        <w:t xml:space="preserve">By signing below, the undersigned parties acknowledge that they have read, understood, and agree to the terms, conditions, and cost structure set forth in this</w:t>
      </w:r>
      <w:r>
        <w:t xml:space="preserve"> </w:t>
      </w:r>
      <w:r>
        <w:t xml:space="preserve">Quotation Estimate</w:t>
      </w:r>
      <w:r>
        <w:t xml:space="preserve"> </w:t>
      </w:r>
      <w:r>
        <w:t xml:space="preserve">for the engagement of an</w:t>
      </w:r>
      <w:r>
        <w:t xml:space="preserve"> </w:t>
      </w:r>
      <w:r>
        <w:t xml:space="preserve">Education Administrator</w:t>
      </w:r>
      <w:r>
        <w:t xml:space="preserve"> </w:t>
      </w:r>
      <w:r>
        <w:t xml:space="preserve">in</w:t>
      </w:r>
      <w:r>
        <w:t xml:space="preserve"> </w:t>
      </w:r>
      <w:r>
        <w:t xml:space="preserve">Tanzania Dar es Salaam</w:t>
      </w:r>
      <w:r>
        <w:t xml:space="preserve">.</w:t>
      </w:r>
    </w:p>
    <w:p>
      <w:pPr>
        <w:pStyle w:val="BodyText"/>
      </w:pPr>
      <w:r>
        <w:rPr>
          <w:bCs/>
          <w:b/>
        </w:rPr>
        <w:t xml:space="preserve">For and on behalf of EduAdmin Tanzania Ltd.:</w:t>
      </w:r>
    </w:p>
    <w:p>
      <w:pPr>
        <w:pStyle w:val="BodyText"/>
      </w:pPr>
      <w:r>
        <w:t xml:space="preserve">Name: Ms. Amina J. Mwakalinga</w:t>
      </w:r>
      <w:r>
        <w:br/>
      </w:r>
      <w:r>
        <w:t xml:space="preserve">Title: Senior Consultant / Director</w:t>
      </w:r>
      <w:r>
        <w:br/>
      </w:r>
      <w:r>
        <w:t xml:space="preserve">Signature: _________________________</w:t>
      </w:r>
      <w:r>
        <w:br/>
      </w:r>
      <w:r>
        <w:t xml:space="preserve">Date: _________________________</w:t>
      </w:r>
    </w:p>
    <w:p>
      <w:pPr>
        <w:pStyle w:val="BodyText"/>
      </w:pPr>
      <w:r>
        <w:rPr>
          <w:bCs/>
          <w:b/>
        </w:rPr>
        <w:t xml:space="preserve">For and on behalf of Kivulini International Academy:</w:t>
      </w:r>
    </w:p>
    <w:p>
      <w:pPr>
        <w:pStyle w:val="BodyText"/>
      </w:pPr>
      <w:r>
        <w:t xml:space="preserve">Name: Mr. Joseph K. Mushi</w:t>
      </w:r>
      <w:r>
        <w:br/>
      </w:r>
      <w:r>
        <w:t xml:space="preserve">Title: Director of Operations</w:t>
      </w:r>
      <w:r>
        <w:br/>
      </w:r>
      <w:r>
        <w:t xml:space="preserve">Signature: _________________________</w:t>
      </w:r>
      <w:r>
        <w:br/>
      </w:r>
      <w:r>
        <w:t xml:space="preserve">Date: _________________________</w:t>
      </w:r>
    </w:p>
    <w:p>
      <w:pPr>
        <w:pStyle w:val="BodyText"/>
      </w:pPr>
      <w:r>
        <w:t xml:space="preserve">EduAdmin Tanzania Ltd. | Plot 14, Sam Nujoma Street, Mbezi Beach, Dar es Salaam, Tanzania | Reg. No. TZ/EDU/2019/00847</w:t>
      </w:r>
    </w:p>
    <w:p>
      <w:pPr>
        <w:pStyle w:val="BodyText"/>
      </w:pPr>
      <w:r>
        <w:t xml:space="preserve">This Quotation Estimate is the property of EduAdmin Tanzania Ltd. and is issued exclusively for the client named herein. Unauthorised reproduction or distribution is prohibited.</w:t>
      </w:r>
    </w:p>
    <w:p>
      <w:pPr>
        <w:pStyle w:val="BodyText"/>
      </w:pPr>
      <w:r>
        <w:t xml:space="preserve">Document generated on 15 June 2025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Education Administrator - Tanzania Dar es Salaam</dc:title>
  <dc:creator/>
  <dc:language>en</dc:language>
  <cp:keywords/>
  <dcterms:created xsi:type="dcterms:W3CDTF">2026-10-10T08:41:07Z</dcterms:created>
  <dcterms:modified xsi:type="dcterms:W3CDTF">2026-10-10T08:41:07Z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