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X924e1f169ff6e99aed3ef04d94110c3583c3ac1"/>
    <w:p>
      <w:pPr>
        <w:pStyle w:val="Heading1"/>
      </w:pPr>
      <w:r>
        <w:t xml:space="preserve">Northwest Education Staffing Solutions Ltd</w:t>
      </w:r>
    </w:p>
    <w:p>
      <w:pPr>
        <w:pStyle w:val="FirstParagraph"/>
      </w:pPr>
      <w:r>
        <w:t xml:space="preserve">Unit 14, Piccadilly Business Centre</w:t>
      </w:r>
    </w:p>
    <w:p>
      <w:pPr>
        <w:pStyle w:val="BodyText"/>
      </w:pPr>
      <w:r>
        <w:t xml:space="preserve">Manchester, M1 2AB, United Kingdom</w:t>
      </w:r>
    </w:p>
    <w:p>
      <w:pPr>
        <w:pStyle w:val="BodyText"/>
      </w:pPr>
      <w:r>
        <w:t xml:space="preserve">Tel: +44 (0)161 496 0000 | Email: enquiries@nwedu-staffing.co.uk</w:t>
      </w:r>
    </w:p>
    <w:p>
      <w:pPr>
        <w:pStyle w:val="BodyText"/>
      </w:pPr>
      <w:r>
        <w:t xml:space="preserve">Company Reg. No: 09876543 | VAT No: GB 123 4567 89</w:t>
      </w:r>
    </w:p>
    <w:bookmarkEnd w:id="20"/>
    <w:bookmarkStart w:id="21" w:name="quotation-estimate"/>
    <w:p>
      <w:pPr>
        <w:pStyle w:val="Heading2"/>
      </w:pPr>
      <w:r>
        <w:t xml:space="preserve">QUOTATION ESTIMATE</w:t>
      </w:r>
    </w:p>
    <w:p>
      <w:pPr>
        <w:pStyle w:val="FirstParagraph"/>
      </w:pPr>
      <w:r>
        <w:t xml:space="preserve">Ref: QTE-2025-MAN-0047</w:t>
      </w:r>
    </w:p>
    <w:bookmarkEnd w:id="21"/>
    <w:p>
      <w:pPr>
        <w:pStyle w:val="BodyText"/>
      </w:pPr>
      <w:r>
        <w:rPr>
          <w:bCs/>
          <w:b/>
        </w:rPr>
        <w:t xml:space="preserve">Date of Issue:</w:t>
      </w:r>
      <w:r>
        <w:t xml:space="preserve"> </w:t>
      </w:r>
      <w:r>
        <w:t xml:space="preserve">12 June 2025</w:t>
      </w:r>
      <w:r>
        <w:br/>
      </w:r>
      <w:r>
        <w:rPr>
          <w:bCs/>
          <w:b/>
        </w:rPr>
        <w:t xml:space="preserve">Valid Until:</w:t>
      </w:r>
      <w:r>
        <w:t xml:space="preserve"> </w:t>
      </w:r>
      <w:r>
        <w:t xml:space="preserve">12 July 2025</w:t>
      </w:r>
      <w:r>
        <w:br/>
      </w:r>
      <w:r>
        <w:rPr>
          <w:bCs/>
          <w:b/>
        </w:rPr>
        <w:t xml:space="preserve">Prepared For:</w:t>
      </w:r>
      <w:r>
        <w:t xml:space="preserve"> </w:t>
      </w:r>
      <w:r>
        <w:t xml:space="preserve">St. Aldate's Academy Trust</w:t>
      </w:r>
      <w:r>
        <w:br/>
      </w:r>
      <w:r>
        <w:rPr>
          <w:bCs/>
          <w:b/>
        </w:rPr>
        <w:t xml:space="preserve">Address:</w:t>
      </w:r>
      <w:r>
        <w:t xml:space="preserve"> </w:t>
      </w:r>
      <w:r>
        <w:t xml:space="preserve">22 Deansgate, Manchester, M3 2LQ, United Kingdom</w:t>
      </w:r>
    </w:p>
    <w:p>
      <w:pPr>
        <w:pStyle w:val="BodyText"/>
      </w:pPr>
      <w:r>
        <w:rPr>
          <w:bCs/>
          <w:b/>
        </w:rPr>
        <w:t xml:space="preserve">Position:</w:t>
      </w:r>
      <w:r>
        <w:t xml:space="preserve"> </w:t>
      </w:r>
      <w:r>
        <w:t xml:space="preserve">Education Administrator</w:t>
      </w:r>
      <w:r>
        <w:br/>
      </w:r>
      <w:r>
        <w:rPr>
          <w:bCs/>
          <w:b/>
        </w:rPr>
        <w:t xml:space="preserve">Location:</w:t>
      </w:r>
      <w:r>
        <w:t xml:space="preserve"> </w:t>
      </w:r>
      <w:r>
        <w:t xml:space="preserve">Manchester, United Kingdom</w:t>
      </w:r>
      <w:r>
        <w:br/>
      </w:r>
      <w:r>
        <w:rPr>
          <w:bCs/>
          <w:b/>
        </w:rPr>
        <w:t xml:space="preserve">Contract Type:</w:t>
      </w:r>
      <w:r>
        <w:t xml:space="preserve"> </w:t>
      </w:r>
      <w:r>
        <w:t xml:space="preserve">12-Month Fixed Term</w:t>
      </w:r>
      <w:r>
        <w:br/>
      </w:r>
      <w:r>
        <w:rPr>
          <w:bCs/>
          <w:b/>
        </w:rPr>
        <w:t xml:space="preserve">Start Date:</w:t>
      </w:r>
      <w:r>
        <w:t xml:space="preserve"> </w:t>
      </w:r>
      <w:r>
        <w:t xml:space="preserve">1 September 2025</w:t>
      </w:r>
    </w:p>
    <w:bookmarkStart w:id="22" w:name="scope-of-services-and-role-description"/>
    <w:p>
      <w:pPr>
        <w:pStyle w:val="Heading3"/>
      </w:pPr>
      <w:r>
        <w:t xml:space="preserve">1. Scope of Services and Role Description</w:t>
      </w:r>
    </w:p>
    <w:p>
      <w:pPr>
        <w:pStyle w:val="FirstParagraph"/>
      </w:pPr>
      <w:r>
        <w:t xml:space="preserve">This</w:t>
      </w:r>
      <w:r>
        <w:t xml:space="preserve"> </w:t>
      </w:r>
      <w:r>
        <w:t xml:space="preserve">Quotation Estimate</w:t>
      </w:r>
      <w:r>
        <w:t xml:space="preserve"> </w:t>
      </w:r>
      <w:r>
        <w:t xml:space="preserve">is issued by Northwest Education Staffing Solutions Ltd in relation to the recruitment, placement, and ongoing management of a full-time</w:t>
      </w:r>
      <w:r>
        <w:t xml:space="preserve"> </w:t>
      </w:r>
      <w:r>
        <w:t xml:space="preserve">Education Administrator</w:t>
      </w:r>
      <w:r>
        <w:t xml:space="preserve"> </w:t>
      </w:r>
      <w:r>
        <w:t xml:space="preserve">for St. Aldate's Academy Trust, based in the city of Manchester, United Kingdom. The Education Administrator will be responsible for the day-to-day administrative operations of the academy, including but not limited to: managing student enrolment records in compliance with the UK Department for Education (DfE) data protection standards; coordinating timetabling and resource allocation across all year groups; processing payroll and financial documentation in accordance with HM Revenue &amp; Customs (HMRC) regulations; liaising with local authority bodies within the City of Greater Manchester; maintaining statutory records and safeguarding documentation; and providing general clerical support to the Headteacher and Senior Leadership Team.</w:t>
      </w:r>
    </w:p>
    <w:p>
      <w:pPr>
        <w:pStyle w:val="BodyText"/>
      </w:pPr>
      <w:r>
        <w:t xml:space="preserve">The Education Administrator will operate from the academy's main office in central Manchester and is expected to work a standard 37.5-hour week (Monday to Friday, 08:30–16:30, with a 30-minute unpaid lunch break). The role requires a minimum of three years' prior experience in educational administration within the United Kingdom, familiarity with the National Curriculum framework, and proficiency in Microsoft Office Suite, SIMS, and Arbor student information systems. The candidate must hold a valid Enhanced DBS certificate issued by the Disclosure and Barring Service (DBS) and be eligible to work in the United Kingdom.</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Annual gross salary – Education Administrator (Grade 5, Manchester pay scale)</w:t>
            </w:r>
          </w:p>
        </w:tc>
        <w:tc>
          <w:tcPr/>
          <w:p>
            <w:pPr>
              <w:pStyle w:val="Compact"/>
              <w:jc w:val="left"/>
            </w:pPr>
            <w:r>
              <w:t xml:space="preserve">12 months</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02</w:t>
            </w:r>
          </w:p>
        </w:tc>
        <w:tc>
          <w:tcPr/>
          <w:p>
            <w:pPr>
              <w:pStyle w:val="Compact"/>
              <w:jc w:val="left"/>
            </w:pPr>
            <w:r>
              <w:t xml:space="preserve">Employer's National Insurance Contributions (13.8% – UK statutory rate)</w:t>
            </w:r>
          </w:p>
        </w:tc>
        <w:tc>
          <w:tcPr/>
          <w:p>
            <w:pPr>
              <w:pStyle w:val="Compact"/>
              <w:jc w:val="left"/>
            </w:pPr>
            <w:r>
              <w:t xml:space="preserve">12 months</w:t>
            </w:r>
          </w:p>
        </w:tc>
        <w:tc>
          <w:tcPr/>
          <w:p>
            <w:pPr>
              <w:pStyle w:val="Compact"/>
              <w:jc w:val="left"/>
            </w:pPr>
            <w:r>
              <w:t xml:space="preserve">£4,485.00</w:t>
            </w:r>
          </w:p>
        </w:tc>
        <w:tc>
          <w:tcPr/>
          <w:p>
            <w:pPr>
              <w:pStyle w:val="Compact"/>
              <w:jc w:val="left"/>
            </w:pPr>
            <w:r>
              <w:t xml:space="preserve">£4,485.00</w:t>
            </w:r>
          </w:p>
        </w:tc>
      </w:tr>
      <w:tr>
        <w:tc>
          <w:tcPr/>
          <w:p>
            <w:pPr>
              <w:pStyle w:val="Compact"/>
              <w:jc w:val="left"/>
            </w:pPr>
            <w:r>
              <w:t xml:space="preserve">03</w:t>
            </w:r>
          </w:p>
        </w:tc>
        <w:tc>
          <w:tcPr/>
          <w:p>
            <w:pPr>
              <w:pStyle w:val="Compact"/>
              <w:jc w:val="left"/>
            </w:pPr>
            <w:r>
              <w:t xml:space="preserve">Employer's pension contributions (auto-enrolment minimum 3% – UK Pensions Regulator)</w:t>
            </w:r>
          </w:p>
        </w:tc>
        <w:tc>
          <w:tcPr/>
          <w:p>
            <w:pPr>
              <w:pStyle w:val="Compact"/>
              <w:jc w:val="left"/>
            </w:pPr>
            <w:r>
              <w:t xml:space="preserve">12 months</w:t>
            </w:r>
          </w:p>
        </w:tc>
        <w:tc>
          <w:tcPr/>
          <w:p>
            <w:pPr>
              <w:pStyle w:val="Compact"/>
              <w:jc w:val="left"/>
            </w:pPr>
            <w:r>
              <w:t xml:space="preserve">£975.00</w:t>
            </w:r>
          </w:p>
        </w:tc>
        <w:tc>
          <w:tcPr/>
          <w:p>
            <w:pPr>
              <w:pStyle w:val="Compact"/>
              <w:jc w:val="left"/>
            </w:pPr>
            <w:r>
              <w:t xml:space="preserve">£975.00</w:t>
            </w:r>
          </w:p>
        </w:tc>
      </w:tr>
      <w:tr>
        <w:tc>
          <w:tcPr/>
          <w:p>
            <w:pPr>
              <w:pStyle w:val="Compact"/>
              <w:jc w:val="left"/>
            </w:pPr>
            <w:r>
              <w:t xml:space="preserve">04</w:t>
            </w:r>
          </w:p>
        </w:tc>
        <w:tc>
          <w:tcPr/>
          <w:p>
            <w:pPr>
              <w:pStyle w:val="Compact"/>
              <w:jc w:val="left"/>
            </w:pPr>
            <w:r>
              <w:t xml:space="preserve">Recruitment and placement fee (one-off, 15% of first-year salary)</w:t>
            </w:r>
          </w:p>
        </w:tc>
        <w:tc>
          <w:tcPr/>
          <w:p>
            <w:pPr>
              <w:pStyle w:val="Compact"/>
              <w:jc w:val="left"/>
            </w:pPr>
            <w:r>
              <w:t xml:space="preserve">1 instance</w:t>
            </w:r>
          </w:p>
        </w:tc>
        <w:tc>
          <w:tcPr/>
          <w:p>
            <w:pPr>
              <w:pStyle w:val="Compact"/>
              <w:jc w:val="left"/>
            </w:pPr>
            <w:r>
              <w:t xml:space="preserve">£4,875.00</w:t>
            </w:r>
          </w:p>
        </w:tc>
        <w:tc>
          <w:tcPr/>
          <w:p>
            <w:pPr>
              <w:pStyle w:val="Compact"/>
              <w:jc w:val="left"/>
            </w:pPr>
            <w:r>
              <w:t xml:space="preserve">£4,875.00</w:t>
            </w:r>
          </w:p>
        </w:tc>
      </w:tr>
      <w:tr>
        <w:tc>
          <w:tcPr/>
          <w:p>
            <w:pPr>
              <w:pStyle w:val="Compact"/>
              <w:jc w:val="left"/>
            </w:pPr>
            <w:r>
              <w:t xml:space="preserve">05</w:t>
            </w:r>
          </w:p>
        </w:tc>
        <w:tc>
          <w:tcPr/>
          <w:p>
            <w:pPr>
              <w:pStyle w:val="Compact"/>
              <w:jc w:val="left"/>
            </w:pPr>
            <w:r>
              <w:t xml:space="preserve">Enhanced DBS check and right-to-work verification (one-off)</w:t>
            </w:r>
          </w:p>
        </w:tc>
        <w:tc>
          <w:tcPr/>
          <w:p>
            <w:pPr>
              <w:pStyle w:val="Compact"/>
              <w:jc w:val="left"/>
            </w:pPr>
            <w:r>
              <w:t xml:space="preserve">1 instance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Induction, safeguarding training, and DfE compliance onboarding</w:t>
            </w:r>
          </w:p>
        </w:tc>
        <w:tc>
          <w:tcPr/>
          <w:p>
            <w:pPr>
              <w:pStyle w:val="Compact"/>
              <w:jc w:val="left"/>
            </w:pPr>
            <w:r>
              <w:t xml:space="preserve">1 instance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Annual professional indemnity and public liability insurance (Manchester-based policy)</w:t>
            </w:r>
          </w:p>
        </w:tc>
        <w:tc>
          <w:tcPr/>
          <w:p>
            <w:pPr>
              <w:pStyle w:val="Compact"/>
              <w:jc w:val="left"/>
            </w:pPr>
            <w:r>
              <w:t xml:space="preserve">12 months</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08</w:t>
            </w:r>
          </w:p>
        </w:tc>
        <w:tc>
          <w:tcPr/>
          <w:p>
            <w:pPr>
              <w:pStyle w:val="Compact"/>
              <w:jc w:val="left"/>
            </w:pPr>
            <w:r>
              <w:t xml:space="preserve">Office equipment provision (laptop, monitor, ergonomic chair – Manchester office standard)</w:t>
            </w:r>
          </w:p>
        </w:tc>
        <w:tc>
          <w:tcPr/>
          <w:p>
            <w:pPr>
              <w:pStyle w:val="Compact"/>
              <w:jc w:val="left"/>
            </w:pPr>
            <w:r>
              <w:t xml:space="preserve">1 instance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Software licences (SIMS, Arbor, Microsoft 365 Business – annual)</w:t>
            </w:r>
          </w:p>
        </w:tc>
        <w:tc>
          <w:tcPr/>
          <w:p>
            <w:pPr>
              <w:pStyle w:val="Compact"/>
              <w:jc w:val="left"/>
            </w:pPr>
            <w:r>
              <w:t xml:space="preserve">12 months</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10</w:t>
            </w:r>
          </w:p>
        </w:tc>
        <w:tc>
          <w:tcPr/>
          <w:p>
            <w:pPr>
              <w:pStyle w:val="Compact"/>
              <w:jc w:val="left"/>
            </w:pPr>
            <w:r>
              <w:t xml:space="preserve">Annual management and HR support service (quarterly reviews, payroll processing)</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£58,575.00</w:t>
            </w:r>
          </w:p>
        </w:tc>
      </w:tr>
      <w:tr>
        <w:tc>
          <w:tcPr/>
          <w:p>
            <w:pPr>
              <w:pStyle w:val="Compact"/>
              <w:jc w:val="left"/>
            </w:pPr>
            <w:r>
              <w:t xml:space="preserve">VAT @ 20% (UK standard rate)</w:t>
            </w:r>
          </w:p>
        </w:tc>
        <w:tc>
          <w:tcPr/>
          <w:p>
            <w:pPr>
              <w:pStyle w:val="Compact"/>
              <w:jc w:val="right"/>
            </w:pPr>
            <w:r>
              <w:t xml:space="preserve">£11,715.00</w:t>
            </w:r>
          </w:p>
        </w:tc>
      </w:tr>
      <w:tr>
        <w:tc>
          <w:tcPr/>
          <w:p>
            <w:pPr>
              <w:pStyle w:val="Compact"/>
              <w:jc w:val="left"/>
            </w:pPr>
            <w:r>
              <w:t xml:space="preserve">Grand Total (incl. VAT)</w:t>
            </w:r>
          </w:p>
        </w:tc>
        <w:tc>
          <w:tcPr/>
          <w:p>
            <w:pPr>
              <w:pStyle w:val="Compact"/>
              <w:jc w:val="right"/>
            </w:pPr>
            <w:r>
              <w:t xml:space="preserve">£70,290.00</w:t>
            </w:r>
          </w:p>
        </w:tc>
      </w:tr>
    </w:tbl>
    <w:bookmarkEnd w:id="23"/>
    <w:bookmarkStart w:id="24" w:name="payment-terms"/>
    <w:p>
      <w:pPr>
        <w:pStyle w:val="Heading3"/>
      </w:pPr>
      <w:r>
        <w:t xml:space="preserve">3. Payment Terms</w:t>
      </w:r>
    </w:p>
    <w:p>
      <w:pPr>
        <w:pStyle w:val="FirstParagraph"/>
      </w:pPr>
      <w:r>
        <w:t xml:space="preserve">Payment for this Quotation Estimate shall be made in accordance with the following schedule: 50% of the recruitment and placement fee (Item 04) is due upon acceptance of this quotation; the remaining 50% is due upon successful completion of the Education Administrator's probationary period (three months from the start date). All recurring annual costs (Items 01–03, 07, 09, and 10) shall be invoiced quarterly in arrears, with payment due within 30 days of invoice date. All payments shall be made by BACS transfer to the bank account details provided on the invoice. Late payments shall attract interest at the rate of 4% above the Bank of England base rate, in accordance with the Late Payment of Commercial Debts (Interest) Act 1998.</w:t>
      </w:r>
    </w:p>
    <w:bookmarkEnd w:id="24"/>
    <w:bookmarkStart w:id="25" w:name="terms-and-conditions"/>
    <w:p>
      <w:pPr>
        <w:pStyle w:val="Heading3"/>
      </w:pPr>
      <w:r>
        <w:t xml:space="preserve">4. Terms and Conditions</w:t>
      </w:r>
    </w:p>
    <w:p>
      <w:pPr>
        <w:numPr>
          <w:ilvl w:val="0"/>
          <w:numId w:val="1001"/>
        </w:numPr>
        <w:pStyle w:val="Compact"/>
      </w:pPr>
      <w:r>
        <w:t xml:space="preserve">This Quotation Estimate is valid for a period of 30 calendar days from the date of issue. After this period, all rates and fees are subject to revision without prior notice.</w:t>
      </w:r>
    </w:p>
    <w:p>
      <w:pPr>
        <w:numPr>
          <w:ilvl w:val="0"/>
          <w:numId w:val="1001"/>
        </w:numPr>
        <w:pStyle w:val="Compact"/>
      </w:pPr>
      <w:r>
        <w:t xml:space="preserve">All prices are quoted in British Pounds Sterling (GBP) and are inclusive of applicable UK Value Added Tax (VAT) at the standard rate of 20%, unless otherwise stated.</w:t>
      </w:r>
    </w:p>
    <w:p>
      <w:pPr>
        <w:numPr>
          <w:ilvl w:val="0"/>
          <w:numId w:val="1001"/>
        </w:numPr>
        <w:pStyle w:val="Compact"/>
      </w:pPr>
      <w:r>
        <w:t xml:space="preserve">The Education Administrator shall be engaged in strict compliance with the Equality Act 2010, the UK Working Time Regulations 1998, and all applicable employment legislation in force in the United Kingdom.</w:t>
      </w:r>
    </w:p>
    <w:p>
      <w:pPr>
        <w:numPr>
          <w:ilvl w:val="0"/>
          <w:numId w:val="1001"/>
        </w:numPr>
        <w:pStyle w:val="Compact"/>
      </w:pPr>
      <w:r>
        <w:t xml:space="preserve">Northwest Education Staffing Solutions Ltd shall not be liable for any loss or damage arising from the Education Administrator's performance beyond the scope of the indemnity insurance specified in Item 07.</w:t>
      </w:r>
    </w:p>
    <w:p>
      <w:pPr>
        <w:numPr>
          <w:ilvl w:val="0"/>
          <w:numId w:val="1001"/>
        </w:numPr>
        <w:pStyle w:val="Compact"/>
      </w:pPr>
      <w:r>
        <w:t xml:space="preserve">This Quotation Estimate does not constitute a contract of employment. The Education Administrator shall be engaged under a separate written contract of employment issued by St. Aldate's Academy Trust in accordance with UK employment law.</w:t>
      </w:r>
    </w:p>
    <w:p>
      <w:pPr>
        <w:numPr>
          <w:ilvl w:val="0"/>
          <w:numId w:val="1001"/>
        </w:numPr>
        <w:pStyle w:val="Compact"/>
      </w:pPr>
      <w:r>
        <w:t xml:space="preserve">All personal data processed in connection with this Quotation Estimate and the subsequent placement of the Education Administrator shall be handled in full compliance with the UK General Data Protection Regulation (UK GDPR) and the Data Protection Act 2018.</w:t>
      </w:r>
    </w:p>
    <w:p>
      <w:pPr>
        <w:numPr>
          <w:ilvl w:val="0"/>
          <w:numId w:val="1001"/>
        </w:numPr>
        <w:pStyle w:val="Compact"/>
      </w:pPr>
      <w:r>
        <w:t xml:space="preserve">Any disputes arising from this Quotation Estimate shall be governed by the laws of England and Wales and shall be subject to the exclusive jurisdiction of the courts of Manchester, United Kingdom.</w:t>
      </w:r>
    </w:p>
    <w:p>
      <w:pPr>
        <w:numPr>
          <w:ilvl w:val="0"/>
          <w:numId w:val="1001"/>
        </w:numPr>
        <w:pStyle w:val="Compact"/>
      </w:pPr>
      <w:r>
        <w:t xml:space="preserve">This Quotation Estimate may be terminated by either party with 30 days' written notice prior to the commencement of the placement period. In the event of termination after commencement, standard contractual termination clauses shall apply.</w:t>
      </w:r>
    </w:p>
    <w:bookmarkEnd w:id="25"/>
    <w:bookmarkStart w:id="26" w:name="acceptance"/>
    <w:p>
      <w:pPr>
        <w:pStyle w:val="Heading3"/>
      </w:pPr>
      <w:r>
        <w:t xml:space="preserve">5. Acceptance</w:t>
      </w:r>
    </w:p>
    <w:p>
      <w:pPr>
        <w:pStyle w:val="FirstParagraph"/>
      </w:pPr>
      <w:r>
        <w:t xml:space="preserve">By signing below, the authorised representative of St. Aldate's Academy Trust confirms acceptance of this Quotation Estimate for the placement of an Education Administrator in Manchester, United Kingdom, and agrees to all terms and conditions set out herein.</w:t>
      </w:r>
    </w:p>
    <w:p>
      <w:pPr>
        <w:pStyle w:val="BodyText"/>
      </w:pPr>
      <w:r>
        <w:t xml:space="preserve">Authorised Signatory – St. Aldate's Academy Trust</w:t>
      </w:r>
      <w:r>
        <w:br/>
      </w:r>
      <w:r>
        <w:t xml:space="preserve">Name: ____________________________</w:t>
      </w:r>
      <w:r>
        <w:br/>
      </w:r>
      <w:r>
        <w:t xml:space="preserve">Title: ____________________________</w:t>
      </w:r>
      <w:r>
        <w:br/>
      </w:r>
      <w:r>
        <w:t xml:space="preserve">Date: ____________________________</w:t>
      </w:r>
    </w:p>
    <w:p>
      <w:pPr>
        <w:pStyle w:val="BodyText"/>
      </w:pPr>
      <w:r>
        <w:t xml:space="preserve">Authorised Signatory – Northwest Education Staffing Solutions Ltd</w:t>
      </w:r>
      <w:r>
        <w:br/>
      </w:r>
      <w:r>
        <w:t xml:space="preserve">Name: ____________________________</w:t>
      </w:r>
      <w:r>
        <w:br/>
      </w:r>
      <w:r>
        <w:t xml:space="preserve">Title: ____________________________</w:t>
      </w:r>
      <w:r>
        <w:br/>
      </w:r>
      <w:r>
        <w:t xml:space="preserve">Date: ____________________________</w:t>
      </w:r>
    </w:p>
    <w:p>
      <w:pPr>
        <w:pStyle w:val="BodyText"/>
      </w:pPr>
      <w:r>
        <w:t xml:space="preserve">Northwest Education Staffing Solutions Ltd | Registered in England &amp; Wales No. 09876543 | Registered Office: Unit 14, Piccadilly Business Centre, Manchester, M1 2AB, United Kingdom</w:t>
      </w:r>
    </w:p>
    <w:p>
      <w:pPr>
        <w:pStyle w:val="BodyText"/>
      </w:pPr>
      <w:r>
        <w:t xml:space="preserve">This Quotation Estimate was prepared specifically for St. Aldate's Academy Trust and is not transferable. © 2025 Northwest Education Staffing Solutions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Manchester, United Kingdom</dc:title>
  <dc:creator/>
  <dc:language>en-GB</dc:language>
  <cp:keywords/>
  <dcterms:created xsi:type="dcterms:W3CDTF">2026-10-10T08:06:01Z</dcterms:created>
  <dcterms:modified xsi:type="dcterms:W3CDTF">2026-10-10T08:06:01Z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