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272748ec204f3464bf64307f26a0d45becc943d"/>
    <w:p>
      <w:pPr>
        <w:pStyle w:val="Heading2"/>
      </w:pPr>
      <w:r>
        <w:t xml:space="preserve">Professional Electrical Engineer Services</w:t>
      </w:r>
    </w:p>
    <w:p>
      <w:pPr>
        <w:pStyle w:val="FirstParagraph"/>
      </w:pPr>
      <w:r>
        <w:t xml:space="preserve">Prepared for Projects in Afghanistan Kabul</w:t>
      </w:r>
    </w:p>
    <w:bookmarkEnd w:id="20"/>
    <w:bookmarkEnd w:id="21"/>
    <w:p>
      <w:pPr>
        <w:pStyle w:val="BodyText"/>
      </w:pPr>
      <w:r>
        <w:rPr>
          <w:bCs/>
          <w:b/>
        </w:rPr>
        <w:t xml:space="preserve">Quotation No.:</w:t>
      </w:r>
      <w:r>
        <w:t xml:space="preserve"> </w:t>
      </w:r>
      <w:r>
        <w:t xml:space="preserve">QE-AFK-2025-0047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Eng. Mohammad Rahimi, P.E.</w:t>
      </w:r>
      <w:r>
        <w:br/>
      </w:r>
      <w:r>
        <w:rPr>
          <w:bCs/>
          <w:b/>
        </w:rPr>
        <w:t xml:space="preserve">Company:</w:t>
      </w:r>
      <w:r>
        <w:t xml:space="preserve"> </w:t>
      </w:r>
      <w:r>
        <w:t xml:space="preserve">Kabul Power &amp; Systems Engineering Co.</w:t>
      </w:r>
      <w:r>
        <w:br/>
      </w:r>
      <w:r>
        <w:rPr>
          <w:bCs/>
          <w:b/>
        </w:rPr>
        <w:t xml:space="preserve">Contact:</w:t>
      </w:r>
      <w:r>
        <w:t xml:space="preserve"> </w:t>
      </w:r>
      <w:r>
        <w:t xml:space="preserve">+93 700 123 456 | info@kpse-af.com</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Ministry of Energy and Water, Republic of Afghanistan</w:t>
            </w:r>
          </w:p>
        </w:tc>
      </w:tr>
      <w:tr>
        <w:tc>
          <w:tcPr/>
          <w:p>
            <w:pPr>
              <w:pStyle w:val="Compact"/>
              <w:jc w:val="left"/>
            </w:pPr>
            <w:r>
              <w:t xml:space="preserve">Project Location</w:t>
            </w:r>
          </w:p>
        </w:tc>
        <w:tc>
          <w:tcPr/>
          <w:p>
            <w:pPr>
              <w:pStyle w:val="Compact"/>
              <w:jc w:val="left"/>
            </w:pPr>
            <w:r>
              <w:t xml:space="preserve">Karachi Bazaar District, Afghanistan Kabul</w:t>
            </w:r>
          </w:p>
        </w:tc>
      </w:tr>
      <w:tr>
        <w:tc>
          <w:tcPr/>
          <w:p>
            <w:pPr>
              <w:pStyle w:val="Compact"/>
              <w:jc w:val="left"/>
            </w:pPr>
            <w:r>
              <w:t xml:space="preserve">Project Reference</w:t>
            </w:r>
          </w:p>
        </w:tc>
        <w:tc>
          <w:tcPr/>
          <w:p>
            <w:pPr>
              <w:pStyle w:val="Compact"/>
              <w:jc w:val="left"/>
            </w:pPr>
            <w:r>
              <w:t xml:space="preserve">MEW-GRID-2025-112</w:t>
            </w:r>
          </w:p>
        </w:tc>
      </w:tr>
      <w:tr>
        <w:tc>
          <w:tcPr/>
          <w:p>
            <w:pPr>
              <w:pStyle w:val="Compact"/>
              <w:jc w:val="left"/>
            </w:pPr>
            <w:r>
              <w:t xml:space="preserve">Point of Contact</w:t>
            </w:r>
          </w:p>
        </w:tc>
        <w:tc>
          <w:tcPr/>
          <w:p>
            <w:pPr>
              <w:pStyle w:val="Compact"/>
              <w:jc w:val="left"/>
            </w:pPr>
            <w:r>
              <w:t xml:space="preserve">Director Eng. Faridullah Noori</w:t>
            </w:r>
          </w:p>
        </w:tc>
      </w:tr>
    </w:tbl>
    <w:bookmarkEnd w:id="22"/>
    <w:bookmarkStart w:id="23" w:name="X351fbaf4d27ab0df43a259f152e75f5ea5df9bf"/>
    <w:p>
      <w:pPr>
        <w:pStyle w:val="Heading3"/>
      </w:pPr>
      <w:r>
        <w:t xml:space="preserve">2. Scope of Work – Electrical Engineer Services</w:t>
      </w:r>
    </w:p>
    <w:p>
      <w:pPr>
        <w:pStyle w:val="FirstParagraph"/>
      </w:pPr>
      <w:r>
        <w:t xml:space="preserve">This Quotation Estimate is issued in response to the formal request for professional</w:t>
      </w:r>
      <w:r>
        <w:t xml:space="preserve"> </w:t>
      </w:r>
      <w:r>
        <w:rPr>
          <w:bCs/>
          <w:b/>
        </w:rPr>
        <w:t xml:space="preserve">Electrical Engineer</w:t>
      </w:r>
      <w:r>
        <w:t xml:space="preserve"> </w:t>
      </w:r>
      <w:r>
        <w:t xml:space="preserve">consultation and project oversight services to be delivered within the city of</w:t>
      </w:r>
      <w:r>
        <w:t xml:space="preserve"> </w:t>
      </w:r>
      <w:r>
        <w:rPr>
          <w:bCs/>
          <w:b/>
        </w:rPr>
        <w:t xml:space="preserve">Afghanistan Kabul</w:t>
      </w:r>
      <w:r>
        <w:t xml:space="preserve">. The scope encompasses the full lifecycle of electrical infrastructure planning, design review, and commissioning support for the proposed 35 kV distribution substation upgrade and associated feeder network rehabilitation in the central districts of Kabul.</w:t>
      </w:r>
    </w:p>
    <w:p>
      <w:pPr>
        <w:pStyle w:val="BodyText"/>
      </w:pPr>
      <w:r>
        <w:t xml:space="preserve">The designated</w:t>
      </w:r>
      <w:r>
        <w:t xml:space="preserve"> </w:t>
      </w:r>
      <w:r>
        <w:rPr>
          <w:bCs/>
          <w:b/>
        </w:rPr>
        <w:t xml:space="preserve">Electrical Engineer</w:t>
      </w:r>
      <w:r>
        <w:t xml:space="preserve"> </w:t>
      </w:r>
      <w:r>
        <w:t xml:space="preserve">shall provide the following deliverables:</w:t>
      </w:r>
    </w:p>
    <w:p>
      <w:pPr>
        <w:numPr>
          <w:ilvl w:val="0"/>
          <w:numId w:val="1001"/>
        </w:numPr>
        <w:pStyle w:val="Compact"/>
      </w:pPr>
      <w:r>
        <w:t xml:space="preserve">Comprehensive site survey and load assessment of existing electrical infrastructure in the Afghanistan Kabul service area, including transformer capacity analysis and conductor condition evaluation.</w:t>
      </w:r>
    </w:p>
    <w:p>
      <w:pPr>
        <w:numPr>
          <w:ilvl w:val="0"/>
          <w:numId w:val="1001"/>
        </w:numPr>
        <w:pStyle w:val="Compact"/>
      </w:pPr>
      <w:r>
        <w:t xml:space="preserve">Preparation of single-line diagrams, load flow studies, and short-circuit analysis reports compliant with IEC 60909 and local Afghan electrical codes.</w:t>
      </w:r>
    </w:p>
    <w:p>
      <w:pPr>
        <w:numPr>
          <w:ilvl w:val="0"/>
          <w:numId w:val="1001"/>
        </w:numPr>
        <w:pStyle w:val="Compact"/>
      </w:pPr>
      <w:r>
        <w:t xml:space="preserve">Design review and technical validation of all electrical equipment specifications, including circuit breakers, switchgear, protection relays, and metering systems.</w:t>
      </w:r>
    </w:p>
    <w:p>
      <w:pPr>
        <w:numPr>
          <w:ilvl w:val="0"/>
          <w:numId w:val="1001"/>
        </w:numPr>
        <w:pStyle w:val="Compact"/>
      </w:pPr>
      <w:r>
        <w:t xml:space="preserve">Development of a detailed project execution plan with milestone scheduling, risk register, and quality assurance protocols tailored to the operational environment of Afghanistan Kabul.</w:t>
      </w:r>
    </w:p>
    <w:p>
      <w:pPr>
        <w:numPr>
          <w:ilvl w:val="0"/>
          <w:numId w:val="1001"/>
        </w:numPr>
        <w:pStyle w:val="Compact"/>
      </w:pPr>
      <w:r>
        <w:t xml:space="preserve">On-site supervision during the installation and commissioning phases, ensuring all work meets the standards established by the lead</w:t>
      </w:r>
      <w:r>
        <w:t xml:space="preserve"> </w:t>
      </w:r>
      <w:r>
        <w:rPr>
          <w:bCs/>
          <w:b/>
        </w:rPr>
        <w:t xml:space="preserve">Electrical Engineer</w:t>
      </w:r>
      <w:r>
        <w:t xml:space="preserve"> </w:t>
      </w:r>
      <w:r>
        <w:t xml:space="preserve">and the project authority.</w:t>
      </w:r>
    </w:p>
    <w:p>
      <w:pPr>
        <w:numPr>
          <w:ilvl w:val="0"/>
          <w:numId w:val="1001"/>
        </w:numPr>
        <w:pStyle w:val="Compact"/>
      </w:pPr>
      <w:r>
        <w:t xml:space="preserve">Preparation of as-built documentation, operation and maintenance manuals, and a final technical report for handover to the client's operations team.</w:t>
      </w:r>
    </w:p>
    <w:bookmarkEnd w:id="23"/>
    <w:bookmarkStart w:id="24" w:name="Xe0d855c7c597480bbf70fab7c81f89c20a8fc33"/>
    <w:p>
      <w:pPr>
        <w:pStyle w:val="Heading3"/>
      </w:pPr>
      <w:r>
        <w:t xml:space="preserve">3. Quotation Estimate – Itemized Cost Breakdown</w:t>
      </w:r>
    </w:p>
    <w:p>
      <w:pPr>
        <w:pStyle w:val="FirstParagraph"/>
      </w:pPr>
      <w:r>
        <w:t xml:space="preserve">The following table presents the detailed</w:t>
      </w:r>
      <w:r>
        <w:t xml:space="preserve"> </w:t>
      </w:r>
      <w:r>
        <w:rPr>
          <w:bCs/>
          <w:b/>
        </w:rPr>
        <w:t xml:space="preserve">Quotation Estimate</w:t>
      </w:r>
      <w:r>
        <w:t xml:space="preserve"> </w:t>
      </w:r>
      <w:r>
        <w:t xml:space="preserve">for all services rendered by the</w:t>
      </w:r>
      <w:r>
        <w:t xml:space="preserve"> </w:t>
      </w:r>
      <w:r>
        <w:rPr>
          <w:bCs/>
          <w:b/>
        </w:rPr>
        <w:t xml:space="preserve">Electrical Engineer</w:t>
      </w:r>
      <w:r>
        <w:t xml:space="preserve"> </w:t>
      </w:r>
      <w:r>
        <w:t xml:space="preserve">team in connection with this project in</w:t>
      </w:r>
      <w:r>
        <w:t xml:space="preserve"> </w:t>
      </w:r>
      <w:r>
        <w:rPr>
          <w:bCs/>
          <w:b/>
        </w:rPr>
        <w:t xml:space="preserve">Afghanistan Kabul</w:t>
      </w:r>
      <w:r>
        <w:t xml:space="preserve">. All prices are quoted in United States Dollars (USD) and are inclusive of applicable local taxes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survey, load assessment, and feasibility study in Afghanistan Kabul</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Electrical design review, load flow and short-circuit analysis by senior Electrical Engineer</w:t>
            </w:r>
          </w:p>
        </w:tc>
        <w:tc>
          <w:tcPr/>
          <w:p>
            <w:pPr>
              <w:pStyle w:val="Compact"/>
              <w:jc w:val="left"/>
            </w:pPr>
            <w:r>
              <w:t xml:space="preserve">15 working days</w:t>
            </w:r>
          </w:p>
        </w:tc>
        <w:tc>
          <w:tcPr/>
          <w:p>
            <w:pPr>
              <w:pStyle w:val="Compact"/>
              <w:jc w:val="left"/>
            </w:pPr>
            <w:r>
              <w:t xml:space="preserve">520.00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Preparation of technical specifications and equipment data sheets</w:t>
            </w:r>
          </w:p>
        </w:tc>
        <w:tc>
          <w:tcPr/>
          <w:p>
            <w:pPr>
              <w:pStyle w:val="Compact"/>
              <w:jc w:val="left"/>
            </w:pPr>
            <w:r>
              <w:t xml:space="preserve">12 working days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On-site supervision during installation and commissioning (Electrical Engineer + 2 technicians)</w:t>
            </w:r>
          </w:p>
        </w:tc>
        <w:tc>
          <w:tcPr/>
          <w:p>
            <w:pPr>
              <w:pStyle w:val="Compact"/>
              <w:jc w:val="left"/>
            </w:pPr>
            <w:r>
              <w:t xml:space="preserve">30 working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Testing, commissioning, and performance verification of all electrical systems</w:t>
            </w:r>
          </w:p>
        </w:tc>
        <w:tc>
          <w:tcPr/>
          <w:p>
            <w:pPr>
              <w:pStyle w:val="Compact"/>
              <w:jc w:val="left"/>
            </w:pPr>
            <w:r>
              <w:t xml:space="preserve">10 working days</w:t>
            </w:r>
          </w:p>
        </w:tc>
        <w:tc>
          <w:tcPr/>
          <w:p>
            <w:pPr>
              <w:pStyle w:val="Compact"/>
              <w:jc w:val="left"/>
            </w:pPr>
            <w:r>
              <w:t xml:space="preserve">550.00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Final as-built documentation, O&amp;M manuals, and project close-out report</w:t>
            </w:r>
          </w:p>
        </w:tc>
        <w:tc>
          <w:tcPr/>
          <w:p>
            <w:pPr>
              <w:pStyle w:val="Compact"/>
              <w:jc w:val="left"/>
            </w:pPr>
            <w:r>
              <w:t xml:space="preserve">8 working days</w:t>
            </w:r>
          </w:p>
        </w:tc>
        <w:tc>
          <w:tcPr/>
          <w:p>
            <w:pPr>
              <w:pStyle w:val="Compact"/>
              <w:jc w:val="left"/>
            </w:pPr>
            <w:r>
              <w:t xml:space="preserve">400.00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local transport, and accommodation within Afghanistan Kabul</w:t>
            </w:r>
          </w:p>
        </w:tc>
        <w:tc>
          <w:tcPr/>
          <w:p>
            <w:pPr>
              <w:pStyle w:val="Compact"/>
              <w:jc w:val="left"/>
            </w:pPr>
            <w:r>
              <w:t xml:space="preserve">85 working days</w:t>
            </w:r>
          </w:p>
        </w:tc>
        <w:tc>
          <w:tcPr/>
          <w:p>
            <w:pPr>
              <w:pStyle w:val="Compact"/>
              <w:jc w:val="left"/>
            </w:pPr>
            <w:r>
              <w:t xml:space="preserve">180.00</w:t>
            </w:r>
          </w:p>
        </w:tc>
        <w:tc>
          <w:tcPr/>
          <w:p>
            <w:pPr>
              <w:pStyle w:val="Compact"/>
              <w:jc w:val="left"/>
            </w:pPr>
            <w:r>
              <w:t xml:space="preserve">15,300.00</w:t>
            </w:r>
          </w:p>
        </w:tc>
      </w:tr>
      <w:tr>
        <w:tc>
          <w:tcPr/>
          <w:p>
            <w:pPr>
              <w:pStyle w:val="Compact"/>
              <w:jc w:val="left"/>
            </w:pPr>
            <w:r>
              <w:t xml:space="preserve">08</w:t>
            </w:r>
          </w:p>
        </w:tc>
        <w:tc>
          <w:tcPr/>
          <w:p>
            <w:pPr>
              <w:pStyle w:val="Compact"/>
              <w:jc w:val="left"/>
            </w:pPr>
            <w:r>
              <w:t xml:space="preserve">Contingency and unforeseen site conditions (10% of items 01–06)</w:t>
            </w:r>
          </w:p>
        </w:tc>
        <w:tc>
          <w:tcPr/>
          <w:p>
            <w:pPr>
              <w:pStyle w:val="Compact"/>
              <w:jc w:val="left"/>
            </w:pPr>
            <w:r>
              <w:t xml:space="preserve">—</w:t>
            </w:r>
          </w:p>
        </w:tc>
        <w:tc>
          <w:tcPr/>
          <w:p>
            <w:pPr>
              <w:pStyle w:val="Compact"/>
              <w:jc w:val="left"/>
            </w:pPr>
            <w:r>
              <w:t xml:space="preserve">—</w:t>
            </w:r>
          </w:p>
        </w:tc>
        <w:tc>
          <w:tcPr/>
          <w:p>
            <w:pPr>
              <w:pStyle w:val="Compact"/>
              <w:jc w:val="left"/>
            </w:pPr>
            <w:r>
              <w:t xml:space="preserve">6,276.00</w:t>
            </w:r>
          </w:p>
        </w:tc>
      </w:tr>
      <w:tr>
        <w:tc>
          <w:tcPr>
            <w:gridSpan w:val="4"/>
          </w:tcPr>
          <w:p>
            <w:pPr>
              <w:pStyle w:val="Compact"/>
              <w:jc w:val="right"/>
            </w:pPr>
            <w:r>
              <w:t xml:space="preserve">TOTAL QUOTATION ESTIMATE</w:t>
            </w:r>
          </w:p>
        </w:tc>
        <w:tc>
          <w:tcPr/>
          <w:p>
            <w:pPr>
              <w:pStyle w:val="Compact"/>
              <w:jc w:val="left"/>
            </w:pPr>
            <w:r>
              <w:t xml:space="preserve">84,336.00</w:t>
            </w:r>
          </w:p>
        </w:tc>
      </w:tr>
    </w:tbl>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ninety (90) calendar days from the date of issue. Beyond this period, pricing may be subject to revision due to market fluctuations, currency exchange rate changes, or changes in the operational conditions within</w:t>
      </w:r>
      <w:r>
        <w:t xml:space="preserve"> </w:t>
      </w:r>
      <w:r>
        <w:rPr>
          <w:bCs/>
          <w:b/>
        </w:rPr>
        <w:t xml:space="preserve">Afghanistan Kabul</w:t>
      </w:r>
      <w:r>
        <w:t xml:space="preserve">.</w:t>
      </w:r>
    </w:p>
    <w:p>
      <w:pPr>
        <w:numPr>
          <w:ilvl w:val="0"/>
          <w:numId w:val="1002"/>
        </w:numPr>
        <w:pStyle w:val="Compact"/>
      </w:pPr>
      <w:r>
        <w:t xml:space="preserve">Payment shall be made in three equal installments: 30% upon contract signing, 40% upon completion of the design and specification phase, and 30% upon final acceptance and handover of all deliverables by the</w:t>
      </w:r>
      <w:r>
        <w:t xml:space="preserve"> </w:t>
      </w:r>
      <w:r>
        <w:rPr>
          <w:bCs/>
          <w:b/>
        </w:rPr>
        <w:t xml:space="preserve">Electrical Engineer</w:t>
      </w:r>
      <w:r>
        <w:t xml:space="preserve">.</w:t>
      </w:r>
    </w:p>
    <w:p>
      <w:pPr>
        <w:numPr>
          <w:ilvl w:val="0"/>
          <w:numId w:val="1002"/>
        </w:numPr>
        <w:pStyle w:val="Compact"/>
      </w:pPr>
      <w:r>
        <w:t xml:space="preserve">All work shall be performed in strict accordance with the Afghan National Electrical Code, IEC standards, and any additional specifications agreed upon in the master service agreement.</w:t>
      </w:r>
    </w:p>
    <w:p>
      <w:pPr>
        <w:numPr>
          <w:ilvl w:val="0"/>
          <w:numId w:val="1002"/>
        </w:numPr>
        <w:pStyle w:val="Compact"/>
      </w:pPr>
      <w:r>
        <w:t xml:space="preserve">The</w:t>
      </w:r>
      <w:r>
        <w:t xml:space="preserve"> </w:t>
      </w:r>
      <w:r>
        <w:rPr>
          <w:bCs/>
          <w:b/>
        </w:rPr>
        <w:t xml:space="preserve">Electrical Engineer</w:t>
      </w:r>
      <w:r>
        <w:t xml:space="preserve"> </w:t>
      </w:r>
      <w:r>
        <w:t xml:space="preserve">and supporting personnel shall comply with all local regulations, security protocols, and safety requirements applicable to the project site in</w:t>
      </w:r>
      <w:r>
        <w:t xml:space="preserve"> </w:t>
      </w:r>
      <w:r>
        <w:rPr>
          <w:bCs/>
          <w:b/>
        </w:rPr>
        <w:t xml:space="preserve">Afghanistan Kabul</w:t>
      </w:r>
      <w:r>
        <w:t xml:space="preserve">.</w:t>
      </w:r>
    </w:p>
    <w:p>
      <w:pPr>
        <w:numPr>
          <w:ilvl w:val="0"/>
          <w:numId w:val="1002"/>
        </w:numPr>
        <w:pStyle w:val="Compact"/>
      </w:pPr>
      <w:r>
        <w:t xml:space="preserve">Any change in scope beyond the parameters defined in this Quotation Estimate shall be subject to a formal change order and a revised cost assessment approved in writing by both parties.</w:t>
      </w:r>
    </w:p>
    <w:p>
      <w:pPr>
        <w:numPr>
          <w:ilvl w:val="0"/>
          <w:numId w:val="1002"/>
        </w:numPr>
        <w:pStyle w:val="Compact"/>
      </w:pPr>
      <w:r>
        <w:t xml:space="preserve">Disputes arising from this engagement shall be resolved through amicable negotiation. In the event of unresolved disagreement, matters shall be referred to arbitration under the rules of the Afghanistan Commercial Arbitration Centre in Kabul.</w:t>
      </w:r>
    </w:p>
    <w:bookmarkEnd w:id="25"/>
    <w:bookmarkStart w:id="26" w:name="assumptions-and-exclusions"/>
    <w:p>
      <w:pPr>
        <w:pStyle w:val="Heading3"/>
      </w:pPr>
      <w:r>
        <w:t xml:space="preserve">5. Assumptions and Exclusions</w:t>
      </w:r>
    </w:p>
    <w:p>
      <w:pPr>
        <w:pStyle w:val="FirstParagraph"/>
      </w:pPr>
      <w:r>
        <w:t xml:space="preserve">This Quotation Estimate assumes that the client will provide safe and secure access to all project sites within Afghanistan Kabul, including the substation premises and associated feeder corridors. The estimate excludes the procurement of major electrical equipment (transformers, switchgear, cables), which shall be sourced separately under a distinct procurement contract. It also excludes civil and structural works, environmental impact assessments, and any regulatory permitting fees levied by municipal or national authorities in Afghanistan Kabul.</w:t>
      </w:r>
    </w:p>
    <w:bookmarkEnd w:id="26"/>
    <w:p>
      <w:pPr>
        <w:pStyle w:val="BodyText"/>
      </w:pPr>
      <w:r>
        <w:rPr>
          <w:bCs/>
          <w:b/>
        </w:rPr>
        <w:t xml:space="preserve">Note:</w:t>
      </w:r>
      <w:r>
        <w:t xml:space="preserve"> </w:t>
      </w:r>
      <w:r>
        <w:t xml:space="preserve">This Quotation Estimate is a non-binding document prepared for the purpose of budgetary planning and internal approval. A binding contract shall be executed only after mutual agreement on all technical, commercial, and legal terms. The final scope of the Electrical Engineer engagement may be refined following the initial site survey in Afghanistan Kabul.</w:t>
      </w:r>
    </w:p>
    <w:p>
      <w:pPr>
        <w:pStyle w:val="BodyText"/>
      </w:pPr>
      <w:r>
        <w:rPr>
          <w:bCs/>
          <w:b/>
        </w:rPr>
        <w:t xml:space="preserve">Prepared and Issued By:</w:t>
      </w:r>
    </w:p>
    <w:p>
      <w:pPr>
        <w:pStyle w:val="BodyText"/>
      </w:pPr>
      <w:r>
        <w:t xml:space="preserve">Eng. Mohammad Rahimi, P.E.</w:t>
      </w:r>
      <w:r>
        <w:br/>
      </w:r>
      <w:r>
        <w:t xml:space="preserve">Lead Electrical Engineer</w:t>
      </w:r>
      <w:r>
        <w:br/>
      </w:r>
      <w:r>
        <w:t xml:space="preserve">Kabul Power &amp; Systems Engineering Co.</w:t>
      </w:r>
      <w:r>
        <w:br/>
      </w:r>
      <w:r>
        <w:t xml:space="preserve">Date: _______________</w:t>
      </w:r>
    </w:p>
    <w:p>
      <w:pPr>
        <w:pStyle w:val="BodyText"/>
      </w:pPr>
      <w:r>
        <w:rPr>
          <w:bCs/>
          <w:b/>
        </w:rPr>
        <w:t xml:space="preserve">Accepted and Approved By (Client):</w:t>
      </w:r>
    </w:p>
    <w:p>
      <w:pPr>
        <w:pStyle w:val="BodyText"/>
      </w:pPr>
      <w:r>
        <w:t xml:space="preserve">Director Eng. Faridullah Noori</w:t>
      </w:r>
      <w:r>
        <w:br/>
      </w:r>
      <w:r>
        <w:t xml:space="preserve">Ministry of Energy and Water</w:t>
      </w:r>
      <w:r>
        <w:br/>
      </w:r>
      <w:r>
        <w:t xml:space="preserve">Afghanistan Kabul</w:t>
      </w:r>
      <w:r>
        <w:br/>
      </w:r>
      <w:r>
        <w:t xml:space="preserve">Date: _______________</w:t>
      </w:r>
    </w:p>
    <w:p>
      <w:pPr>
        <w:pStyle w:val="BodyText"/>
      </w:pPr>
      <w:r>
        <w:t xml:space="preserve">Quotation Estimate No. QE-AFK-2025-0047 | Electrical Engineer Services | Afghanistan Kabul</w:t>
      </w:r>
      <w:r>
        <w:br/>
      </w:r>
      <w:r>
        <w:t xml:space="preserve">This document is the property of Kabul Power &amp; Systems Engineering Co.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Afghanistan Kabul</dc:title>
  <dc:creator/>
  <dc:language>en</dc:language>
  <cp:keywords/>
  <dcterms:created xsi:type="dcterms:W3CDTF">2026-10-10T04:32:12Z</dcterms:created>
  <dcterms:modified xsi:type="dcterms:W3CDTF">2026-10-10T04:32:12Z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