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Algeria</w:t>
      </w:r>
      <w:r>
        <w:t xml:space="preserve"> </w:t>
      </w:r>
      <w:r>
        <w:t xml:space="preserve">Algiers</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Electrical Engineer Services</w:t>
      </w:r>
    </w:p>
    <w:p>
      <w:pPr>
        <w:pStyle w:val="BodyText"/>
      </w:pPr>
      <w:r>
        <w:t xml:space="preserve">Algeria Algiers — DZ 16000</w:t>
      </w:r>
    </w:p>
    <w:p>
      <w:pPr>
        <w:pStyle w:val="BodyText"/>
      </w:pPr>
      <w:r>
        <w:t xml:space="preserve">Reference No: QE-ALG-2025-0047 | Date: 15 June 2025</w:t>
      </w:r>
    </w:p>
    <w:bookmarkEnd w:id="20"/>
    <w:p>
      <w:pPr>
        <w:pStyle w:val="BodyText"/>
      </w:pPr>
      <w:r>
        <w:rPr>
          <w:bCs/>
          <w:b/>
        </w:rPr>
        <w:t xml:space="preserve">Prepared By:</w:t>
      </w:r>
      <w:r>
        <w:br/>
      </w:r>
      <w:r>
        <w:t xml:space="preserve">Atlas Electrical Engineering SARL</w:t>
      </w:r>
      <w:r>
        <w:br/>
      </w:r>
      <w:r>
        <w:t xml:space="preserve">42, Rue Didouche Mourad</w:t>
      </w:r>
      <w:r>
        <w:br/>
      </w:r>
      <w:r>
        <w:t xml:space="preserve">Hydra, Algiers, Algeria</w:t>
      </w:r>
      <w:r>
        <w:br/>
      </w:r>
      <w:r>
        <w:t xml:space="preserve">Tel: +213 (0) 23 45 67 89</w:t>
      </w:r>
      <w:r>
        <w:br/>
      </w:r>
      <w:r>
        <w:t xml:space="preserve">Email: info@atlas-electrical.dz</w:t>
      </w:r>
    </w:p>
    <w:p>
      <w:pPr>
        <w:pStyle w:val="BodyText"/>
      </w:pPr>
      <w:r>
        <w:rPr>
          <w:bCs/>
          <w:b/>
        </w:rPr>
        <w:t xml:space="preserve">Prepared For:</w:t>
      </w:r>
      <w:r>
        <w:br/>
      </w:r>
      <w:r>
        <w:t xml:space="preserve">Client Name: ______________________</w:t>
      </w:r>
      <w:r>
        <w:br/>
      </w:r>
      <w:r>
        <w:t xml:space="preserve">Address: ______________________</w:t>
      </w:r>
      <w:r>
        <w:br/>
      </w:r>
      <w:r>
        <w:t xml:space="preserve">Algiers, Algeria</w:t>
      </w:r>
      <w:r>
        <w:br/>
      </w:r>
      <w:r>
        <w:t xml:space="preserve">Tel: ______________________</w:t>
      </w:r>
      <w:r>
        <w:br/>
      </w:r>
      <w:r>
        <w:t xml:space="preserve">Email: ______________________</w:t>
      </w:r>
    </w:p>
    <w:bookmarkStart w:id="21" w:name="scope-of-work-description"/>
    <w:p>
      <w:pPr>
        <w:pStyle w:val="Heading2"/>
      </w:pPr>
      <w:r>
        <w:t xml:space="preserve">1. Scope of Work &amp; Description</w:t>
      </w:r>
    </w:p>
    <w:p>
      <w:pPr>
        <w:pStyle w:val="FirstParagraph"/>
      </w:pPr>
      <w:r>
        <w:t xml:space="preserve">This Quotation Estimate is issued by Atlas Electrical Engineering SARL, a licensed and certified firm operating in Algeria Algiers, to provide comprehensive professional services rendered by a qualified Electrical Engineer. The scope of work encompasses the full design, planning, supervision, and commissioning of electrical infrastructure for the client's residential and commercial premises located in the Algiers metropolitan area. The Electrical Engineer assigned to this project holds a national diploma in Electrical Engineering from the University of Algiers and possesses over twelve years of practical experience in the Algerian electrical sector, including compliance with Algerian national standards (DZ) and the regulatory framework established by the Ministry of Energy and Mines of Algeria.</w:t>
      </w:r>
    </w:p>
    <w:p>
      <w:pPr>
        <w:pStyle w:val="BodyText"/>
      </w:pPr>
      <w:r>
        <w:t xml:space="preserve">The services outlined in this Quotation Estimate are specifically tailored to the electrical requirements of properties situated in Algeria Algiers, taking into account the local climate conditions, grid specifications of Sonelgaz, and the building codes enforced by the Wilaya of Algiers. The Electrical Engineer will conduct a thorough site assessment, produce detailed schematics and load calculations, procure certified materials, oversee all installation phases, and perform final testing and commissioning in accordance with the Algerian electrical safety regulations.</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01</w:t>
            </w:r>
          </w:p>
        </w:tc>
        <w:tc>
          <w:tcPr/>
          <w:p>
            <w:pPr>
              <w:pStyle w:val="Compact"/>
              <w:jc w:val="left"/>
            </w:pPr>
            <w:r>
              <w:t xml:space="preserve">Site survey and preliminary electrical assessment by the Electrical Engineer in Algeria Algiers</w:t>
            </w:r>
          </w:p>
        </w:tc>
        <w:tc>
          <w:tcPr/>
          <w:p>
            <w:pPr>
              <w:pStyle w:val="Compact"/>
              <w:jc w:val="left"/>
            </w:pPr>
            <w:r>
              <w:t xml:space="preserve">Visit</w:t>
            </w:r>
          </w:p>
        </w:tc>
        <w:tc>
          <w:tcPr/>
          <w:p>
            <w:pPr>
              <w:pStyle w:val="Compact"/>
              <w:jc w:val="left"/>
            </w:pPr>
            <w:r>
              <w:t xml:space="preserve">2</w:t>
            </w:r>
          </w:p>
        </w:tc>
        <w:tc>
          <w:tcPr/>
          <w:p>
            <w:pPr>
              <w:pStyle w:val="Compact"/>
              <w:jc w:val="left"/>
            </w:pPr>
            <w:r>
              <w:t xml:space="preserve">18,000</w:t>
            </w:r>
          </w:p>
        </w:tc>
        <w:tc>
          <w:tcPr/>
          <w:p>
            <w:pPr>
              <w:pStyle w:val="Compact"/>
              <w:jc w:val="left"/>
            </w:pPr>
            <w:r>
              <w:t xml:space="preserve">36,000</w:t>
            </w:r>
          </w:p>
        </w:tc>
      </w:tr>
      <w:tr>
        <w:tc>
          <w:tcPr/>
          <w:p>
            <w:pPr>
              <w:pStyle w:val="Compact"/>
              <w:jc w:val="left"/>
            </w:pPr>
            <w:r>
              <w:t xml:space="preserve">02</w:t>
            </w:r>
          </w:p>
        </w:tc>
        <w:tc>
          <w:tcPr/>
          <w:p>
            <w:pPr>
              <w:pStyle w:val="Compact"/>
              <w:jc w:val="left"/>
            </w:pPr>
            <w:r>
              <w:t xml:space="preserve">Preparation of complete electrical design plans, single-line diagrams, and load calculations</w:t>
            </w:r>
          </w:p>
        </w:tc>
        <w:tc>
          <w:tcPr/>
          <w:p>
            <w:pPr>
              <w:pStyle w:val="Compact"/>
              <w:jc w:val="left"/>
            </w:pPr>
            <w:r>
              <w:t xml:space="preserve">Lot</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03</w:t>
            </w:r>
          </w:p>
        </w:tc>
        <w:tc>
          <w:tcPr/>
          <w:p>
            <w:pPr>
              <w:pStyle w:val="Compact"/>
              <w:jc w:val="left"/>
            </w:pPr>
            <w:r>
              <w:t xml:space="preserve">Electrical Engineer supervision of main power distribution board installation (3-phase, 63A)</w:t>
            </w:r>
          </w:p>
        </w:tc>
        <w:tc>
          <w:tcPr/>
          <w:p>
            <w:pPr>
              <w:pStyle w:val="Compact"/>
              <w:jc w:val="left"/>
            </w:pPr>
            <w:r>
              <w:t xml:space="preserve">Board</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04</w:t>
            </w:r>
          </w:p>
        </w:tc>
        <w:tc>
          <w:tcPr/>
          <w:p>
            <w:pPr>
              <w:pStyle w:val="Compact"/>
              <w:jc w:val="left"/>
            </w:pPr>
            <w:r>
              <w:t xml:space="preserve">Wiring and cabling installation (copper conductors, PVC-insulated) for 4 residential units</w:t>
            </w:r>
          </w:p>
        </w:tc>
        <w:tc>
          <w:tcPr/>
          <w:p>
            <w:pPr>
              <w:pStyle w:val="Compact"/>
              <w:jc w:val="left"/>
            </w:pPr>
            <w:r>
              <w:t xml:space="preserve">m²</w:t>
            </w:r>
          </w:p>
        </w:tc>
        <w:tc>
          <w:tcPr/>
          <w:p>
            <w:pPr>
              <w:pStyle w:val="Compact"/>
              <w:jc w:val="left"/>
            </w:pPr>
            <w:r>
              <w:t xml:space="preserve">320</w:t>
            </w:r>
          </w:p>
        </w:tc>
        <w:tc>
          <w:tcPr/>
          <w:p>
            <w:pPr>
              <w:pStyle w:val="Compact"/>
              <w:jc w:val="left"/>
            </w:pPr>
            <w:r>
              <w:t xml:space="preserve">1,250</w:t>
            </w:r>
          </w:p>
        </w:tc>
        <w:tc>
          <w:tcPr/>
          <w:p>
            <w:pPr>
              <w:pStyle w:val="Compact"/>
              <w:jc w:val="left"/>
            </w:pPr>
            <w:r>
              <w:t xml:space="preserve">400,000</w:t>
            </w:r>
          </w:p>
        </w:tc>
      </w:tr>
      <w:tr>
        <w:tc>
          <w:tcPr/>
          <w:p>
            <w:pPr>
              <w:pStyle w:val="Compact"/>
              <w:jc w:val="left"/>
            </w:pPr>
            <w:r>
              <w:t xml:space="preserve">05</w:t>
            </w:r>
          </w:p>
        </w:tc>
        <w:tc>
          <w:tcPr/>
          <w:p>
            <w:pPr>
              <w:pStyle w:val="Compact"/>
              <w:jc w:val="left"/>
            </w:pPr>
            <w:r>
              <w:t xml:space="preserve">Installation of lighting fixtures, switches, and socket outlets (IEC 60884 compliant)</w:t>
            </w:r>
          </w:p>
        </w:tc>
        <w:tc>
          <w:tcPr/>
          <w:p>
            <w:pPr>
              <w:pStyle w:val="Compact"/>
              <w:jc w:val="left"/>
            </w:pPr>
            <w:r>
              <w:t xml:space="preserve">Point</w:t>
            </w:r>
          </w:p>
        </w:tc>
        <w:tc>
          <w:tcPr/>
          <w:p>
            <w:pPr>
              <w:pStyle w:val="Compact"/>
              <w:jc w:val="left"/>
            </w:pPr>
            <w:r>
              <w:t xml:space="preserve">96</w:t>
            </w:r>
          </w:p>
        </w:tc>
        <w:tc>
          <w:tcPr/>
          <w:p>
            <w:pPr>
              <w:pStyle w:val="Compact"/>
              <w:jc w:val="left"/>
            </w:pPr>
            <w:r>
              <w:t xml:space="preserve">2,800</w:t>
            </w:r>
          </w:p>
        </w:tc>
        <w:tc>
          <w:tcPr/>
          <w:p>
            <w:pPr>
              <w:pStyle w:val="Compact"/>
              <w:jc w:val="left"/>
            </w:pPr>
            <w:r>
              <w:t xml:space="preserve">268,800</w:t>
            </w:r>
          </w:p>
        </w:tc>
      </w:tr>
      <w:tr>
        <w:tc>
          <w:tcPr/>
          <w:p>
            <w:pPr>
              <w:pStyle w:val="Compact"/>
              <w:jc w:val="left"/>
            </w:pPr>
            <w:r>
              <w:t xml:space="preserve">06</w:t>
            </w:r>
          </w:p>
        </w:tc>
        <w:tc>
          <w:tcPr/>
          <w:p>
            <w:pPr>
              <w:pStyle w:val="Compact"/>
              <w:jc w:val="left"/>
            </w:pPr>
            <w:r>
              <w:t xml:space="preserve">Earthing and lightning protection system design and installation per Algerian standard DZ 76-101</w:t>
            </w:r>
          </w:p>
        </w:tc>
        <w:tc>
          <w:tcPr/>
          <w:p>
            <w:pPr>
              <w:pStyle w:val="Compact"/>
              <w:jc w:val="left"/>
            </w:pPr>
            <w:r>
              <w:t xml:space="preserve">Lot</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p>
            <w:pPr>
              <w:pStyle w:val="Compact"/>
              <w:jc w:val="left"/>
            </w:pPr>
            <w:r>
              <w:t xml:space="preserve">07</w:t>
            </w:r>
          </w:p>
        </w:tc>
        <w:tc>
          <w:tcPr/>
          <w:p>
            <w:pPr>
              <w:pStyle w:val="Compact"/>
              <w:jc w:val="left"/>
            </w:pPr>
            <w:r>
              <w:t xml:space="preserve">Installation of dedicated circuits for HVAC, water heating, and backup generator connection</w:t>
            </w:r>
          </w:p>
        </w:tc>
        <w:tc>
          <w:tcPr/>
          <w:p>
            <w:pPr>
              <w:pStyle w:val="Compact"/>
              <w:jc w:val="left"/>
            </w:pPr>
            <w:r>
              <w:t xml:space="preserve">Circuit</w:t>
            </w:r>
          </w:p>
        </w:tc>
        <w:tc>
          <w:tcPr/>
          <w:p>
            <w:pPr>
              <w:pStyle w:val="Compact"/>
              <w:jc w:val="left"/>
            </w:pPr>
            <w:r>
              <w:t xml:space="preserve">6</w:t>
            </w:r>
          </w:p>
        </w:tc>
        <w:tc>
          <w:tcPr/>
          <w:p>
            <w:pPr>
              <w:pStyle w:val="Compact"/>
              <w:jc w:val="left"/>
            </w:pPr>
            <w:r>
              <w:t xml:space="preserve">12,500</w:t>
            </w:r>
          </w:p>
        </w:tc>
        <w:tc>
          <w:tcPr/>
          <w:p>
            <w:pPr>
              <w:pStyle w:val="Compact"/>
              <w:jc w:val="left"/>
            </w:pPr>
            <w:r>
              <w:t xml:space="preserve">75,000</w:t>
            </w:r>
          </w:p>
        </w:tc>
      </w:tr>
      <w:tr>
        <w:tc>
          <w:tcPr/>
          <w:p>
            <w:pPr>
              <w:pStyle w:val="Compact"/>
              <w:jc w:val="left"/>
            </w:pPr>
            <w:r>
              <w:t xml:space="preserve">08</w:t>
            </w:r>
          </w:p>
        </w:tc>
        <w:tc>
          <w:tcPr/>
          <w:p>
            <w:pPr>
              <w:pStyle w:val="Compact"/>
              <w:jc w:val="left"/>
            </w:pPr>
            <w:r>
              <w:t xml:space="preserve">Final testing, insulation resistance measurement, and commissioning by the Electrical Engineer</w:t>
            </w:r>
          </w:p>
        </w:tc>
        <w:tc>
          <w:tcPr/>
          <w:p>
            <w:pPr>
              <w:pStyle w:val="Compact"/>
              <w:jc w:val="left"/>
            </w:pPr>
            <w:r>
              <w:t xml:space="preserve">Lot</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09</w:t>
            </w:r>
          </w:p>
        </w:tc>
        <w:tc>
          <w:tcPr/>
          <w:p>
            <w:pPr>
              <w:pStyle w:val="Compact"/>
              <w:jc w:val="left"/>
            </w:pPr>
            <w:r>
              <w:t xml:space="preserve">Submission of as-built documentation and compliance certificate to the Wilaya of Algiers authorities</w:t>
            </w:r>
          </w:p>
        </w:tc>
        <w:tc>
          <w:tcPr/>
          <w:p>
            <w:pPr>
              <w:pStyle w:val="Compact"/>
              <w:jc w:val="left"/>
            </w:pPr>
            <w:r>
              <w:t xml:space="preserve">Lot</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gridSpan w:val="5"/>
          </w:tcPr>
          <w:p>
            <w:pPr>
              <w:pStyle w:val="Compact"/>
              <w:jc w:val="right"/>
            </w:pPr>
            <w:r>
              <w:t xml:space="preserve">Subtotal (DZD)</w:t>
            </w:r>
          </w:p>
        </w:tc>
        <w:tc>
          <w:tcPr/>
          <w:p>
            <w:pPr>
              <w:pStyle w:val="Compact"/>
              <w:jc w:val="left"/>
            </w:pPr>
            <w:r>
              <w:t xml:space="preserve">1,016,800</w:t>
            </w:r>
          </w:p>
        </w:tc>
      </w:tr>
      <w:tr>
        <w:tc>
          <w:tcPr>
            <w:gridSpan w:val="5"/>
          </w:tcPr>
          <w:p>
            <w:pPr>
              <w:pStyle w:val="Compact"/>
              <w:jc w:val="right"/>
            </w:pPr>
            <w:r>
              <w:t xml:space="preserve">VAT (19% — Algerian tax code)</w:t>
            </w:r>
          </w:p>
        </w:tc>
        <w:tc>
          <w:tcPr/>
          <w:p>
            <w:pPr>
              <w:pStyle w:val="Compact"/>
              <w:jc w:val="left"/>
            </w:pPr>
            <w:r>
              <w:t xml:space="preserve">193,192</w:t>
            </w:r>
          </w:p>
        </w:tc>
      </w:tr>
      <w:tr>
        <w:tc>
          <w:tcPr>
            <w:gridSpan w:val="5"/>
          </w:tcPr>
          <w:p>
            <w:pPr>
              <w:pStyle w:val="Compact"/>
              <w:jc w:val="right"/>
            </w:pPr>
            <w:r>
              <w:t xml:space="preserve">GRAND TOTAL (DZD)</w:t>
            </w:r>
          </w:p>
        </w:tc>
        <w:tc>
          <w:tcPr/>
          <w:p>
            <w:pPr>
              <w:pStyle w:val="Compact"/>
              <w:jc w:val="left"/>
            </w:pPr>
            <w:r>
              <w:t xml:space="preserve">1,209,992</w:t>
            </w:r>
          </w:p>
        </w:tc>
      </w:tr>
    </w:tbl>
    <w:bookmarkEnd w:id="22"/>
    <w:bookmarkStart w:id="23" w:name="payment-terms"/>
    <w:p>
      <w:pPr>
        <w:pStyle w:val="Heading2"/>
      </w:pPr>
      <w:r>
        <w:t xml:space="preserve">3. Payment Terms</w:t>
      </w:r>
    </w:p>
    <w:p>
      <w:pPr>
        <w:pStyle w:val="FirstParagraph"/>
      </w:pPr>
      <w:r>
        <w:t xml:space="preserve">Payment for this Quotation Estimate shall be structured as follows: 30% advance payment upon contract signing, 40% upon completion of all wiring and cabling works, and the remaining 30% upon final commissioning and handover of the compliance certificate. All payments shall be made in Algerian Dinars (DZD) via bank transfer to the account of Atlas Electrical Engineering SARL at BNA, Algiers branch. The Electrical Engineer's professional fees are included within the itemized costs above and no additional hourly charges shall apply unless the scope of work is formally amended by mutual written agreement.</w:t>
      </w:r>
    </w:p>
    <w:bookmarkEnd w:id="23"/>
    <w:bookmarkStart w:id="24" w:name="validity-and-conditions"/>
    <w:p>
      <w:pPr>
        <w:pStyle w:val="Heading2"/>
      </w:pPr>
      <w:r>
        <w:t xml:space="preserve">4. Validity and Conditions</w:t>
      </w:r>
    </w:p>
    <w:p>
      <w:pPr>
        <w:pStyle w:val="FirstParagraph"/>
      </w:pPr>
      <w:r>
        <w:rPr>
          <w:bCs/>
          <w:b/>
        </w:rPr>
        <w:t xml:space="preserve">Validity:</w:t>
      </w:r>
      <w:r>
        <w:t xml:space="preserve"> </w:t>
      </w:r>
      <w:r>
        <w:t xml:space="preserve">This Quotation Estimate is valid for a period of thirty (30) calendar days from the date of issue. Prices are quoted in Algerian Dinars and are subject to revision in the event of significant fluctuations in material costs or changes in Algerian regulatory requirements.</w:t>
      </w:r>
    </w:p>
    <w:p>
      <w:pPr>
        <w:pStyle w:val="BodyText"/>
      </w:pPr>
      <w:r>
        <w:rPr>
          <w:bCs/>
          <w:b/>
        </w:rPr>
        <w:t xml:space="preserve">Exclusions:</w:t>
      </w:r>
      <w:r>
        <w:t xml:space="preserve"> </w:t>
      </w:r>
      <w:r>
        <w:t xml:space="preserve">This estimate does not include the cost of Sonelgaz connection fees, structural modifications to the building, or any works outside the electrical discipline. The Electrical Engineer shall not be liable for delays caused by third-party authorities in Algeria Algiers.</w:t>
      </w:r>
    </w:p>
    <w:p>
      <w:pPr>
        <w:pStyle w:val="BodyText"/>
      </w:pPr>
      <w:r>
        <w:rPr>
          <w:bCs/>
          <w:b/>
        </w:rPr>
        <w:t xml:space="preserve">Warranty:</w:t>
      </w:r>
      <w:r>
        <w:t xml:space="preserve"> </w:t>
      </w:r>
      <w:r>
        <w:t xml:space="preserve">All work performed by the Electrical Engineer carries a twelve-month warranty from the date of final commissioning, covering workmanship defects in accordance with Algerian civil code provisions.</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and agrees to the terms, conditions, and pricing outlined herein for the Electrical Engineer services to be delivered in Algeria Algiers. This document constitutes a binding agreement upon countersignature by both parties.</w:t>
      </w:r>
    </w:p>
    <w:p>
      <w:pPr>
        <w:pStyle w:val="BodyText"/>
      </w:pPr>
      <w:r>
        <w:rPr>
          <w:bCs/>
          <w:b/>
        </w:rPr>
        <w:t xml:space="preserve">For Atlas Electrical Engineering SARL</w:t>
      </w:r>
      <w:r>
        <w:br/>
      </w:r>
      <w:r>
        <w:t xml:space="preserve">(Electrical Engineer — Lead Consultant)</w:t>
      </w:r>
      <w:r>
        <w:br/>
      </w:r>
      <w:r>
        <w:t xml:space="preserve">Name: ______________________</w:t>
      </w:r>
      <w:r>
        <w:br/>
      </w:r>
      <w:r>
        <w:t xml:space="preserve">Signature &amp; Stamp:</w:t>
      </w:r>
    </w:p>
    <w:p>
      <w:pPr>
        <w:pStyle w:val="BodyText"/>
      </w:pPr>
      <w:r>
        <w:rPr>
          <w:bCs/>
          <w:b/>
        </w:rPr>
        <w:t xml:space="preserve">For the Client</w:t>
      </w:r>
      <w:r>
        <w:br/>
      </w:r>
      <w:r>
        <w:t xml:space="preserve">Name: ______________________</w:t>
      </w:r>
      <w:r>
        <w:br/>
      </w:r>
      <w:r>
        <w:t xml:space="preserve">Signature &amp; Date:</w:t>
      </w:r>
    </w:p>
    <w:p>
      <w:pPr>
        <w:pStyle w:val="BodyText"/>
      </w:pPr>
      <w:r>
        <w:t xml:space="preserve">Atlas Electrical Engineering SARL — RC: 16/00-1234567B25 | NIF: 002516012345678 | NIS: 002516012345678</w:t>
      </w:r>
    </w:p>
    <w:p>
      <w:pPr>
        <w:pStyle w:val="BodyText"/>
      </w:pPr>
      <w:r>
        <w:t xml:space="preserve">42, Rue Didouche Mourad, Hydra, 16000 Algiers, Algeria | This Quotation Estimate is generated electronically and is valid without a physical stamp.</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Algeria Algiers</dc:title>
  <dc:creator/>
  <dc:language>en</dc:language>
  <cp:keywords/>
  <dcterms:created xsi:type="dcterms:W3CDTF">2026-10-10T03:56:05Z</dcterms:created>
  <dcterms:modified xsi:type="dcterms:W3CDTF">2026-10-10T03:56:05Z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