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Electrical Engineer Services — Chile Santiago</w:t>
      </w:r>
    </w:p>
    <w:p>
      <w:pPr>
        <w:pStyle w:val="BodyText"/>
      </w:pPr>
      <w:r>
        <w:t xml:space="preserve">Document Reference: QE-ES-2025-0847 | Issued in Santiago, Chile</w:t>
      </w:r>
    </w:p>
    <w:bookmarkEnd w:id="20"/>
    <w:p>
      <w:pPr>
        <w:pStyle w:val="BodyText"/>
      </w:pPr>
      <w:r>
        <w:rPr>
          <w:bCs/>
          <w:b/>
        </w:rPr>
        <w:t xml:space="preserve">Quotation Estimate No.:</w:t>
      </w:r>
      <w:r>
        <w:t xml:space="preserve"> </w:t>
      </w:r>
      <w:r>
        <w:t xml:space="preserve">QE-ES-2025-0847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Ing. Carlos Mendoza R.</w:t>
      </w:r>
      <w:r>
        <w:br/>
      </w:r>
      <w:r>
        <w:rPr>
          <w:bCs/>
          <w:b/>
        </w:rPr>
        <w:t xml:space="preserve">Professional Title:</w:t>
      </w:r>
      <w:r>
        <w:t xml:space="preserve"> </w:t>
      </w:r>
      <w:r>
        <w:t xml:space="preserve">Electrical Engineer</w:t>
      </w:r>
      <w:r>
        <w:br/>
      </w:r>
      <w:r>
        <w:rPr>
          <w:bCs/>
          <w:b/>
        </w:rPr>
        <w:t xml:space="preserve">License No.:</w:t>
      </w:r>
      <w:r>
        <w:t xml:space="preserve"> </w:t>
      </w:r>
      <w:r>
        <w:t xml:space="preserve">INACAP-EE-4471</w:t>
      </w:r>
      <w:r>
        <w:br/>
      </w:r>
      <w:r>
        <w:rPr>
          <w:bCs/>
          <w:b/>
        </w:rPr>
        <w:t xml:space="preserve">Location:</w:t>
      </w:r>
      <w:r>
        <w:t xml:space="preserve"> </w:t>
      </w:r>
      <w:r>
        <w:t xml:space="preserve">Santiago, Chile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Constructora Andina del Pacífico SpA</w:t>
            </w:r>
          </w:p>
        </w:tc>
      </w:tr>
      <w:tr>
        <w:tc>
          <w:tcPr/>
          <w:p>
            <w:pPr>
              <w:pStyle w:val="Compact"/>
              <w:jc w:val="left"/>
            </w:pPr>
            <w:r>
              <w:rPr>
                <w:bCs/>
                <w:b/>
              </w:rPr>
              <w:t xml:space="preserve">Address:</w:t>
            </w:r>
          </w:p>
        </w:tc>
        <w:tc>
          <w:tcPr/>
          <w:p>
            <w:pPr>
              <w:pStyle w:val="Compact"/>
              <w:jc w:val="left"/>
            </w:pPr>
            <w:r>
              <w:t xml:space="preserve">Av. Apoquindo 4520, Piso 12, Las Condes, Santiago, Chile</w:t>
            </w:r>
          </w:p>
        </w:tc>
      </w:tr>
      <w:tr>
        <w:tc>
          <w:tcPr/>
          <w:p>
            <w:pPr>
              <w:pStyle w:val="Compact"/>
              <w:jc w:val="left"/>
            </w:pPr>
            <w:r>
              <w:rPr>
                <w:bCs/>
                <w:b/>
              </w:rPr>
              <w:t xml:space="preserve">RUT:</w:t>
            </w:r>
          </w:p>
        </w:tc>
        <w:tc>
          <w:tcPr/>
          <w:p>
            <w:pPr>
              <w:pStyle w:val="Compact"/>
              <w:jc w:val="left"/>
            </w:pPr>
            <w:r>
              <w:t xml:space="preserve">76.543.210-K</w:t>
            </w:r>
          </w:p>
        </w:tc>
      </w:tr>
      <w:tr>
        <w:tc>
          <w:tcPr/>
          <w:p>
            <w:pPr>
              <w:pStyle w:val="Compact"/>
              <w:jc w:val="left"/>
            </w:pPr>
            <w:r>
              <w:rPr>
                <w:bCs/>
                <w:b/>
              </w:rPr>
              <w:t xml:space="preserve">Contact Person:</w:t>
            </w:r>
          </w:p>
        </w:tc>
        <w:tc>
          <w:tcPr/>
          <w:p>
            <w:pPr>
              <w:pStyle w:val="Compact"/>
              <w:jc w:val="left"/>
            </w:pPr>
            <w:r>
              <w:t xml:space="preserve">Sra. Valentina Rojas M. — Project Director</w:t>
            </w:r>
          </w:p>
        </w:tc>
      </w:tr>
      <w:tr>
        <w:tc>
          <w:tcPr/>
          <w:p>
            <w:pPr>
              <w:pStyle w:val="Compact"/>
              <w:jc w:val="left"/>
            </w:pPr>
            <w:r>
              <w:rPr>
                <w:bCs/>
                <w:b/>
              </w:rPr>
              <w:t xml:space="preserve">Email / Phone:</w:t>
            </w:r>
          </w:p>
        </w:tc>
        <w:tc>
          <w:tcPr/>
          <w:p>
            <w:pPr>
              <w:pStyle w:val="Compact"/>
              <w:jc w:val="left"/>
            </w:pPr>
            <w:r>
              <w:t xml:space="preserve">v.rojas@andina-pacifico.cl / +56 2 2345 6789</w:t>
            </w:r>
          </w:p>
        </w:tc>
      </w:tr>
    </w:tbl>
    <w:bookmarkEnd w:id="21"/>
    <w:bookmarkStart w:id="22" w:name="Xe25e18111cc8c96a25c338fdeaf6bf7c3c81b5c"/>
    <w:p>
      <w:pPr>
        <w:pStyle w:val="Heading2"/>
      </w:pPr>
      <w:r>
        <w:t xml:space="preserve">2. Scope of Work — Electrical Engineer Services in Chile Santiago</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Electrical Engineer</w:t>
      </w:r>
      <w:r>
        <w:t xml:space="preserve"> </w:t>
      </w:r>
      <w:r>
        <w:t xml:space="preserve">to provide comprehensive professional services for the design, review, and technical supervision of the electrical infrastructure for the "Torre Empresarial Andina" commercial building project located in the Providencia district of</w:t>
      </w:r>
      <w:r>
        <w:t xml:space="preserve"> </w:t>
      </w:r>
      <w:r>
        <w:t xml:space="preserve">Chile Santiago</w:t>
      </w:r>
      <w:r>
        <w:t xml:space="preserve">. The scope encompasses all electrical systems including power distribution, lighting, grounding, fire alarm integration, and low-voltage data cabling in full compliance with the Chilean National Electrical Code (NCh Elec 4/1) and the regulations established by the Superintendencia de Electricidad y Combustibles (SEC) of Chile.</w:t>
      </w:r>
    </w:p>
    <w:p>
      <w:pPr>
        <w:pStyle w:val="BodyText"/>
      </w:pPr>
      <w:r>
        <w:t xml:space="preserve">The</w:t>
      </w:r>
      <w:r>
        <w:t xml:space="preserve"> </w:t>
      </w:r>
      <w:r>
        <w:t xml:space="preserve">Electrical Engineer</w:t>
      </w:r>
      <w:r>
        <w:t xml:space="preserve"> </w:t>
      </w:r>
      <w:r>
        <w:t xml:space="preserve">shall deliver all technical documentation, stamped drawings, and certification reports required by the Municipalidad de Providencia and the relevant Chilean regulatory authorities to obtain the electrical permit for construction in</w:t>
      </w:r>
      <w:r>
        <w:t xml:space="preserve"> </w:t>
      </w:r>
      <w:r>
        <w:t xml:space="preserve">Chile Santiago</w:t>
      </w:r>
      <w:r>
        <w:t xml:space="preserve">.</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Initial site survey and load assessment at the project location in Chile Santiago</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Design of main electrical power distribution system (3-phase, 400V) including single-line diagrams and load calculations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Lighting design and photometric analysis for 12 floors of commercial office space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1.920.000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Grounding and lightning protection system design per NCh Elec 4/1 and IEC 62305</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1.350.000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Fire alarm and emergency lighting system integration design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06</w:t>
            </w:r>
          </w:p>
        </w:tc>
        <w:tc>
          <w:tcPr/>
          <w:p>
            <w:pPr>
              <w:pStyle w:val="Compact"/>
              <w:jc w:val="left"/>
            </w:pPr>
            <w:r>
              <w:t xml:space="preserve">Low-voltage structured cabling and data network infrastructure design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Technical supervision during construction phase (monthly site visits in Chile Santiago)</w:t>
            </w:r>
          </w:p>
        </w:tc>
        <w:tc>
          <w:tcPr/>
          <w:p>
            <w:pPr>
              <w:pStyle w:val="Compact"/>
              <w:jc w:val="left"/>
            </w:pPr>
            <w:r>
              <w:t xml:space="preserve">Month</w:t>
            </w:r>
          </w:p>
        </w:tc>
        <w:tc>
          <w:tcPr/>
          <w:p>
            <w:pPr>
              <w:pStyle w:val="Compact"/>
              <w:jc w:val="left"/>
            </w:pPr>
            <w:r>
              <w:t xml:space="preserve">8</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08</w:t>
            </w:r>
          </w:p>
        </w:tc>
        <w:tc>
          <w:tcPr/>
          <w:p>
            <w:pPr>
              <w:pStyle w:val="Compact"/>
              <w:jc w:val="left"/>
            </w:pPr>
            <w:r>
              <w:t xml:space="preserve">Final inspection, commissioning report, and SEC compliance certification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09</w:t>
            </w:r>
          </w:p>
        </w:tc>
        <w:tc>
          <w:tcPr/>
          <w:p>
            <w:pPr>
              <w:pStyle w:val="Compact"/>
              <w:jc w:val="left"/>
            </w:pPr>
            <w:r>
              <w:t xml:space="preserve">As-built documentation and handover package for municipal records in Santiago</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TOTAL QUOTATION ESTIMATE (CLP)</w:t>
            </w:r>
          </w:p>
        </w:tc>
        <w:tc>
          <w:tcPr/>
          <w:p>
            <w:pPr>
              <w:pStyle w:val="Compact"/>
              <w:jc w:val="left"/>
            </w:pPr>
            <w:r>
              <w:t xml:space="preserve">15.050.000</w:t>
            </w:r>
          </w:p>
        </w:tc>
      </w:tr>
      <w:tr>
        <w:tc>
          <w:tcPr>
            <w:gridSpan w:val="5"/>
          </w:tcPr>
          <w:p>
            <w:pPr>
              <w:pStyle w:val="Compact"/>
              <w:jc w:val="right"/>
            </w:pPr>
            <w:r>
              <w:t xml:space="preserve">IVA 19% (Chilean VAT)</w:t>
            </w:r>
          </w:p>
        </w:tc>
        <w:tc>
          <w:tcPr/>
          <w:p>
            <w:pPr>
              <w:pStyle w:val="Compact"/>
              <w:jc w:val="left"/>
            </w:pPr>
            <w:r>
              <w:t xml:space="preserve">2.859.500</w:t>
            </w:r>
          </w:p>
        </w:tc>
      </w:tr>
      <w:tr>
        <w:tc>
          <w:tcPr>
            <w:gridSpan w:val="5"/>
          </w:tcPr>
          <w:p>
            <w:pPr>
              <w:pStyle w:val="Compact"/>
              <w:jc w:val="right"/>
            </w:pPr>
            <w:r>
              <w:t xml:space="preserve">GRAND TOTAL (CLP, IVA included)</w:t>
            </w:r>
          </w:p>
        </w:tc>
        <w:tc>
          <w:tcPr/>
          <w:p>
            <w:pPr>
              <w:pStyle w:val="Compact"/>
              <w:jc w:val="left"/>
            </w:pPr>
            <w:r>
              <w:t xml:space="preserve">17.909.500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shall be settled according to the following schedule: 30% advance payment upon contract signing, 40% upon completion of all design deliverables, and 30% upon final commissioning and delivery of the certification package. All payments shall be made in Chilean Pesos (CLP) via bank transfer to the account of the</w:t>
      </w:r>
      <w:r>
        <w:t xml:space="preserve"> </w:t>
      </w:r>
      <w:r>
        <w:t xml:space="preserve">Electrical Engineer</w:t>
      </w:r>
      <w:r>
        <w:t xml:space="preserve"> </w:t>
      </w:r>
      <w:r>
        <w:t xml:space="preserve">as specified in the service agreement. Invoices will be issued in accordance with Chilean tax regulations (SII).</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subject to revision based on market conditions in</w:t>
      </w:r>
      <w:r>
        <w:t xml:space="preserve"> </w:t>
      </w:r>
      <w:r>
        <w:t xml:space="preserve">Chile Santiago</w:t>
      </w:r>
      <w:r>
        <w:t xml:space="preserve">.</w:t>
      </w:r>
    </w:p>
    <w:p>
      <w:pPr>
        <w:numPr>
          <w:ilvl w:val="0"/>
          <w:numId w:val="1001"/>
        </w:numPr>
        <w:pStyle w:val="Compact"/>
      </w:pPr>
      <w:r>
        <w:t xml:space="preserve">The</w:t>
      </w:r>
      <w:r>
        <w:t xml:space="preserve"> </w:t>
      </w:r>
      <w:r>
        <w:t xml:space="preserve">Electrical Engineer</w:t>
      </w:r>
      <w:r>
        <w:t xml:space="preserve"> </w:t>
      </w:r>
      <w:r>
        <w:t xml:space="preserve">guarantees full professional liability insurance coverage for all services rendered under this estimate, as required by Chilean professional regulations.</w:t>
      </w:r>
    </w:p>
    <w:p>
      <w:pPr>
        <w:numPr>
          <w:ilvl w:val="0"/>
          <w:numId w:val="1001"/>
        </w:numPr>
        <w:pStyle w:val="Compact"/>
      </w:pPr>
      <w:r>
        <w:t xml:space="preserve">All deliverables shall comply with the current Chilean National Electrical Code (NCh Elec 4/1), the SEC regulations, and the specific building codes of the Municipalidad de Providencia, Santiago.</w:t>
      </w:r>
    </w:p>
    <w:p>
      <w:pPr>
        <w:numPr>
          <w:ilvl w:val="0"/>
          <w:numId w:val="1001"/>
        </w:numPr>
        <w:pStyle w:val="Compact"/>
      </w:pPr>
      <w:r>
        <w:t xml:space="preserve">Any changes to the scope of work requested by the client after the initial agreement will be subject to a supplementary</w:t>
      </w:r>
      <w:r>
        <w:t xml:space="preserve"> </w:t>
      </w:r>
      <w:r>
        <w:t xml:space="preserve">Quotation Estimate</w:t>
      </w:r>
      <w:r>
        <w:t xml:space="preserve"> </w:t>
      </w:r>
      <w:r>
        <w:t xml:space="preserve">issued by the</w:t>
      </w:r>
      <w:r>
        <w:t xml:space="preserve"> </w:t>
      </w:r>
      <w:r>
        <w:t xml:space="preserve">Electrical Engineer</w:t>
      </w:r>
      <w:r>
        <w:t xml:space="preserve">.</w:t>
      </w:r>
    </w:p>
    <w:p>
      <w:pPr>
        <w:numPr>
          <w:ilvl w:val="0"/>
          <w:numId w:val="1001"/>
        </w:numPr>
        <w:pStyle w:val="Compact"/>
      </w:pPr>
      <w:r>
        <w:t xml:space="preserve">The project timeline is estimated at ten (10) months from the date of contract execution, subject to municipal approval processes in</w:t>
      </w:r>
      <w:r>
        <w:t xml:space="preserve"> </w:t>
      </w:r>
      <w:r>
        <w:t xml:space="preserve">Chile Santiago</w:t>
      </w:r>
      <w:r>
        <w:t xml:space="preserve">.</w:t>
      </w:r>
    </w:p>
    <w:p>
      <w:pPr>
        <w:numPr>
          <w:ilvl w:val="0"/>
          <w:numId w:val="1001"/>
        </w:numPr>
        <w:pStyle w:val="Compact"/>
      </w:pPr>
      <w:r>
        <w:t xml:space="preserve">Confidentiality: All technical data, drawings, and proprietary information exchanged under this engagement shall remain strictly confidential and shall not be disclosed to third parties without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contract shall be resolved under the jurisdiction of the courts of Santiago, Chile, in accordance with Chilean civil and commercial law.</w:t>
      </w:r>
    </w:p>
    <w:p>
      <w:pPr>
        <w:numPr>
          <w:ilvl w:val="0"/>
          <w:numId w:val="1001"/>
        </w:numPr>
        <w:pStyle w:val="Compact"/>
      </w:pPr>
      <w:r>
        <w:t xml:space="preserve">The</w:t>
      </w:r>
      <w:r>
        <w:t xml:space="preserve"> </w:t>
      </w:r>
      <w:r>
        <w:t xml:space="preserve">Electrical Engineer</w:t>
      </w:r>
      <w:r>
        <w:t xml:space="preserve"> </w:t>
      </w:r>
      <w:r>
        <w:t xml:space="preserve">reserves the right to decline or modify services if safety standards or regulatory requirements in</w:t>
      </w:r>
      <w:r>
        <w:t xml:space="preserve"> </w:t>
      </w:r>
      <w:r>
        <w:t xml:space="preserve">Chile Santiago</w:t>
      </w:r>
      <w:r>
        <w:t xml:space="preserve"> </w:t>
      </w:r>
      <w:r>
        <w:t xml:space="preserve">are not met by the client's specifications.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to be performed in</w:t>
      </w:r>
      <w:r>
        <w:t xml:space="preserve"> </w:t>
      </w:r>
      <w:r>
        <w:t xml:space="preserve">Chile Santiago</w:t>
      </w:r>
      <w:r>
        <w:t xml:space="preserve">, and authorizes the commencement of work upon receipt of the initial payment.</w:t>
      </w:r>
    </w:p>
    <w:p>
      <w:pPr>
        <w:pStyle w:val="BodyText"/>
      </w:pPr>
      <w:r>
        <w:rPr>
          <w:bCs/>
          <w:b/>
        </w:rPr>
        <w:t xml:space="preserve">Ing. Carlos Mendoza R.</w:t>
      </w:r>
      <w:r>
        <w:br/>
      </w:r>
      <w:r>
        <w:t xml:space="preserve">Electrical Engineer — Provider</w:t>
      </w:r>
      <w:r>
        <w:br/>
      </w:r>
      <w:r>
        <w:t xml:space="preserve">License: INACAP-EE-4471</w:t>
      </w:r>
      <w:r>
        <w:br/>
      </w:r>
      <w:r>
        <w:t xml:space="preserve">Santiago, Chile</w:t>
      </w:r>
    </w:p>
    <w:p>
      <w:pPr>
        <w:pStyle w:val="BodyText"/>
      </w:pPr>
      <w:r>
        <w:rPr>
          <w:bCs/>
          <w:b/>
        </w:rPr>
        <w:t xml:space="preserve">Sra. Valentina Rojas M.</w:t>
      </w:r>
      <w:r>
        <w:br/>
      </w:r>
      <w:r>
        <w:t xml:space="preserve">Project Director — Client</w:t>
      </w:r>
      <w:r>
        <w:br/>
      </w:r>
      <w:r>
        <w:t xml:space="preserve">Constructora Andina del Pacífico SpA</w:t>
      </w:r>
      <w:r>
        <w:br/>
      </w:r>
      <w:r>
        <w:t xml:space="preserve">Santiago, Chile</w:t>
      </w:r>
    </w:p>
    <w:p>
      <w:pPr>
        <w:pStyle w:val="BodyText"/>
      </w:pPr>
      <w:r>
        <w:t xml:space="preserve">This Quotation Estimate document was prepared and issued in Santiago, Chile. All services described herein are to be performed within the Metropolitan Region of Chile Santiago. The Electrical Engineer services outlined are subject to the professional regulations of the Colegio de Ingenieros de Chile. For inquiries regarding this estimate, please contact the issuing office at +56 2 2345 6789 or email: c.mendoza@electroingenieria.cl</w:t>
      </w:r>
    </w:p>
    <w:p>
      <w:pPr>
        <w:pStyle w:val="BodyText"/>
      </w:pPr>
      <w:r>
        <w:t xml:space="preserve">© 2025 ElectroIngeniería Mendoza SpA — Santiago, Chile.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Chile Santiago</dc:title>
  <dc:creator/>
  <dc:language>en</dc:language>
  <cp:keywords/>
  <dcterms:created xsi:type="dcterms:W3CDTF">2026-10-10T01:13:57Z</dcterms:created>
  <dcterms:modified xsi:type="dcterms:W3CDTF">2026-10-10T01:13:57Z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