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Prepared for Projects in Nepal Kathmandu</w:t>
      </w:r>
    </w:p>
    <w:bookmarkEnd w:id="20"/>
    <w:p>
      <w:pPr>
        <w:pStyle w:val="BodyText"/>
      </w:pPr>
      <w:r>
        <w:rPr>
          <w:bCs/>
          <w:b/>
        </w:rPr>
        <w:t xml:space="preserve">Quotation No.:</w:t>
      </w:r>
      <w:r>
        <w:t xml:space="preserve"> </w:t>
      </w:r>
      <w:r>
        <w:t xml:space="preserve">QE-NEP-KTM-2025-0472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Himalayan Electrical Engineering Consultants Pvt. Ltd.</w:t>
      </w:r>
      <w:r>
        <w:br/>
      </w:r>
      <w:r>
        <w:rPr>
          <w:bCs/>
          <w:b/>
        </w:rPr>
        <w:t xml:space="preserve">Location:</w:t>
      </w:r>
      <w:r>
        <w:t xml:space="preserve"> </w:t>
      </w:r>
      <w:r>
        <w:t xml:space="preserve">New Baneshwor, Kathmandu, Nepal</w:t>
      </w:r>
      <w:r>
        <w:br/>
      </w:r>
      <w:r>
        <w:rPr>
          <w:bCs/>
          <w:b/>
        </w:rPr>
        <w:t xml:space="preserve">License No.:</w:t>
      </w:r>
      <w:r>
        <w:t xml:space="preserve"> </w:t>
      </w:r>
      <w:r>
        <w:t xml:space="preserve">NEA-EE-2019-3387</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Himalayan Electrical Engineering Consultants Pvt. Ltd.</w:t>
      </w:r>
    </w:p>
    <w:p>
      <w:pPr>
        <w:pStyle w:val="BodyText"/>
      </w:pPr>
      <w:r>
        <w:rPr>
          <w:bCs/>
          <w:b/>
        </w:rPr>
        <w:t xml:space="preserve">Address:</w:t>
      </w:r>
      <w:r>
        <w:t xml:space="preserve"> </w:t>
      </w:r>
      <w:r>
        <w:t xml:space="preserve">2nd Floor, Baneshwor Complex, New Baneshwor, Kathmandu, Nepal</w:t>
      </w:r>
    </w:p>
    <w:p>
      <w:pPr>
        <w:pStyle w:val="BodyText"/>
      </w:pPr>
      <w:r>
        <w:rPr>
          <w:bCs/>
          <w:b/>
        </w:rPr>
        <w:t xml:space="preserve">Contact:</w:t>
      </w:r>
      <w:r>
        <w:t xml:space="preserve"> </w:t>
      </w:r>
      <w:r>
        <w:t xml:space="preserve">+977-1-4778234</w:t>
      </w:r>
    </w:p>
    <w:p>
      <w:pPr>
        <w:pStyle w:val="BodyText"/>
      </w:pPr>
      <w:r>
        <w:rPr>
          <w:bCs/>
          <w:b/>
        </w:rPr>
        <w:t xml:space="preserve">Email:</w:t>
      </w:r>
      <w:r>
        <w:t xml:space="preserve"> </w:t>
      </w:r>
      <w:r>
        <w:t xml:space="preserve">info@himalayanee.com.np</w:t>
      </w:r>
    </w:p>
    <w:p>
      <w:pPr>
        <w:pStyle w:val="BodyText"/>
      </w:pPr>
      <w:r>
        <w:rPr>
          <w:bCs/>
          <w:b/>
        </w:rPr>
        <w:t xml:space="preserve">Lead Electrical Engineer:</w:t>
      </w:r>
      <w:r>
        <w:t xml:space="preserve"> </w:t>
      </w:r>
      <w:r>
        <w:t xml:space="preserve">Er. Suresh Prasad Sharma (Lic. No. EE-4421)</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Kathmandu Valley Development Corporation</w:t>
      </w:r>
    </w:p>
    <w:p>
      <w:pPr>
        <w:pStyle w:val="BodyText"/>
      </w:pPr>
      <w:r>
        <w:rPr>
          <w:bCs/>
          <w:b/>
        </w:rPr>
        <w:t xml:space="preserve">Address:</w:t>
      </w:r>
      <w:r>
        <w:t xml:space="preserve"> </w:t>
      </w:r>
      <w:r>
        <w:t xml:space="preserve">Ring Road, Kathmandu, Nepal</w:t>
      </w:r>
    </w:p>
    <w:p>
      <w:pPr>
        <w:pStyle w:val="BodyText"/>
      </w:pPr>
      <w:r>
        <w:rPr>
          <w:bCs/>
          <w:b/>
        </w:rPr>
        <w:t xml:space="preserve">Contact:</w:t>
      </w:r>
      <w:r>
        <w:t xml:space="preserve"> </w:t>
      </w:r>
      <w:r>
        <w:t xml:space="preserve">+977-1-5544321</w:t>
      </w:r>
    </w:p>
    <w:p>
      <w:pPr>
        <w:pStyle w:val="BodyText"/>
      </w:pPr>
      <w:r>
        <w:rPr>
          <w:bCs/>
          <w:b/>
        </w:rPr>
        <w:t xml:space="preserve">Email:</w:t>
      </w:r>
      <w:r>
        <w:t xml:space="preserve"> </w:t>
      </w:r>
      <w:r>
        <w:t xml:space="preserve">projects@kvdcorp.com.np</w:t>
      </w:r>
    </w:p>
    <w:p>
      <w:pPr>
        <w:pStyle w:val="BodyText"/>
      </w:pPr>
      <w:r>
        <w:rPr>
          <w:bCs/>
          <w:b/>
        </w:rPr>
        <w:t xml:space="preserve">Project Reference:</w:t>
      </w:r>
      <w:r>
        <w:t xml:space="preserve"> </w:t>
      </w:r>
      <w:r>
        <w:t xml:space="preserve">KVD-2025-ELEC-019</w:t>
      </w:r>
    </w:p>
    <w:bookmarkEnd w:id="22"/>
    <w:p>
      <w:pPr>
        <w:pStyle w:val="BodyText"/>
      </w:pPr>
      <w:r>
        <w:t xml:space="preserve">2. Scope of Work – Electrical Engineer Services in Nepal Kathmandu</w:t>
      </w:r>
    </w:p>
    <w:p>
      <w:pPr>
        <w:pStyle w:val="BodyText"/>
      </w:pPr>
      <w:r>
        <w:t xml:space="preserve">This</w:t>
      </w:r>
      <w:r>
        <w:t xml:space="preserve"> </w:t>
      </w:r>
      <w:r>
        <w:t xml:space="preserve">Quotation Estimate</w:t>
      </w:r>
      <w:r>
        <w:t xml:space="preserve"> </w:t>
      </w:r>
      <w:r>
        <w:t xml:space="preserve">is issued by Himalayan Electrical Engineering Consultants Pvt. Ltd. to provide comprehensive</w:t>
      </w:r>
      <w:r>
        <w:t xml:space="preserve"> </w:t>
      </w:r>
      <w:r>
        <w:t xml:space="preserve">Electrical Engineer</w:t>
      </w:r>
      <w:r>
        <w:t xml:space="preserve"> </w:t>
      </w:r>
      <w:r>
        <w:t xml:space="preserve">professional services for the Kathmandu Valley Development Corporation infrastructure project located in</w:t>
      </w:r>
      <w:r>
        <w:t xml:space="preserve"> </w:t>
      </w:r>
      <w:r>
        <w:t xml:space="preserve">Nepal Kathmandu</w:t>
      </w:r>
      <w:r>
        <w:t xml:space="preserve">. The scope encompasses design, consultation, inspection, and commissioning of electrical systems in accordance with the Nepal Electricity Authority (NEA) standards, the Nepal National Code, and applicable international engineering guidelines. Our team of licensed</w:t>
      </w:r>
      <w:r>
        <w:t xml:space="preserve"> </w:t>
      </w:r>
      <w:r>
        <w:t xml:space="preserve">Electrical Engineer</w:t>
      </w:r>
      <w:r>
        <w:t xml:space="preserve"> </w:t>
      </w:r>
      <w:r>
        <w:t xml:space="preserve">professionals will ensure full compliance with all regulatory requirements specific to the Kathmandu metropolitan area and the broader</w:t>
      </w:r>
      <w:r>
        <w:t xml:space="preserve"> </w:t>
      </w:r>
      <w:r>
        <w:t xml:space="preserve">Nepal Kathmandu</w:t>
      </w:r>
      <w:r>
        <w:t xml:space="preserve"> </w:t>
      </w:r>
      <w:r>
        <w:t xml:space="preserve">region.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Site survey and load assessment by a senior Electrical Engineer at the project location in Nepal Kathmandu</w:t>
            </w:r>
          </w:p>
        </w:tc>
        <w:tc>
          <w:tcPr/>
          <w:p>
            <w:pPr>
              <w:pStyle w:val="Compact"/>
              <w:jc w:val="left"/>
            </w:pPr>
            <w:r>
              <w:t xml:space="preserve">Visit</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Preparation of single-line diagrams, load flow analysis, and electrical design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Power distribution system design (LV/MV) compliant with NEA and Nepal Kathmandu municipal bylaws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Lightning protection and earthing system design for the building complex</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Fire alarm and emergency lighting system design and specification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On-site supervision by a qualified Electrical Engineer during installation phase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7</w:t>
            </w:r>
          </w:p>
        </w:tc>
        <w:tc>
          <w:tcPr/>
          <w:p>
            <w:pPr>
              <w:pStyle w:val="Compact"/>
              <w:jc w:val="left"/>
            </w:pPr>
            <w:r>
              <w:t xml:space="preserve">Testing, commissioning, and final inspection of all electrical installations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Preparation of as-built drawings, operation manuals, and NEA submission documents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Energy audit and power factor correction recommendation for Nepal Kathmandu facility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10</w:t>
            </w:r>
          </w:p>
        </w:tc>
        <w:tc>
          <w:tcPr/>
          <w:p>
            <w:pPr>
              <w:pStyle w:val="Compact"/>
              <w:jc w:val="left"/>
            </w:pPr>
            <w:r>
              <w:t xml:space="preserve">Post-commissioning support and warranty period consultation (6 months)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 (NPR)</w:t>
            </w:r>
          </w:p>
        </w:tc>
        <w:tc>
          <w:tcPr/>
          <w:p>
            <w:pPr>
              <w:pStyle w:val="Compact"/>
              <w:jc w:val="left"/>
            </w:pPr>
            <w:r>
              <w:t xml:space="preserve">1,301,500</w:t>
            </w:r>
          </w:p>
        </w:tc>
      </w:tr>
      <w:tr>
        <w:tc>
          <w:tcPr>
            <w:gridSpan w:val="5"/>
          </w:tcPr>
          <w:p>
            <w:pPr>
              <w:pStyle w:val="Compact"/>
              <w:jc w:val="right"/>
            </w:pPr>
            <w:r>
              <w:t xml:space="preserve">VAT @ 13% (NPR)</w:t>
            </w:r>
          </w:p>
        </w:tc>
        <w:tc>
          <w:tcPr/>
          <w:p>
            <w:pPr>
              <w:pStyle w:val="Compact"/>
              <w:jc w:val="left"/>
            </w:pPr>
            <w:r>
              <w:t xml:space="preserve">169,195</w:t>
            </w:r>
          </w:p>
        </w:tc>
      </w:tr>
      <w:tr>
        <w:tc>
          <w:tcPr>
            <w:gridSpan w:val="5"/>
          </w:tcPr>
          <w:p>
            <w:pPr>
              <w:pStyle w:val="Compact"/>
              <w:jc w:val="right"/>
            </w:pPr>
            <w:r>
              <w:rPr>
                <w:bCs/>
                <w:b/>
              </w:rPr>
              <w:t xml:space="preserve">Grand Total (NPR)</w:t>
            </w:r>
          </w:p>
        </w:tc>
        <w:tc>
          <w:tcPr/>
          <w:p>
            <w:pPr>
              <w:pStyle w:val="Compact"/>
              <w:jc w:val="left"/>
            </w:pPr>
            <w:r>
              <w:rPr>
                <w:bCs/>
                <w:b/>
              </w:rPr>
              <w:t xml:space="preserve">1,470,695</w:t>
            </w:r>
          </w:p>
        </w:tc>
      </w:tr>
    </w:tbl>
    <w:p>
      <w:pPr>
        <w:pStyle w:val="BodyText"/>
      </w:pPr>
      <w:r>
        <w:t xml:space="preserve">* All rates are quoted in Nepalese Rupees (NPR). The grand total of this Quotation Estimate is equivalent to approximately USD 10,900 at the prevailing exchange rate.</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due to market fluctuations in Nepal Kathmandu.</w:t>
      </w:r>
    </w:p>
    <w:p>
      <w:pPr>
        <w:numPr>
          <w:ilvl w:val="0"/>
          <w:numId w:val="1001"/>
        </w:numPr>
        <w:pStyle w:val="Compact"/>
      </w:pPr>
      <w:r>
        <w:t xml:space="preserve">Payment terms: 30% advance upon acceptance of this Quotation Estimate, 40% upon completion of design and documentation phase, and 30% upon successful commissioning and handover.</w:t>
      </w:r>
    </w:p>
    <w:p>
      <w:pPr>
        <w:numPr>
          <w:ilvl w:val="0"/>
          <w:numId w:val="1001"/>
        </w:numPr>
        <w:pStyle w:val="Compact"/>
      </w:pPr>
      <w:r>
        <w:t xml:space="preserve">All</w:t>
      </w:r>
      <w:r>
        <w:t xml:space="preserve"> </w:t>
      </w:r>
      <w:r>
        <w:t xml:space="preserve">Electrical Engineer</w:t>
      </w:r>
      <w:r>
        <w:t xml:space="preserve"> </w:t>
      </w:r>
      <w:r>
        <w:t xml:space="preserve">services shall be performed by licensed professionals registered with the Nepal Engineering Council and the Nepal Electricity Authority.</w:t>
      </w:r>
    </w:p>
    <w:p>
      <w:pPr>
        <w:numPr>
          <w:ilvl w:val="0"/>
          <w:numId w:val="1001"/>
        </w:numPr>
        <w:pStyle w:val="Compact"/>
      </w:pPr>
      <w:r>
        <w:t xml:space="preserve">The project timeline is estimated at 90 working days from the date of contract signing, subject to site accessibility and client approvals in Nepal Kathmandu.</w:t>
      </w:r>
    </w:p>
    <w:p>
      <w:pPr>
        <w:numPr>
          <w:ilvl w:val="0"/>
          <w:numId w:val="1001"/>
        </w:numPr>
        <w:pStyle w:val="Compact"/>
      </w:pPr>
      <w:r>
        <w:t xml:space="preserve">Any additional scope beyond what is described in this Quotation Estimate shall be subject to a separate written amendment and additional cost assessment.</w:t>
      </w:r>
    </w:p>
    <w:p>
      <w:pPr>
        <w:numPr>
          <w:ilvl w:val="0"/>
          <w:numId w:val="1001"/>
        </w:numPr>
        <w:pStyle w:val="Compact"/>
      </w:pPr>
      <w:r>
        <w:t xml:space="preserve">All designs and documentation shall conform to the Nepal National Code (NNC), NEA technical guidelines, and the Kathmandu Metropolitan City building bylaws.</w:t>
      </w:r>
    </w:p>
    <w:p>
      <w:pPr>
        <w:numPr>
          <w:ilvl w:val="0"/>
          <w:numId w:val="1001"/>
        </w:numPr>
        <w:pStyle w:val="Compact"/>
      </w:pPr>
      <w:r>
        <w:t xml:space="preserve">The</w:t>
      </w:r>
      <w:r>
        <w:t xml:space="preserve"> </w:t>
      </w:r>
      <w:r>
        <w:t xml:space="preserve">Electrical Engineer</w:t>
      </w:r>
      <w:r>
        <w:t xml:space="preserve"> </w:t>
      </w:r>
      <w:r>
        <w:t xml:space="preserve">team shall provide weekly progress reports to the client and attend monthly coordination meetings at the project site in Nepal Kathmandu.</w:t>
      </w:r>
    </w:p>
    <w:p>
      <w:pPr>
        <w:numPr>
          <w:ilvl w:val="0"/>
          <w:numId w:val="1001"/>
        </w:numPr>
        <w:pStyle w:val="Compact"/>
      </w:pPr>
      <w:r>
        <w:t xml:space="preserve">Disputes arising from this engagement shall be resolved through arbitration in Kathmandu, Nepal, in accordance with the Nepal Arbitration Act.</w:t>
      </w:r>
    </w:p>
    <w:p>
      <w:pPr>
        <w:numPr>
          <w:ilvl w:val="0"/>
          <w:numId w:val="1001"/>
        </w:numPr>
        <w:pStyle w:val="Compact"/>
      </w:pPr>
      <w:r>
        <w:t xml:space="preserve">This Quotation Estimate does not include the cost of materials, equipment procurement, or third-party testing laboratory fees unless explicitly stated.</w:t>
      </w:r>
    </w:p>
    <w:p>
      <w:pPr>
        <w:pStyle w:val="FirstParagraph"/>
      </w:pPr>
      <w:r>
        <w:t xml:space="preserve">5.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to be delivered in</w:t>
      </w:r>
      <w:r>
        <w:t xml:space="preserve"> </w:t>
      </w:r>
      <w:r>
        <w:t xml:space="preserve">Nepal Kathmandu</w:t>
      </w:r>
      <w:r>
        <w:t xml:space="preserve">. The terms, conditions, and cost breakdown outlined herein are agreed upon by both parties.</w:t>
      </w:r>
    </w:p>
    <w:p>
      <w:pPr>
        <w:pStyle w:val="BodyText"/>
      </w:pPr>
      <w:r>
        <w:rPr>
          <w:bCs/>
          <w:b/>
        </w:rPr>
        <w:t xml:space="preserve">For: Himalayan Electrical Engineering Consultants Pvt. Ltd.</w:t>
      </w:r>
      <w:r>
        <w:br/>
      </w:r>
      <w:r>
        <w:t xml:space="preserve">Er. Suresh Prasad Sharma</w:t>
      </w:r>
      <w:r>
        <w:br/>
      </w:r>
      <w:r>
        <w:t xml:space="preserve">Lead Electrical Engineer</w:t>
      </w:r>
      <w:r>
        <w:br/>
      </w:r>
      <w:r>
        <w:t xml:space="preserve">Date: _______________</w:t>
      </w:r>
    </w:p>
    <w:p>
      <w:pPr>
        <w:pStyle w:val="BodyText"/>
      </w:pPr>
      <w:r>
        <w:rPr>
          <w:bCs/>
          <w:b/>
        </w:rPr>
        <w:t xml:space="preserve">For: Kathmandu Valley Development Corporation</w:t>
      </w:r>
      <w:r>
        <w:br/>
      </w:r>
      <w:r>
        <w:t xml:space="preserve">Authorized Signatory</w:t>
      </w:r>
      <w:r>
        <w:br/>
      </w:r>
      <w:r>
        <w:t xml:space="preserve">Date: _______________</w:t>
      </w:r>
    </w:p>
    <w:p>
      <w:pPr>
        <w:pStyle w:val="BodyText"/>
      </w:pPr>
      <w:r>
        <w:rPr>
          <w:bCs/>
          <w:b/>
        </w:rPr>
        <w:t xml:space="preserve">Note:</w:t>
      </w:r>
      <w:r>
        <w:t xml:space="preserve"> </w:t>
      </w:r>
      <w:r>
        <w:t xml:space="preserve">This Quotation Estimate document is a formal commercial proposal issued by a registered Electrical Engineering consultancy operating in Nepal Kathmandu. All figures are subject to verification upon final contract execution. The Electrical Engineer services described herein are intended to meet the highest professional standards expected in the Nepal Kathmandu construction and infrastructure sector. Please retain this document for your records and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Nepal Kathmandu</dc:title>
  <dc:creator/>
  <dc:language>en</dc:language>
  <cp:keywords/>
  <dcterms:created xsi:type="dcterms:W3CDTF">2026-10-10T06:51:11Z</dcterms:created>
  <dcterms:modified xsi:type="dcterms:W3CDTF">2026-10-10T06:51:11Z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