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South Africa Cape Town | Western Cape Province</w:t>
      </w:r>
    </w:p>
    <w:p>
      <w:pPr>
        <w:pStyle w:val="BodyText"/>
      </w:pPr>
      <w:r>
        <w:t xml:space="preserve">Document Reference: QE-CT-2025-04871</w:t>
      </w:r>
    </w:p>
    <w:bookmarkEnd w:id="20"/>
    <w:p>
      <w:pPr>
        <w:pStyle w:val="BodyText"/>
      </w:pPr>
      <w:r>
        <w:rPr>
          <w:bCs/>
          <w:b/>
        </w:rPr>
        <w:t xml:space="preserve">Prepared By:</w:t>
      </w:r>
      <w:r>
        <w:br/>
      </w:r>
      <w:r>
        <w:t xml:space="preserve">Cape Town Electrical Engineering Solutions (Pty) Ltd</w:t>
      </w:r>
      <w:r>
        <w:br/>
      </w:r>
      <w:r>
        <w:t xml:space="preserve">142 Sea Point Promenade, Sea Point</w:t>
      </w:r>
      <w:r>
        <w:br/>
      </w:r>
      <w:r>
        <w:t xml:space="preserve">Cape Town, 8005, South Africa</w:t>
      </w:r>
      <w:r>
        <w:br/>
      </w:r>
      <w:r>
        <w:t xml:space="preserve">Tel: +27 21 424 5567</w:t>
      </w:r>
      <w:r>
        <w:br/>
      </w:r>
      <w:r>
        <w:t xml:space="preserve">Email: quotations@ctees.co.za</w:t>
      </w:r>
      <w:r>
        <w:br/>
      </w:r>
      <w:r>
        <w:t xml:space="preserve">Reg No: 2019/456788/07</w:t>
      </w:r>
    </w:p>
    <w:p>
      <w:pPr>
        <w:pStyle w:val="BodyText"/>
      </w:pPr>
      <w:r>
        <w:rPr>
          <w:bCs/>
          <w:b/>
        </w:rPr>
        <w:t xml:space="preserve">Quotation Estimate Details:</w:t>
      </w:r>
      <w:r>
        <w:br/>
      </w:r>
      <w:r>
        <w:t xml:space="preserve">Date Issued: 15 June 2025</w:t>
      </w:r>
      <w:r>
        <w:br/>
      </w:r>
      <w:r>
        <w:t xml:space="preserve">Valid Until: 15 July 2025</w:t>
      </w:r>
      <w:r>
        <w:br/>
      </w:r>
      <w:r>
        <w:t xml:space="preserve">Prepared For: Mr. David van der Merwe</w:t>
      </w:r>
      <w:r>
        <w:br/>
      </w:r>
      <w:r>
        <w:t xml:space="preserve">Merwe &amp; Associates Property Holdings</w:t>
      </w:r>
      <w:r>
        <w:br/>
      </w:r>
      <w:r>
        <w:t xml:space="preserve">88 Kloof Street, Gardens</w:t>
      </w:r>
      <w:r>
        <w:br/>
      </w:r>
      <w:r>
        <w:t xml:space="preserve">Cape Town, 8001, South Africa</w:t>
      </w:r>
      <w:r>
        <w:br/>
      </w:r>
      <w:r>
        <w:t xml:space="preserve">VAT Reg No: 4930123456</w:t>
      </w:r>
    </w:p>
    <w:p>
      <w:pPr>
        <w:pStyle w:val="BodyText"/>
      </w:pPr>
      <w:r>
        <w:t xml:space="preserve">1. Scope of Work &amp; Description of Services</w:t>
      </w:r>
    </w:p>
    <w:p>
      <w:pPr>
        <w:pStyle w:val="BodyText"/>
      </w:pPr>
      <w:r>
        <w:t xml:space="preserve">This Quotation Estimate is issued by Cape Town Electrical Engineering Solutions (Pty) Ltd, a registered Electrical Engineer practice operating in South Africa Cape Town, in response to the client's request for comprehensive electrical engineering design, inspection, and compliance services. The scope of work outlined below covers all professional services to be rendered by our qualified Electrical Engineer team at the client's commercial property located in the Gardens district of Cape Town, Western Cape, South Africa.</w:t>
      </w:r>
    </w:p>
    <w:p>
      <w:pPr>
        <w:pStyle w:val="BodyText"/>
      </w:pPr>
      <w:r>
        <w:t xml:space="preserve">Our Electrical Engineer, registered with the Engineering Council of South Africa (ECSA) under Professional Engineer (Pr. Eng.) designation, will oversee all aspects of the electrical infrastructure upgrade, load calculations, compliance with the South African National Standard SANS 10142-1, and coordination with the local Cape Town City Council electrical inspection authority.</w:t>
      </w:r>
    </w:p>
    <w:p>
      <w:pPr>
        <w:pStyle w:val="BodyText"/>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Site survey and load assessment by a registered Electrical Engineer at the client's premises in Cape Town, South Africa. Includes measurement of existing electrical infrastructure, identification of deficiencies, and preparation of a preliminary load schedule.</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Full electrical design and engineering drawings (single-line diagrams, layout plans, and cable schedules) prepared by the Electrical Engineer in compliance with SANS 10142-1 and the National Building Regulations of South Africa. Drawings to be submitted to Cape Town City Council for approval.</w:t>
            </w:r>
          </w:p>
        </w:tc>
        <w:tc>
          <w:tcPr/>
          <w:p>
            <w:pPr>
              <w:pStyle w:val="Compact"/>
              <w:jc w:val="left"/>
            </w:pPr>
            <w:r>
              <w:t xml:space="preserve">1</w:t>
            </w:r>
          </w:p>
        </w:tc>
        <w:tc>
          <w:tcPr/>
          <w:p>
            <w:pPr>
              <w:pStyle w:val="Compact"/>
              <w:jc w:val="left"/>
            </w:pPr>
            <w:r>
              <w:t xml:space="preserve">R 48,750.00</w:t>
            </w:r>
          </w:p>
        </w:tc>
        <w:tc>
          <w:tcPr/>
          <w:p>
            <w:pPr>
              <w:pStyle w:val="Compact"/>
              <w:jc w:val="left"/>
            </w:pPr>
            <w:r>
              <w:t xml:space="preserve">R 48,750.00</w:t>
            </w:r>
          </w:p>
        </w:tc>
      </w:tr>
      <w:tr>
        <w:tc>
          <w:tcPr/>
          <w:p>
            <w:pPr>
              <w:pStyle w:val="Compact"/>
              <w:jc w:val="left"/>
            </w:pPr>
            <w:r>
              <w:t xml:space="preserve">03</w:t>
            </w:r>
          </w:p>
        </w:tc>
        <w:tc>
          <w:tcPr/>
          <w:p>
            <w:pPr>
              <w:pStyle w:val="Compact"/>
              <w:jc w:val="left"/>
            </w:pPr>
            <w:r>
              <w:t xml:space="preserve">Thermal imaging inspection and condition assessment of the existing electrical distribution board, sub-distribution boards, and main service cable. Report to be issued by the Electrical Engineer with recommendations for remedial action.</w:t>
            </w:r>
          </w:p>
        </w:tc>
        <w:tc>
          <w:tcPr/>
          <w:p>
            <w:pPr>
              <w:pStyle w:val="Compact"/>
              <w:jc w:val="left"/>
            </w:pPr>
            <w:r>
              <w:t xml:space="preserve">1</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04</w:t>
            </w:r>
          </w:p>
        </w:tc>
        <w:tc>
          <w:tcPr/>
          <w:p>
            <w:pPr>
              <w:pStyle w:val="Compact"/>
              <w:jc w:val="left"/>
            </w:pPr>
            <w:r>
              <w:t xml:space="preserve">Earth resistance testing, insulation resistance testing, and loop impedance testing of all existing circuits. Conducted by the Electrical Engineer's accredited team in accordance with SANS 10142-1 requirements for South Africa Cape Town installations.</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05</w:t>
            </w:r>
          </w:p>
        </w:tc>
        <w:tc>
          <w:tcPr/>
          <w:p>
            <w:pPr>
              <w:pStyle w:val="Compact"/>
              <w:jc w:val="left"/>
            </w:pPr>
            <w:r>
              <w:t xml:space="preserve">Preparation of the Certificate of Compliance (CoC) and all supporting documentation required by the Western Cape Department of Public Works and the Cape Town City Council. The Electrical Engineer will sign and stamp all compliance documents as the responsible professional.</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06</w:t>
            </w:r>
          </w:p>
        </w:tc>
        <w:tc>
          <w:tcPr/>
          <w:p>
            <w:pPr>
              <w:pStyle w:val="Compact"/>
              <w:jc w:val="left"/>
            </w:pPr>
            <w:r>
              <w:t xml:space="preserve">On-site supervision and quality assurance by the Electrical Engineer during the installation phase. Includes three (3) site visits to verify that all electrical work is executed in accordance with the approved design drawings and South African electrical regulations.</w:t>
            </w:r>
          </w:p>
        </w:tc>
        <w:tc>
          <w:tcPr/>
          <w:p>
            <w:pPr>
              <w:pStyle w:val="Compact"/>
              <w:jc w:val="left"/>
            </w:pPr>
            <w:r>
              <w:t xml:space="preserve">3</w:t>
            </w:r>
          </w:p>
        </w:tc>
        <w:tc>
          <w:tcPr/>
          <w:p>
            <w:pPr>
              <w:pStyle w:val="Compact"/>
              <w:jc w:val="left"/>
            </w:pPr>
            <w:r>
              <w:t xml:space="preserve">R 3,500.00</w:t>
            </w:r>
          </w:p>
        </w:tc>
        <w:tc>
          <w:tcPr/>
          <w:p>
            <w:pPr>
              <w:pStyle w:val="Compact"/>
              <w:jc w:val="left"/>
            </w:pPr>
            <w:r>
              <w:t xml:space="preserve">R 10,500.00</w:t>
            </w:r>
          </w:p>
        </w:tc>
      </w:tr>
      <w:tr>
        <w:tc>
          <w:tcPr/>
          <w:p>
            <w:pPr>
              <w:pStyle w:val="Compact"/>
              <w:jc w:val="left"/>
            </w:pPr>
            <w:r>
              <w:t xml:space="preserve">07</w:t>
            </w:r>
          </w:p>
        </w:tc>
        <w:tc>
          <w:tcPr/>
          <w:p>
            <w:pPr>
              <w:pStyle w:val="Compact"/>
              <w:jc w:val="left"/>
            </w:pPr>
            <w:r>
              <w:t xml:space="preserve">Energy efficiency audit and recommendation report. The Electrical Engineer will assess the current energy consumption profile of the building and propose upgrades (LED retrofitting, variable frequency drives, power factor correction) to reduce operational costs in line with South Africa's energy efficiency targets.</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08</w:t>
            </w:r>
          </w:p>
        </w:tc>
        <w:tc>
          <w:tcPr/>
          <w:p>
            <w:pPr>
              <w:pStyle w:val="Compact"/>
              <w:jc w:val="left"/>
            </w:pPr>
            <w:r>
              <w:t xml:space="preserve">Administrative costs, project management, correspondence with Cape Town City Council, ECSA registration verification, and all associated Quotation Estimate documentation and reporting.</w:t>
            </w:r>
          </w:p>
        </w:tc>
        <w:tc>
          <w:tcPr/>
          <w:p>
            <w:pPr>
              <w:pStyle w:val="Compact"/>
              <w:jc w:val="left"/>
            </w:pPr>
            <w:r>
              <w:t xml:space="preserve">1</w:t>
            </w:r>
          </w:p>
        </w:tc>
        <w:tc>
          <w:tcPr/>
          <w:p>
            <w:pPr>
              <w:pStyle w:val="Compact"/>
              <w:jc w:val="left"/>
            </w:pPr>
            <w:r>
              <w:t xml:space="preserve">R 7,250.00</w:t>
            </w:r>
          </w:p>
        </w:tc>
        <w:tc>
          <w:tcPr/>
          <w:p>
            <w:pPr>
              <w:pStyle w:val="Compact"/>
              <w:jc w:val="left"/>
            </w:pPr>
            <w:r>
              <w:t xml:space="preserve">R 7,250.00</w:t>
            </w:r>
          </w:p>
        </w:tc>
      </w:tr>
      <w:tr>
        <w:tc>
          <w:tcPr>
            <w:gridSpan w:val="4"/>
          </w:tcPr>
          <w:p>
            <w:pPr>
              <w:pStyle w:val="Compact"/>
              <w:jc w:val="left"/>
            </w:pPr>
            <w:r>
              <w:t xml:space="preserve">Subtotal (Excluding VAT)</w:t>
            </w:r>
          </w:p>
        </w:tc>
        <w:tc>
          <w:tcPr/>
          <w:p>
            <w:pPr>
              <w:pStyle w:val="Compact"/>
              <w:jc w:val="left"/>
            </w:pPr>
            <w:r>
              <w:t xml:space="preserve">R 113,500.00</w:t>
            </w:r>
          </w:p>
        </w:tc>
      </w:tr>
      <w:tr>
        <w:tc>
          <w:tcPr>
            <w:gridSpan w:val="4"/>
          </w:tcPr>
          <w:p>
            <w:pPr>
              <w:pStyle w:val="Compact"/>
              <w:jc w:val="left"/>
            </w:pPr>
            <w:r>
              <w:t xml:space="preserve">VAT @ 15% (South Africa)</w:t>
            </w:r>
          </w:p>
        </w:tc>
        <w:tc>
          <w:tcPr/>
          <w:p>
            <w:pPr>
              <w:pStyle w:val="Compact"/>
              <w:jc w:val="left"/>
            </w:pPr>
            <w:r>
              <w:t xml:space="preserve">R 17,025.00</w:t>
            </w:r>
          </w:p>
        </w:tc>
      </w:tr>
      <w:tr>
        <w:tc>
          <w:tcPr>
            <w:gridSpan w:val="4"/>
          </w:tcPr>
          <w:p>
            <w:pPr>
              <w:pStyle w:val="Compact"/>
              <w:jc w:val="left"/>
            </w:pPr>
            <w:r>
              <w:t xml:space="preserve">TOTAL QUOTATION ESTIMATE (Including VAT)</w:t>
            </w:r>
          </w:p>
        </w:tc>
        <w:tc>
          <w:tcPr/>
          <w:p>
            <w:pPr>
              <w:pStyle w:val="Compact"/>
              <w:jc w:val="left"/>
            </w:pPr>
            <w:r>
              <w:t xml:space="preserve">R 130,525.00</w:t>
            </w:r>
          </w:p>
        </w:tc>
      </w:tr>
    </w:tbl>
    <w:p>
      <w:pPr>
        <w:pStyle w:val="BodyText"/>
      </w:pPr>
      <w:r>
        <w:t xml:space="preserve">All amounts are quoted in South African Rand (ZAR). VAT is applied at the current South African rate of 15%. This Quotation Estimate is valid for thirty (30) days from the date of issue.</w:t>
      </w:r>
    </w:p>
    <w:p>
      <w:pPr>
        <w:pStyle w:val="BodyText"/>
      </w:pPr>
      <w:r>
        <w:t xml:space="preserve">3. Terms and Conditions of This Quotation Estimate</w:t>
      </w:r>
    </w:p>
    <w:p>
      <w:pPr>
        <w:numPr>
          <w:ilvl w:val="0"/>
          <w:numId w:val="1001"/>
        </w:numPr>
        <w:pStyle w:val="Compact"/>
      </w:pPr>
      <w:r>
        <w:t xml:space="preserve">This Quotation Estimate is issued by Cape Town Electrical Engineering Solutions (Pty) Ltd and is valid for a period of thirty (30) days from the date of issue. After this period, the Electrical Engineer reserves the right to revise pricing due to material cost fluctuations in South Africa.</w:t>
      </w:r>
    </w:p>
    <w:p>
      <w:pPr>
        <w:numPr>
          <w:ilvl w:val="0"/>
          <w:numId w:val="1001"/>
        </w:numPr>
        <w:pStyle w:val="Compact"/>
      </w:pPr>
      <w:r>
        <w:t xml:space="preserve">Payment terms: 50% deposit upon acceptance of this Quotation Estimate, 30% upon completion of the design and submission to Cape Town City Council, and the remaining 20% upon final sign-off and issuance of the Certificate of Compliance.</w:t>
      </w:r>
    </w:p>
    <w:p>
      <w:pPr>
        <w:numPr>
          <w:ilvl w:val="0"/>
          <w:numId w:val="1001"/>
        </w:numPr>
        <w:pStyle w:val="Compact"/>
      </w:pPr>
      <w:r>
        <w:t xml:space="preserve">All payments are to be made by electronic funds transfer (EFT) to the company's registered bank account in South Africa. Invoices will be issued in accordance with South African tax legislation.</w:t>
      </w:r>
    </w:p>
    <w:p>
      <w:pPr>
        <w:numPr>
          <w:ilvl w:val="0"/>
          <w:numId w:val="1001"/>
        </w:numPr>
        <w:pStyle w:val="Compact"/>
      </w:pPr>
      <w:r>
        <w:t xml:space="preserve">The Electrical Engineer shall not be held liable for delays caused by third-party authorities, including but not limited to Cape Town City Council approval processes, Eskom connection timelines, or municipal inspection scheduling.</w:t>
      </w:r>
    </w:p>
    <w:p>
      <w:pPr>
        <w:numPr>
          <w:ilvl w:val="0"/>
          <w:numId w:val="1001"/>
        </w:numPr>
        <w:pStyle w:val="Compact"/>
      </w:pPr>
      <w:r>
        <w:t xml:space="preserve">All work performed by the Electrical Engineer shall comply with the South African National Standards (SANS), the National Building Regulations, and the Electrical Installation Regulations of South Africa.</w:t>
      </w:r>
    </w:p>
    <w:p>
      <w:pPr>
        <w:numPr>
          <w:ilvl w:val="0"/>
          <w:numId w:val="1001"/>
        </w:numPr>
        <w:pStyle w:val="Compact"/>
      </w:pPr>
      <w:r>
        <w:t xml:space="preserve">This Quotation Estimate does not include the cost of materials, labour for installation, or any municipal fees levied by Cape Town City Council. These costs will be quoted separately upon request.</w:t>
      </w:r>
    </w:p>
    <w:p>
      <w:pPr>
        <w:numPr>
          <w:ilvl w:val="0"/>
          <w:numId w:val="1001"/>
        </w:numPr>
        <w:pStyle w:val="Compact"/>
      </w:pPr>
      <w:r>
        <w:t xml:space="preserve">The client acknowledges that the Electrical Engineer's professional services are governed by the ECSA Code of Conduct and the Professional Engineers Act 46 of 1974 of South Africa.</w:t>
      </w:r>
    </w:p>
    <w:p>
      <w:pPr>
        <w:numPr>
          <w:ilvl w:val="0"/>
          <w:numId w:val="1001"/>
        </w:numPr>
        <w:pStyle w:val="Compact"/>
      </w:pPr>
      <w:r>
        <w:t xml:space="preserve">Any variation to the scope of work outlined in this Quotation Estimate must be agreed upon in writing by both parties before additional work is commenced. A supplementary Quotation Estimate will be issued for any such variations.</w:t>
      </w:r>
    </w:p>
    <w:p>
      <w:pPr>
        <w:numPr>
          <w:ilvl w:val="0"/>
          <w:numId w:val="1001"/>
        </w:numPr>
        <w:pStyle w:val="Compact"/>
      </w:pPr>
      <w:r>
        <w:t xml:space="preserve">This Quotation Estimate is subject to the laws of the Republic of South Africa, and any disputes shall be resolved in the courts of Cape Town, Western Cape.</w:t>
      </w:r>
    </w:p>
    <w:p>
      <w:pPr>
        <w:pStyle w:val="FirstParagraph"/>
      </w:pPr>
      <w:r>
        <w:t xml:space="preserve">4. Acceptance of Quotation Estimate</w:t>
      </w:r>
    </w:p>
    <w:p>
      <w:pPr>
        <w:pStyle w:val="BodyText"/>
      </w:pPr>
      <w:r>
        <w:t xml:space="preserve">By signing below, the client acknowledges and accepts this Quotation Estimate for the Electrical Engineer services described herein. The client confirms that they have read, understood, and agree to all terms and conditions set out in this document. The Electrical Engineer shall commence work upon receipt of the 50% deposit and written confirmation from the client.</w:t>
      </w:r>
    </w:p>
    <w:p>
      <w:pPr>
        <w:pStyle w:val="BodyText"/>
      </w:pPr>
      <w:r>
        <w:rPr>
          <w:bCs/>
          <w:b/>
        </w:rPr>
        <w:t xml:space="preserve">For and on behalf of the Client:</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Electrical Engineer:</w:t>
      </w:r>
      <w:r>
        <w:br/>
      </w:r>
      <w:r>
        <w:t xml:space="preserve">Name: Eng. Thabo Nkosi, Pr. Eng.</w:t>
      </w:r>
      <w:r>
        <w:br/>
      </w:r>
      <w:r>
        <w:t xml:space="preserve">Signature: ______________________________</w:t>
      </w:r>
      <w:r>
        <w:br/>
      </w:r>
      <w:r>
        <w:t xml:space="preserve">Date: ______________________________</w:t>
      </w:r>
    </w:p>
    <w:p>
      <w:pPr>
        <w:pStyle w:val="BodyText"/>
      </w:pPr>
      <w:r>
        <w:t xml:space="preserve">Cape Town Electrical Engineering Solutions (Pty) Ltd | 142 Sea Point Promenade, Sea Point, Cape Town, 8005, South Africa</w:t>
      </w:r>
    </w:p>
    <w:p>
      <w:pPr>
        <w:pStyle w:val="BodyText"/>
      </w:pPr>
      <w:r>
        <w:t xml:space="preserve">Registered Electrical Engineer Practice | ECSA Member | South Africa Cape Town</w:t>
      </w:r>
    </w:p>
    <w:p>
      <w:pPr>
        <w:pStyle w:val="BodyText"/>
      </w:pPr>
      <w:r>
        <w:t xml:space="preserve">This Quotation Estimate document is generated electronically and is valid without a physical signature. Reference: QE-CT-2025-04871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South Africa Cape Town</dc:title>
  <dc:creator/>
  <dc:language>en</dc:language>
  <cp:keywords/>
  <dcterms:created xsi:type="dcterms:W3CDTF">2026-10-10T04:33:26Z</dcterms:created>
  <dcterms:modified xsi:type="dcterms:W3CDTF">2026-10-10T04:33:26Z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