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Electrician Services — Colombia, Medellín</w:t>
      </w:r>
    </w:p>
    <w:p>
      <w:pPr>
        <w:pStyle w:val="BodyText"/>
      </w:pPr>
      <w:r>
        <w:t xml:space="preserve">Official Estimate Document</w:t>
      </w:r>
    </w:p>
    <w:bookmarkEnd w:id="20"/>
    <w:p>
      <w:pPr>
        <w:pStyle w:val="BodyText"/>
      </w:pPr>
      <w:r>
        <w:rPr>
          <w:bCs/>
          <w:b/>
        </w:rPr>
        <w:t xml:space="preserve">Provider:</w:t>
      </w:r>
      <w:r>
        <w:t xml:space="preserve"> </w:t>
      </w:r>
      <w:r>
        <w:t xml:space="preserve">Andes Electrical Solutions S.A.S.</w:t>
      </w:r>
      <w:r>
        <w:br/>
      </w:r>
      <w:r>
        <w:rPr>
          <w:bCs/>
          <w:b/>
        </w:rPr>
        <w:t xml:space="preserve">Address:</w:t>
      </w:r>
      <w:r>
        <w:t xml:space="preserve"> </w:t>
      </w:r>
      <w:r>
        <w:t xml:space="preserve">Calle 43 # 43A-25, El Poblado, Medellín, Antioquia, Colombia</w:t>
      </w:r>
      <w:r>
        <w:br/>
      </w:r>
      <w:r>
        <w:rPr>
          <w:bCs/>
          <w:b/>
        </w:rPr>
        <w:t xml:space="preserve">NIT:</w:t>
      </w:r>
      <w:r>
        <w:t xml:space="preserve"> </w:t>
      </w:r>
      <w:r>
        <w:t xml:space="preserve">901.234.567-8</w:t>
      </w:r>
      <w:r>
        <w:br/>
      </w:r>
      <w:r>
        <w:rPr>
          <w:bCs/>
          <w:b/>
        </w:rPr>
        <w:t xml:space="preserve">Phone:</w:t>
      </w:r>
      <w:r>
        <w:t xml:space="preserve"> </w:t>
      </w:r>
      <w:r>
        <w:t xml:space="preserve">+57 (604) 444 5566</w:t>
      </w:r>
      <w:r>
        <w:br/>
      </w:r>
      <w:r>
        <w:rPr>
          <w:bCs/>
          <w:b/>
        </w:rPr>
        <w:t xml:space="preserve">Email:</w:t>
      </w:r>
      <w:r>
        <w:t xml:space="preserve"> </w:t>
      </w:r>
      <w:r>
        <w:t xml:space="preserve">estimates@andes-electrical.co</w:t>
      </w:r>
      <w:r>
        <w:br/>
      </w:r>
      <w:r>
        <w:rPr>
          <w:bCs/>
          <w:b/>
        </w:rPr>
        <w:t xml:space="preserve">License No.:</w:t>
      </w:r>
      <w:r>
        <w:t xml:space="preserve"> </w:t>
      </w:r>
      <w:r>
        <w:t xml:space="preserve">CREG-EL-2024-0871 (Certified Electrician Contractor)</w:t>
      </w:r>
    </w:p>
    <w:p>
      <w:pPr>
        <w:pStyle w:val="BodyText"/>
      </w:pPr>
      <w:r>
        <w:rPr>
          <w:bCs/>
          <w:b/>
        </w:rPr>
        <w:t xml:space="preserve">Client:</w:t>
      </w:r>
      <w:r>
        <w:t xml:space="preserve"> </w:t>
      </w:r>
      <w:r>
        <w:t xml:space="preserve">Grupo Comercial La Candelaria S.A.S.</w:t>
      </w:r>
      <w:r>
        <w:br/>
      </w:r>
      <w:r>
        <w:rPr>
          <w:bCs/>
          <w:b/>
        </w:rPr>
        <w:t xml:space="preserve">Address:</w:t>
      </w:r>
      <w:r>
        <w:t xml:space="preserve"> </w:t>
      </w:r>
      <w:r>
        <w:t xml:space="preserve">Cra. 45 # 25-180, Envigado, Antioquia, Colombia</w:t>
      </w:r>
      <w:r>
        <w:br/>
      </w:r>
      <w:r>
        <w:rPr>
          <w:bCs/>
          <w:b/>
        </w:rPr>
        <w:t xml:space="preserve">NIT:</w:t>
      </w:r>
      <w:r>
        <w:t xml:space="preserve"> </w:t>
      </w:r>
      <w:r>
        <w:t xml:space="preserve">830.456.789-1</w:t>
      </w:r>
      <w:r>
        <w:br/>
      </w:r>
      <w:r>
        <w:rPr>
          <w:bCs/>
          <w:b/>
        </w:rPr>
        <w:t xml:space="preserve">Contact:</w:t>
      </w:r>
      <w:r>
        <w:t xml:space="preserve"> </w:t>
      </w:r>
      <w:r>
        <w:t xml:space="preserve">Ing. María Fernanda Restrepo</w:t>
      </w:r>
      <w:r>
        <w:br/>
      </w:r>
      <w:r>
        <w:rPr>
          <w:bCs/>
          <w:b/>
        </w:rPr>
        <w:t xml:space="preserve">Phone:</w:t>
      </w:r>
      <w:r>
        <w:t xml:space="preserve"> </w:t>
      </w:r>
      <w:r>
        <w:t xml:space="preserve">+57 (604) 333 2211</w:t>
      </w:r>
    </w:p>
    <w:p>
      <w:pPr>
        <w:pStyle w:val="BodyText"/>
      </w:pPr>
      <w:r>
        <w:t xml:space="preserve">Quotation No.:</w:t>
      </w:r>
      <w:r>
        <w:t xml:space="preserve"> </w:t>
      </w:r>
      <w:r>
        <w:t xml:space="preserve">QE-2025-0417</w:t>
      </w:r>
    </w:p>
    <w:p>
      <w:pPr>
        <w:pStyle w:val="BodyText"/>
      </w:pPr>
      <w:r>
        <w:t xml:space="preserve">Date of Issue:</w:t>
      </w:r>
      <w:r>
        <w:t xml:space="preserve"> </w:t>
      </w:r>
      <w:r>
        <w:t xml:space="preserve">June 12, 2025</w:t>
      </w:r>
    </w:p>
    <w:p>
      <w:pPr>
        <w:pStyle w:val="BodyText"/>
      </w:pPr>
      <w:r>
        <w:t xml:space="preserve">Valid Until:</w:t>
      </w:r>
      <w:r>
        <w:t xml:space="preserve"> </w:t>
      </w:r>
      <w:r>
        <w:t xml:space="preserve">July 12, 2025 (30 days)</w:t>
      </w:r>
    </w:p>
    <w:p>
      <w:pPr>
        <w:pStyle w:val="BodyText"/>
      </w:pPr>
      <w:r>
        <w:t xml:space="preserve">Project Location:</w:t>
      </w:r>
      <w:r>
        <w:t xml:space="preserve"> </w:t>
      </w:r>
      <w:r>
        <w:t xml:space="preserve">Medellín, Antioquia, Colombia</w:t>
      </w:r>
    </w:p>
    <w:bookmarkStart w:id="21" w:name="X27bcd846b58d5fe60d8416614dd2b583f96ab5a"/>
    <w:p>
      <w:pPr>
        <w:pStyle w:val="Heading2"/>
      </w:pPr>
      <w:r>
        <w:t xml:space="preserve">1. Scope of Work — Electrician Services in Colombia Medellín</w:t>
      </w:r>
    </w:p>
    <w:p>
      <w:pPr>
        <w:pStyle w:val="FirstParagraph"/>
      </w:pPr>
      <w:r>
        <w:t xml:space="preserve">This Quotation Estimate is issued by Andes Electrical Solutions S.A.S., a licensed and registered Electrician contractor operating in the city of Medellín, Colombia, to provide comprehensive electrical installation, inspection, and maintenance services for the commercial premises of Grupo Comercial La Candelaria S.A.S. located in the Envigado district, metropolitan area of Medellín. All work shall comply with the Colombian National Electrical Code (NTC 2050), the regulations established by the Superintendencia de Servicios Públicos Domiciliarios (SSPD), and the local ordinances of the Alcaldía de Medellín regarding electrical safety and infrastructure.</w:t>
      </w:r>
    </w:p>
    <w:p>
      <w:pPr>
        <w:pStyle w:val="BodyText"/>
      </w:pPr>
      <w:r>
        <w:t xml:space="preserve">The Electrician team assigned to this project will consist of a lead certified Electrician (Ingeniero Electrotécnico), two (2) licensed electrician technicians, and one (1) safety inspector. All personnel hold valid certifications from the Ministerio de Trabajo de Colombia and are registered with the Cámara de Comercio de Medellín.</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Complete electrical panel replacement and rewiring of the main distribution board (Tablero General de Distribución) including 48-circuit breaker panel, grounding system, and surge protection devices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120 new LED lighting fixtures (commercial grade, 50W) throughout the 2,400 m² retail floor, including wiring, conduits, and junction boxes</w:t>
            </w:r>
          </w:p>
        </w:tc>
        <w:tc>
          <w:tcPr/>
          <w:p>
            <w:pPr>
              <w:pStyle w:val="Compact"/>
              <w:jc w:val="left"/>
            </w:pPr>
            <w:r>
              <w:t xml:space="preserve">Fixture</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3</w:t>
            </w:r>
          </w:p>
        </w:tc>
        <w:tc>
          <w:tcPr/>
          <w:p>
            <w:pPr>
              <w:pStyle w:val="Compact"/>
              <w:jc w:val="left"/>
            </w:pPr>
            <w:r>
              <w:t xml:space="preserve">Installation of 60 new electrical outlets (tomacorrientes) and 15 data/communication ports with Cat6 cabling, compliant with NTC 2050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4</w:t>
            </w:r>
          </w:p>
        </w:tc>
        <w:tc>
          <w:tcPr/>
          <w:p>
            <w:pPr>
              <w:pStyle w:val="Compact"/>
              <w:jc w:val="left"/>
            </w:pPr>
            <w:r>
              <w:t xml:space="preserve">Emergency lighting and exit signage installation (18 units) with 3-hour battery backup, as required by the Corpoelectricidad de Medellín fire safety regulations</w:t>
            </w:r>
          </w:p>
        </w:tc>
        <w:tc>
          <w:tcPr/>
          <w:p>
            <w:pPr>
              <w:pStyle w:val="Compact"/>
              <w:jc w:val="left"/>
            </w:pPr>
            <w:r>
              <w:t xml:space="preserve">Unit</w:t>
            </w:r>
          </w:p>
        </w:tc>
        <w:tc>
          <w:tcPr/>
          <w:p>
            <w:pPr>
              <w:pStyle w:val="Compact"/>
              <w:jc w:val="left"/>
            </w:pPr>
            <w:r>
              <w:t xml:space="preserve">18</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5</w:t>
            </w:r>
          </w:p>
        </w:tc>
        <w:tc>
          <w:tcPr/>
          <w:p>
            <w:pPr>
              <w:pStyle w:val="Compact"/>
              <w:jc w:val="left"/>
            </w:pPr>
            <w:r>
              <w:t xml:space="preserve">Thermal imaging inspection and diagnostic report of all existing electrical infrastructure, including load balancing analysis and capacity assessment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Installation of a 3-phase 200A automatic transfer switch (ATS) for backup generator integration, including control panel and programming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7</w:t>
            </w:r>
          </w:p>
        </w:tc>
        <w:tc>
          <w:tcPr/>
          <w:p>
            <w:pPr>
              <w:pStyle w:val="Compact"/>
              <w:jc w:val="left"/>
            </w:pPr>
            <w:r>
              <w:t xml:space="preserve">Electrical safety certification and official inspection coordination with the Secretaría de Infraestructura Física de Medellín and EPM (Empresa de Energía de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Project management, engineering supervision, and final as-built documentation (planos de ubicación y detalle eléctrico) in Spanish and English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bl>
    <w:p>
      <w:pPr>
        <w:pStyle w:val="BodyText"/>
      </w:pPr>
      <w:r>
        <w:t xml:space="preserve">Subtotal:</w:t>
      </w:r>
      <w:r>
        <w:t xml:space="preserve">COP $139,750,000</w:t>
      </w:r>
    </w:p>
    <w:p>
      <w:pPr>
        <w:pStyle w:val="BodyText"/>
      </w:pPr>
      <w:r>
        <w:t xml:space="preserve">IVA (19% — Colombian VAT):</w:t>
      </w:r>
      <w:r>
        <w:t xml:space="preserve">COP $26,552,500</w:t>
      </w:r>
    </w:p>
    <w:p>
      <w:pPr>
        <w:pStyle w:val="BodyText"/>
      </w:pPr>
      <w:r>
        <w:t xml:space="preserve">TOTAL QUOTATION ESTIMATE:</w:t>
      </w:r>
      <w:r>
        <w:t xml:space="preserve">COP $166,302,500</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due to fluctuations in material costs in the Medellín market.</w:t>
      </w:r>
    </w:p>
    <w:p>
      <w:pPr>
        <w:numPr>
          <w:ilvl w:val="0"/>
          <w:numId w:val="1001"/>
        </w:numPr>
        <w:pStyle w:val="Compact"/>
      </w:pPr>
      <w:r>
        <w:rPr>
          <w:bCs/>
          <w:b/>
        </w:rPr>
        <w:t xml:space="preserve">Payment Terms:</w:t>
      </w:r>
      <w:r>
        <w:t xml:space="preserve"> </w:t>
      </w:r>
      <w:r>
        <w:t xml:space="preserve">40% advance payment upon contract signing, 40% upon completion of 75% of the Electrician work, and 20% upon final acceptance and delivery of the electrical safety certificate issued by the relevant authority in Colombia Medellín.</w:t>
      </w:r>
    </w:p>
    <w:p>
      <w:pPr>
        <w:numPr>
          <w:ilvl w:val="0"/>
          <w:numId w:val="1001"/>
        </w:numPr>
        <w:pStyle w:val="Compact"/>
      </w:pPr>
      <w:r>
        <w:rPr>
          <w:bCs/>
          <w:b/>
        </w:rPr>
        <w:t xml:space="preserve">Timeline:</w:t>
      </w:r>
      <w:r>
        <w:t xml:space="preserve"> </w:t>
      </w:r>
      <w:r>
        <w:t xml:space="preserve">The total estimated duration for completion of all Electrician services is twenty-five (25) business days from the date of the advance payment, subject to weather conditions and municipal permit processing times in Medellín.</w:t>
      </w:r>
    </w:p>
    <w:p>
      <w:pPr>
        <w:numPr>
          <w:ilvl w:val="0"/>
          <w:numId w:val="1001"/>
        </w:numPr>
        <w:pStyle w:val="Compact"/>
      </w:pPr>
      <w:r>
        <w:rPr>
          <w:bCs/>
          <w:b/>
        </w:rPr>
        <w:t xml:space="preserve">Warranty:</w:t>
      </w:r>
      <w:r>
        <w:t xml:space="preserve"> </w:t>
      </w:r>
      <w:r>
        <w:t xml:space="preserve">All electrical work performed by our Electrician team carries a twelve (12) month warranty on labor and an eighteen (18) month warranty on installed materials, in accordance with Colombian consumer protection law (Ley 1480 de 2011).</w:t>
      </w:r>
    </w:p>
    <w:p>
      <w:pPr>
        <w:numPr>
          <w:ilvl w:val="0"/>
          <w:numId w:val="1001"/>
        </w:numPr>
        <w:pStyle w:val="Compact"/>
      </w:pPr>
      <w:r>
        <w:rPr>
          <w:bCs/>
          <w:b/>
        </w:rPr>
        <w:t xml:space="preserve">Regulatory Compliance:</w:t>
      </w:r>
      <w:r>
        <w:t xml:space="preserve"> </w:t>
      </w:r>
      <w:r>
        <w:t xml:space="preserve">All installations will strictly adhere to the NTC 2050 (Código Eléctrico Colombiano), the regulations of EPM, and the building codes enforced by the Alcaldía de Medellín. The Electrician contractor assumes full responsibility for obtaining all necessary permits and passing municipal inspections.</w:t>
      </w:r>
    </w:p>
    <w:p>
      <w:pPr>
        <w:numPr>
          <w:ilvl w:val="0"/>
          <w:numId w:val="1001"/>
        </w:numPr>
        <w:pStyle w:val="Compact"/>
      </w:pPr>
      <w:r>
        <w:rPr>
          <w:bCs/>
          <w:b/>
        </w:rPr>
        <w:t xml:space="preserve">Insurance:</w:t>
      </w:r>
      <w:r>
        <w:t xml:space="preserve"> </w:t>
      </w:r>
      <w:r>
        <w:t xml:space="preserve">The Electrician contractor maintains a comprehensive liability insurance policy (póliza de responsabilidad civil) with a coverage of COP $500,000,000, valid throughout the project duration in the Medellín metropolitan area.</w:t>
      </w:r>
    </w:p>
    <w:p>
      <w:pPr>
        <w:numPr>
          <w:ilvl w:val="0"/>
          <w:numId w:val="1001"/>
        </w:numPr>
        <w:pStyle w:val="Compact"/>
      </w:pPr>
      <w:r>
        <w:rPr>
          <w:bCs/>
          <w:b/>
        </w:rPr>
        <w:t xml:space="preserve">Change Orders:</w:t>
      </w:r>
      <w:r>
        <w:t xml:space="preserve"> </w:t>
      </w:r>
      <w:r>
        <w:t xml:space="preserve">Any modifications to the scope of work beyond 10% of the original Quotation Estimate value must be documented in a written change order signed by both parties before execution.</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Cámara de Comercio de Medellín, in accordance with Colombian commercial law.</w:t>
      </w:r>
    </w:p>
    <w:bookmarkEnd w:id="23"/>
    <w:bookmarkStart w:id="24" w:name="acceptance-and-authorization"/>
    <w:p>
      <w:pPr>
        <w:pStyle w:val="Heading2"/>
      </w:pPr>
      <w:r>
        <w:t xml:space="preserve">4. Acceptance and Authorization</w:t>
      </w:r>
    </w:p>
    <w:p>
      <w:pPr>
        <w:pStyle w:val="FirstParagraph"/>
      </w:pPr>
      <w:r>
        <w:rPr>
          <w:bCs/>
          <w:b/>
        </w:rPr>
        <w:t xml:space="preserve">For Andes Electrical Solutions S.A.S.</w:t>
      </w:r>
      <w:r>
        <w:br/>
      </w:r>
      <w:r>
        <w:t xml:space="preserve">(Electrician Contractor)</w:t>
      </w:r>
    </w:p>
    <w:p>
      <w:pPr>
        <w:pStyle w:val="BodyText"/>
      </w:pPr>
      <w:r>
        <w:rPr>
          <w:bCs/>
          <w:b/>
        </w:rPr>
        <w:t xml:space="preserve">Ing. Carlos Alberto Mejía</w:t>
      </w:r>
      <w:r>
        <w:br/>
      </w:r>
      <w:r>
        <w:t xml:space="preserve">Lead Electrician &amp; Project Director</w:t>
      </w:r>
      <w:r>
        <w:br/>
      </w:r>
      <w:r>
        <w:t xml:space="preserve">C.C. 79.456.123 de Medellín</w:t>
      </w:r>
      <w:r>
        <w:br/>
      </w:r>
      <w:r>
        <w:t xml:space="preserve">Registro Profesional: 110-45678</w:t>
      </w:r>
      <w:r>
        <w:br/>
      </w:r>
      <w:r>
        <w:t xml:space="preserve">Date: _______________</w:t>
      </w:r>
    </w:p>
    <w:p>
      <w:pPr>
        <w:pStyle w:val="BodyText"/>
      </w:pPr>
      <w:r>
        <w:rPr>
          <w:bCs/>
          <w:b/>
        </w:rPr>
        <w:t xml:space="preserve">For Grupo Comercial La Candelaria S.A.S.</w:t>
      </w:r>
      <w:r>
        <w:br/>
      </w:r>
      <w:r>
        <w:t xml:space="preserve">(Client)</w:t>
      </w:r>
    </w:p>
    <w:p>
      <w:pPr>
        <w:pStyle w:val="BodyText"/>
      </w:pPr>
      <w:r>
        <w:rPr>
          <w:bCs/>
          <w:b/>
        </w:rPr>
        <w:t xml:space="preserve">Ing. María Fernanda Restrepo</w:t>
      </w:r>
      <w:r>
        <w:br/>
      </w:r>
      <w:r>
        <w:t xml:space="preserve">General Manager</w:t>
      </w:r>
      <w:r>
        <w:br/>
      </w:r>
      <w:r>
        <w:t xml:space="preserve">C.C. 52.789.456 de Bogotá</w:t>
      </w:r>
      <w:r>
        <w:br/>
      </w:r>
      <w:r>
        <w:t xml:space="preserve">Date: _______________</w:t>
      </w:r>
    </w:p>
    <w:p>
      <w:pPr>
        <w:pStyle w:val="BodyText"/>
      </w:pPr>
      <w:r>
        <w:rPr>
          <w:bCs/>
          <w:b/>
        </w:rPr>
        <w:t xml:space="preserve">Important Note:</w:t>
      </w:r>
      <w:r>
        <w:t xml:space="preserve"> </w:t>
      </w:r>
      <w:r>
        <w:t xml:space="preserve">This Quotation Estimate document is prepared specifically for electrical services to be executed in the city of Medellín, Antioquia, Colombia. All pricing is denominated in Colombian Pesos (COP) and includes applicable IVA. This estimate does not constitute a binding contract until both parties have signed the formal service agreement. The Electrician contractor reserves the right to verify site conditions prior to commencement of work. For questions regarding this Quotation Estimate, please contact our office in Medellín at +57 (604) 444 5566 or estimates@andes-electrical.co.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Colombia Medellín</dc:title>
  <dc:creator/>
  <dc:language>en</dc:language>
  <cp:keywords/>
  <dcterms:created xsi:type="dcterms:W3CDTF">2026-10-10T08:08:44Z</dcterms:created>
  <dcterms:modified xsi:type="dcterms:W3CDTF">2026-10-10T08:08:44Z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