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quotation-estimate"/>
    <w:p>
      <w:pPr>
        <w:pStyle w:val="Heading1"/>
      </w:pPr>
      <w:r>
        <w:t xml:space="preserve">Quotation Estimate</w:t>
      </w:r>
    </w:p>
    <w:p>
      <w:pPr>
        <w:pStyle w:val="FirstParagraph"/>
      </w:pPr>
      <w:r>
        <w:t xml:space="preserve">Professional Electrician Services — Madrid, Spain</w:t>
      </w:r>
    </w:p>
    <w:p>
      <w:pPr>
        <w:pStyle w:val="BodyText"/>
      </w:pPr>
      <w:r>
        <w:t xml:space="preserve">Ref: QTE-MAD-2025-04782</w:t>
      </w:r>
    </w:p>
    <w:bookmarkEnd w:id="20"/>
    <w:bookmarkStart w:id="21" w:name="service-provider"/>
    <w:p>
      <w:pPr>
        <w:pStyle w:val="Heading3"/>
      </w:pPr>
      <w:r>
        <w:t xml:space="preserve">Service Provider</w:t>
      </w:r>
    </w:p>
    <w:p>
      <w:pPr>
        <w:pStyle w:val="FirstParagraph"/>
      </w:pPr>
      <w:r>
        <w:rPr>
          <w:bCs/>
          <w:b/>
        </w:rPr>
        <w:t xml:space="preserve">Madrid Electric Solutions S.L.</w:t>
      </w:r>
    </w:p>
    <w:p>
      <w:pPr>
        <w:pStyle w:val="BodyText"/>
      </w:pPr>
      <w:r>
        <w:t xml:space="preserve">Calle de Alcalá 124, 3ºB</w:t>
      </w:r>
    </w:p>
    <w:p>
      <w:pPr>
        <w:pStyle w:val="BodyText"/>
      </w:pPr>
      <w:r>
        <w:t xml:space="preserve">28009 Madrid, Spain</w:t>
      </w:r>
    </w:p>
    <w:p>
      <w:pPr>
        <w:pStyle w:val="BodyText"/>
      </w:pPr>
      <w:r>
        <w:t xml:space="preserve">Tel: +34 91 555 2347</w:t>
      </w:r>
    </w:p>
    <w:p>
      <w:pPr>
        <w:pStyle w:val="BodyText"/>
      </w:pPr>
      <w:r>
        <w:t xml:space="preserve">Email: info@madridelectricsolutions.es</w:t>
      </w:r>
    </w:p>
    <w:p>
      <w:pPr>
        <w:pStyle w:val="BodyText"/>
      </w:pPr>
      <w:r>
        <w:t xml:space="preserve">CIF: B-87654321</w:t>
      </w:r>
    </w:p>
    <w:p>
      <w:pPr>
        <w:pStyle w:val="BodyText"/>
      </w:pPr>
      <w:r>
        <w:t xml:space="preserve">Col. Electricista: COEM-4521</w:t>
      </w:r>
    </w:p>
    <w:bookmarkEnd w:id="21"/>
    <w:bookmarkStart w:id="22" w:name="client-details"/>
    <w:p>
      <w:pPr>
        <w:pStyle w:val="Heading3"/>
      </w:pPr>
      <w:r>
        <w:t xml:space="preserve">Client Details</w:t>
      </w:r>
    </w:p>
    <w:p>
      <w:pPr>
        <w:pStyle w:val="FirstParagraph"/>
      </w:pPr>
      <w:r>
        <w:rPr>
          <w:bCs/>
          <w:b/>
        </w:rPr>
        <w:t xml:space="preserve">Don Alejandro Martínez Ruiz</w:t>
      </w:r>
    </w:p>
    <w:p>
      <w:pPr>
        <w:pStyle w:val="BodyText"/>
      </w:pPr>
      <w:r>
        <w:t xml:space="preserve">Calle de Serrano 87, 5ºA</w:t>
      </w:r>
    </w:p>
    <w:p>
      <w:pPr>
        <w:pStyle w:val="BodyText"/>
      </w:pPr>
      <w:r>
        <w:t xml:space="preserve">28006 Madrid, Spain</w:t>
      </w:r>
    </w:p>
    <w:p>
      <w:pPr>
        <w:pStyle w:val="BodyText"/>
      </w:pPr>
      <w:r>
        <w:t xml:space="preserve">Tel: +34 612 345 678</w:t>
      </w:r>
    </w:p>
    <w:p>
      <w:pPr>
        <w:pStyle w:val="BodyText"/>
      </w:pPr>
      <w:r>
        <w:t xml:space="preserve">Email: a.martinez@email.com</w:t>
      </w:r>
    </w:p>
    <w:p>
      <w:pPr>
        <w:pStyle w:val="BodyText"/>
      </w:pPr>
      <w:r>
        <w:t xml:space="preserve">DNI: 12345678Z</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Calle de Serrano 87, 5ºA, 28006 Madrid</w:t>
      </w:r>
    </w:p>
    <w:p>
      <w:pPr>
        <w:pStyle w:val="BodyText"/>
      </w:pPr>
      <w:r>
        <w:rPr>
          <w:bCs/>
          <w:b/>
        </w:rPr>
        <w:t xml:space="preserve">Estimated Start Date:</w:t>
      </w:r>
      <w:r>
        <w:t xml:space="preserve"> </w:t>
      </w:r>
      <w:r>
        <w:t xml:space="preserve">23 June 2025</w:t>
      </w:r>
    </w:p>
    <w:p>
      <w:pPr>
        <w:pStyle w:val="BodyText"/>
      </w:pPr>
      <w:r>
        <w:rPr>
          <w:bCs/>
          <w:b/>
        </w:rPr>
        <w:t xml:space="preserve">Estimated Duration:</w:t>
      </w:r>
      <w:r>
        <w:t xml:space="preserve"> </w:t>
      </w:r>
      <w:r>
        <w:t xml:space="preserve">5 working days</w:t>
      </w:r>
    </w:p>
    <w:bookmarkEnd w:id="23"/>
    <w:bookmarkStart w:id="24" w:name="scope-summary"/>
    <w:p>
      <w:pPr>
        <w:pStyle w:val="Heading3"/>
      </w:pPr>
      <w:r>
        <w:t xml:space="preserve">Scope Summary</w:t>
      </w:r>
    </w:p>
    <w:p>
      <w:pPr>
        <w:pStyle w:val="FirstParagraph"/>
      </w:pPr>
      <w:r>
        <w:t xml:space="preserve">Complete electrical installation renovation and compliance upgrade for a residential apartment in the Salamanca district of Madrid, Spain, in accordance with the current Low Voltage Installations Regulation (Reglamento de Instalaciones Electrotécnicas de Baja Tensión — RIBT) and local Madrid municipal building codes.</w:t>
      </w:r>
    </w:p>
    <w:bookmarkEnd w:id="24"/>
    <w:bookmarkStart w:id="25" w:name="X14a09ba833aad6413f64a4db35e2f0bc633f816"/>
    <w:p>
      <w:pPr>
        <w:pStyle w:val="Heading2"/>
      </w:pPr>
      <w:r>
        <w:t xml:space="preserve">1. Scope of Work — Electrician Services in Madrid, Spain</w:t>
      </w:r>
    </w:p>
    <w:p>
      <w:pPr>
        <w:pStyle w:val="FirstParagraph"/>
      </w:pPr>
      <w:r>
        <w:t xml:space="preserve">This Quotation Estimate covers the full scope of professional electrician work required to modernise, repair, and bring into full regulatory compliance the electrical installation of the client's residential property located in the heart of Madrid, Spain. All work will be performed by licensed electricians registered with the Colegio Oficial de Electricistas de Madrid (COEM) and will comply with the Spanish Low Voltage Installations Regulation (RIBT), the European harmonised standards (UNE-EN series), and the specific municipal electrical safety ordinances of the Ayuntamiento de Madrid. The electrician team will handle all aspects of the project, from initial diagnostic assessment through to final certification and handover of the electrical installation certificate (Boletín Eléctrico) required by the Madrid regional authorities.</w:t>
      </w:r>
    </w:p>
    <w:bookmarkEnd w:id="25"/>
    <w:bookmarkStart w:id="26"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Estimated Hours</w:t>
            </w:r>
          </w:p>
        </w:tc>
      </w:tr>
      <w:tr>
        <w:tc>
          <w:tcPr/>
          <w:p>
            <w:pPr>
              <w:pStyle w:val="Compact"/>
              <w:jc w:val="left"/>
            </w:pPr>
            <w:r>
              <w:t xml:space="preserve">01</w:t>
            </w:r>
          </w:p>
        </w:tc>
        <w:tc>
          <w:tcPr/>
          <w:p>
            <w:pPr>
              <w:pStyle w:val="Compact"/>
              <w:jc w:val="left"/>
            </w:pPr>
            <w:r>
              <w:t xml:space="preserve">Full diagnostic inspection and thermal imaging survey of existing electrical installation in the Madrid apartment, including identification of non-compliant wiring, overloaded circuits, and degraded components.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4 hrs</w:t>
            </w:r>
          </w:p>
        </w:tc>
      </w:tr>
      <w:tr>
        <w:tc>
          <w:tcPr/>
          <w:p>
            <w:pPr>
              <w:pStyle w:val="Compact"/>
              <w:jc w:val="left"/>
            </w:pPr>
            <w:r>
              <w:t xml:space="preserve">02</w:t>
            </w:r>
          </w:p>
        </w:tc>
        <w:tc>
          <w:tcPr/>
          <w:p>
            <w:pPr>
              <w:pStyle w:val="Compact"/>
              <w:jc w:val="left"/>
            </w:pPr>
            <w:r>
              <w:t xml:space="preserve">Removal and safe disposal of existing electrical panels, outdated wiring (pre-2000 PVC-insulated copper cable), and non-compliant distribution boards in accordance with Madrid waste electrical equipment regulations (RAEE).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12 hrs</w:t>
            </w:r>
          </w:p>
        </w:tc>
      </w:tr>
      <w:tr>
        <w:tc>
          <w:tcPr/>
          <w:p>
            <w:pPr>
              <w:pStyle w:val="Compact"/>
              <w:jc w:val="left"/>
            </w:pPr>
            <w:r>
              <w:t xml:space="preserve">03</w:t>
            </w:r>
          </w:p>
        </w:tc>
        <w:tc>
          <w:tcPr/>
          <w:p>
            <w:pPr>
              <w:pStyle w:val="Compact"/>
              <w:jc w:val="left"/>
            </w:pPr>
            <w:r>
              <w:t xml:space="preserve">Supply and installation of new main distribution board (cuadro general de protección) with 24 modular positions, including main switch, differential protection (30 mA), and individual circuit breakers, installed in compliance with RIBT Chapter V.</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10 hrs</w:t>
            </w:r>
          </w:p>
        </w:tc>
      </w:tr>
      <w:tr>
        <w:tc>
          <w:tcPr/>
          <w:p>
            <w:pPr>
              <w:pStyle w:val="Compact"/>
              <w:jc w:val="left"/>
            </w:pPr>
            <w:r>
              <w:t xml:space="preserve">04</w:t>
            </w:r>
          </w:p>
        </w:tc>
        <w:tc>
          <w:tcPr/>
          <w:p>
            <w:pPr>
              <w:pStyle w:val="Compact"/>
              <w:jc w:val="left"/>
            </w:pPr>
            <w:r>
              <w:t xml:space="preserve">Complete rewiring of the apartment (approx. 120 m²) using 2.5 mm² and 1.5 mm² copper conductor cable (H07V-K), including new conduit routing (tubos corrugados) through walls and ceilings of the Madrid residential property.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40 hrs</w:t>
            </w:r>
          </w:p>
        </w:tc>
      </w:tr>
      <w:tr>
        <w:tc>
          <w:tcPr/>
          <w:p>
            <w:pPr>
              <w:pStyle w:val="Compact"/>
              <w:jc w:val="left"/>
            </w:pPr>
            <w:r>
              <w:t xml:space="preserve">05</w:t>
            </w:r>
          </w:p>
        </w:tc>
        <w:tc>
          <w:tcPr/>
          <w:p>
            <w:pPr>
              <w:pStyle w:val="Compact"/>
              <w:jc w:val="left"/>
            </w:pPr>
            <w:r>
              <w:t xml:space="preserve">Installation of 32 new lighting points (luminaires) with LED-compatible fittings, 48 new socket outlets (enchufes Schuko 16A), and 6 dedicated circuits for kitchen appliances, in line with Madrid residential electrical standards.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24 hrs</w:t>
            </w:r>
          </w:p>
        </w:tc>
      </w:tr>
      <w:tr>
        <w:tc>
          <w:tcPr/>
          <w:p>
            <w:pPr>
              <w:pStyle w:val="Compact"/>
              <w:jc w:val="left"/>
            </w:pPr>
            <w:r>
              <w:t xml:space="preserve">06</w:t>
            </w:r>
          </w:p>
        </w:tc>
        <w:tc>
          <w:tcPr/>
          <w:p>
            <w:pPr>
              <w:pStyle w:val="Compact"/>
              <w:jc w:val="left"/>
            </w:pPr>
            <w:r>
              <w:t xml:space="preserve">Installation of dedicated circuit and reinforced protection for electric vehicle (EV) charging point (Wallbox 7.4 kW) in the building's parking area, including coordination with the community of owners (comunidad de propietarios) and compliance with Madrid's 2024 EV infrastructure ordinance.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8 hrs</w:t>
            </w:r>
          </w:p>
        </w:tc>
      </w:tr>
      <w:tr>
        <w:tc>
          <w:tcPr/>
          <w:p>
            <w:pPr>
              <w:pStyle w:val="Compact"/>
              <w:jc w:val="left"/>
            </w:pPr>
            <w:r>
              <w:t xml:space="preserve">07</w:t>
            </w:r>
          </w:p>
        </w:tc>
        <w:tc>
          <w:tcPr/>
          <w:p>
            <w:pPr>
              <w:pStyle w:val="Compact"/>
              <w:jc w:val="left"/>
            </w:pPr>
            <w:r>
              <w:t xml:space="preserve">Earthing and lightning protection system upgrade, including new earth electrode, equipotential bonding conductors, and verification of earth resistance below 10 ohms as mandated for Madrid residential installations.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6 hrs</w:t>
            </w:r>
          </w:p>
        </w:tc>
      </w:tr>
      <w:tr>
        <w:tc>
          <w:tcPr/>
          <w:p>
            <w:pPr>
              <w:pStyle w:val="Compact"/>
              <w:jc w:val="left"/>
            </w:pPr>
            <w:r>
              <w:t xml:space="preserve">08</w:t>
            </w:r>
          </w:p>
        </w:tc>
        <w:tc>
          <w:tcPr/>
          <w:p>
            <w:pPr>
              <w:pStyle w:val="Compact"/>
              <w:jc w:val="left"/>
            </w:pPr>
            <w:r>
              <w:t xml:space="preserve">Final testing, commissioning, and issuance of the Boletín Eléctrico (Electrical Installation Certificate) and the corresponding electrical installation report (informe de instalación) for submission to the Comunidad de Madrid and the building's community of owners in Madrid.</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4 hrs</w:t>
            </w:r>
          </w:p>
        </w:tc>
      </w:tr>
      <w:tr>
        <w:tc>
          <w:tcPr/>
          <w:p>
            <w:pPr>
              <w:pStyle w:val="Compact"/>
              <w:jc w:val="left"/>
            </w:pPr>
            <w:r>
              <w:t xml:space="preserve">09</w:t>
            </w:r>
          </w:p>
        </w:tc>
        <w:tc>
          <w:tcPr/>
          <w:p>
            <w:pPr>
              <w:pStyle w:val="Compact"/>
              <w:jc w:val="left"/>
            </w:pPr>
            <w:r>
              <w:t xml:space="preserve">Site cleanup, removal of all construction debris from the Madrid apartment, and final quality inspection by the lead electrician engineer.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4 hrs</w:t>
            </w:r>
          </w:p>
        </w:tc>
      </w:tr>
      <w:tr>
        <w:tc>
          <w:tcPr>
            <w:gridSpan w:val="4"/>
          </w:tcPr>
          <w:p>
            <w:pPr>
              <w:pStyle w:val="Compact"/>
              <w:jc w:val="left"/>
            </w:pPr>
            <w:r>
              <w:t xml:space="preserve">Subtotal (before VAT)</w:t>
            </w:r>
          </w:p>
        </w:tc>
        <w:tc>
          <w:tcPr/>
          <w:p>
            <w:pPr>
              <w:pStyle w:val="Compact"/>
              <w:jc w:val="left"/>
            </w:pPr>
            <w:r>
              <w:t xml:space="preserve">15,900.00</w:t>
            </w:r>
          </w:p>
        </w:tc>
        <w:tc>
          <w:tcPr/>
          <w:p>
            <w:pPr>
              <w:pStyle w:val="Compact"/>
              <w:jc w:val="left"/>
            </w:pPr>
            <w:r>
              <w:t xml:space="preserve">112 hrs</w:t>
            </w:r>
          </w:p>
        </w:tc>
      </w:tr>
      <w:tr>
        <w:tc>
          <w:tcPr>
            <w:gridSpan w:val="4"/>
          </w:tcPr>
          <w:p>
            <w:pPr>
              <w:pStyle w:val="Compact"/>
              <w:jc w:val="left"/>
            </w:pPr>
            <w:r>
              <w:t xml:space="preserve">VAT (IVA) — 21% (Spanish standard rate for residential electrical works in Madrid)</w:t>
            </w:r>
          </w:p>
        </w:tc>
        <w:tc>
          <w:tcPr/>
          <w:p>
            <w:pPr>
              <w:pStyle w:val="Compact"/>
              <w:jc w:val="left"/>
            </w:pPr>
            <w:r>
              <w:t xml:space="preserve">3,339.00</w:t>
            </w:r>
          </w:p>
        </w:tc>
        <w:tc>
          <w:tcPr/>
          <w:p>
            <w:pPr>
              <w:pStyle w:val="Compact"/>
              <w:jc w:val="left"/>
            </w:pPr>
            <w:r>
              <w:t xml:space="preserve">—</w:t>
            </w:r>
          </w:p>
        </w:tc>
      </w:tr>
      <w:tr>
        <w:tc>
          <w:tcPr>
            <w:gridSpan w:val="4"/>
          </w:tcPr>
          <w:p>
            <w:pPr>
              <w:pStyle w:val="Compact"/>
              <w:jc w:val="left"/>
            </w:pPr>
            <w:r>
              <w:rPr>
                <w:bCs/>
                <w:b/>
              </w:rPr>
              <w:t xml:space="preserve">TOTAL AMOUNT DUE (EUR)</w:t>
            </w:r>
          </w:p>
        </w:tc>
        <w:tc>
          <w:tcPr/>
          <w:p>
            <w:pPr>
              <w:pStyle w:val="Compact"/>
              <w:jc w:val="left"/>
            </w:pPr>
            <w:r>
              <w:rPr>
                <w:bCs/>
                <w:b/>
              </w:rPr>
              <w:t xml:space="preserve">19,239.00</w:t>
            </w:r>
          </w:p>
        </w:tc>
        <w:tc>
          <w:tcPr/>
          <w:p>
            <w:pPr>
              <w:pStyle w:val="Compact"/>
              <w:jc w:val="left"/>
            </w:pPr>
            <w:r>
              <w:t xml:space="preserve">—</w:t>
            </w:r>
          </w:p>
        </w:tc>
      </w:tr>
    </w:tbl>
    <w:p>
      <w:pPr>
        <w:pStyle w:val="BodyText"/>
      </w:pPr>
      <w:r>
        <w:t xml:space="preserve">All prices are quoted in Euros (EUR) and include the applicable Spanish Value Added Tax (IVA) at the standard rate of 21% as governed by the Ley 37/1992 del IVA. No additional municipal taxes or Madrid city council fees are included unless expressly stated.</w:t>
      </w:r>
    </w:p>
    <w:bookmarkEnd w:id="26"/>
    <w:bookmarkStart w:id="27"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prices may be revised to reflect current market rates for electrical materials and labour in Madrid, Spain.</w:t>
      </w:r>
    </w:p>
    <w:p>
      <w:pPr>
        <w:pStyle w:val="BodyText"/>
      </w:pPr>
      <w:r>
        <w:rPr>
          <w:bCs/>
          <w:b/>
        </w:rPr>
        <w:t xml:space="preserve">3.2 Payment Terms:</w:t>
      </w:r>
      <w:r>
        <w:t xml:space="preserve"> </w:t>
      </w:r>
      <w:r>
        <w:t xml:space="preserve">A deposit of 30% (EUR 5,771.70) is due upon acceptance of this Quotation Estimate to secure the electrician team's schedule. A further 40% (EUR 7,695.60) is due upon completion of the rewiring and distribution board installation. The remaining 30% (EUR 5,771.70) is payable upon final sign-off and delivery of the Boletín Eléctrico. All payments shall be made by bank transfer to the account of Madrid Electric Solutions S.L.</w:t>
      </w:r>
    </w:p>
    <w:p>
      <w:pPr>
        <w:pStyle w:val="BodyText"/>
      </w:pPr>
      <w:r>
        <w:rPr>
          <w:bCs/>
          <w:b/>
        </w:rPr>
        <w:t xml:space="preserve">3.3 Work Schedule:</w:t>
      </w:r>
      <w:r>
        <w:t xml:space="preserve"> </w:t>
      </w:r>
      <w:r>
        <w:t xml:space="preserve">All electrician work will be carried out between the hours of 08:00 and 18:00, Monday through Friday, in compliance with Madrid municipal noise and construction regulations. No work will be performed on public holidays as declared by the Comunidad de Madrid.</w:t>
      </w:r>
    </w:p>
    <w:p>
      <w:pPr>
        <w:pStyle w:val="BodyText"/>
      </w:pPr>
      <w:r>
        <w:rPr>
          <w:bCs/>
          <w:b/>
        </w:rPr>
        <w:t xml:space="preserve">3.4 Access and Coordination:</w:t>
      </w:r>
      <w:r>
        <w:t xml:space="preserve"> </w:t>
      </w:r>
      <w:r>
        <w:t xml:space="preserve">The client agrees to provide the electrician team with full and uninterrupted access to the property at Calle de Serrano 87, 5ºA, Madrid. The client shall also facilitate any necessary coordination with the building's community of owners (comunidad de propietarios) and the building's main electrical installation (instalación eléctrica comunitaria) as required by Madrid building regulations.</w:t>
      </w:r>
    </w:p>
    <w:p>
      <w:pPr>
        <w:pStyle w:val="BodyText"/>
      </w:pPr>
      <w:r>
        <w:rPr>
          <w:bCs/>
          <w:b/>
        </w:rPr>
        <w:t xml:space="preserve">3.5 Warranty:</w:t>
      </w:r>
      <w:r>
        <w:t xml:space="preserve"> </w:t>
      </w:r>
      <w:r>
        <w:t xml:space="preserve">Madrid Electric Solutions S.L. provides a warranty of five (5) years on all labour performed by our electrician team and a warranty of two (2) years on all supplied electrical materials and components, in accordance with the Spanish Consumer Protection Law (Ley General para la Defensa de los Consumidores y Usuarios).</w:t>
      </w:r>
    </w:p>
    <w:p>
      <w:pPr>
        <w:pStyle w:val="BodyText"/>
      </w:pPr>
      <w:r>
        <w:rPr>
          <w:bCs/>
          <w:b/>
        </w:rPr>
        <w:t xml:space="preserve">3.6 Insurance and Liability:</w:t>
      </w:r>
      <w:r>
        <w:t xml:space="preserve"> </w:t>
      </w:r>
      <w:r>
        <w:t xml:space="preserve">The electrician contractor holds full professional liability insurance (seguro de responsabilidad civil profesional) with a coverage of EUR 1,000,000 per claim, as well as workers' compensation insurance (seguro de accidentes de trabajo) in compliance with Spanish labour law. The contractor assumes full responsibility for any damage to the property or third parties arising from the execution of the works described in this Quotation Estimate.</w:t>
      </w:r>
    </w:p>
    <w:p>
      <w:pPr>
        <w:pStyle w:val="BodyText"/>
      </w:pPr>
      <w:r>
        <w:rPr>
          <w:bCs/>
          <w:b/>
        </w:rPr>
        <w:t xml:space="preserve">3.7 Regulatory Compliance:</w:t>
      </w:r>
      <w:r>
        <w:t xml:space="preserve"> </w:t>
      </w:r>
      <w:r>
        <w:t xml:space="preserve">All electrical works described herein shall be executed in strict compliance with the Reglamento de Instalaciones Electrotécnicas de Baja Tensión (RIBT), the applicable UNE-EN European standards, the technical regulations of the Comunidad de Madrid, and the specific electrical safety ordinances of the Ayuntamiento de Madrid. The final installation shall be certified by a qualified electrician engineer (Ingeniero Técnico Industrial) registered with the relevant Madrid professional college.</w:t>
      </w:r>
    </w:p>
    <w:p>
      <w:pPr>
        <w:pStyle w:val="BodyText"/>
      </w:pPr>
      <w:r>
        <w:rPr>
          <w:bCs/>
          <w:b/>
        </w:rPr>
        <w:t xml:space="preserve">3.8 Dispute Resolution:</w:t>
      </w:r>
      <w:r>
        <w:t xml:space="preserve"> </w:t>
      </w:r>
      <w:r>
        <w:t xml:space="preserve">Any dispute arising from this Quotation Estimate shall be resolved in accordance with Spanish law. The parties agree to submit to the jurisdiction of the courts of Madrid, Spain, as the exclusive venue for any legal proceedings.</w:t>
      </w:r>
    </w:p>
    <w:bookmarkEnd w:id="27"/>
    <w:bookmarkStart w:id="28" w:name="acceptance-and-authorisation"/>
    <w:p>
      <w:pPr>
        <w:pStyle w:val="Heading2"/>
      </w:pPr>
      <w:r>
        <w:t xml:space="preserve">4. Acceptance and Authorisation</w:t>
      </w:r>
    </w:p>
    <w:p>
      <w:pPr>
        <w:pStyle w:val="FirstParagraph"/>
      </w:pPr>
      <w:r>
        <w:t xml:space="preserve">By signing below, the client acknowledges receipt of this Quotation Estimate for electrician services in Madrid, Spain, and authorises Madrid Electric Solutions S.L. to proceed with the works as described herein, subject to the terms and conditions set out above. This signature constitutes a binding agreement between both parties under Spanish contract law (Código Civil, Articles 1254 et seq.).</w:t>
      </w:r>
    </w:p>
    <w:p>
      <w:pPr>
        <w:pStyle w:val="BodyText"/>
      </w:pPr>
      <w:r>
        <w:rPr>
          <w:bCs/>
          <w:b/>
        </w:rPr>
        <w:t xml:space="preserve">For Madrid Electric Solutions S.L.</w:t>
      </w:r>
      <w:r>
        <w:br/>
      </w:r>
      <w:r>
        <w:t xml:space="preserve">Lead Electrician / Engineer</w:t>
      </w:r>
      <w:r>
        <w:br/>
      </w:r>
      <w:r>
        <w:t xml:space="preserve">Name: Ing. Carlos Vega Serrano</w:t>
      </w:r>
      <w:r>
        <w:br/>
      </w:r>
      <w:r>
        <w:t xml:space="preserve">Date: _______________</w:t>
      </w:r>
    </w:p>
    <w:p>
      <w:pPr>
        <w:pStyle w:val="BodyText"/>
      </w:pPr>
      <w:r>
        <w:rPr>
          <w:bCs/>
          <w:b/>
        </w:rPr>
        <w:t xml:space="preserve">Client (Don Alejandro Martínez Ruiz)</w:t>
      </w:r>
      <w:r>
        <w:br/>
      </w:r>
      <w:r>
        <w:t xml:space="preserve">Signature and DNI</w:t>
      </w:r>
      <w:r>
        <w:br/>
      </w:r>
      <w:r>
        <w:t xml:space="preserve">Name: _________________________</w:t>
      </w:r>
      <w:r>
        <w:br/>
      </w:r>
      <w:r>
        <w:t xml:space="preserve">Date: _______________</w:t>
      </w:r>
    </w:p>
    <w:p>
      <w:pPr>
        <w:pStyle w:val="BodyText"/>
      </w:pPr>
      <w:r>
        <w:t xml:space="preserve">Madrid Electric Solutions S.L. — CIF: B-87654321 — Calle de Alcalá 124, 3ºB, 28009 Madrid, Spain</w:t>
      </w:r>
    </w:p>
    <w:p>
      <w:pPr>
        <w:pStyle w:val="BodyText"/>
      </w:pPr>
      <w:r>
        <w:t xml:space="preserve">Registered with the Registro Mercantil de Madrid, Tomo 12345, Folio 678, Hoja M-987654</w:t>
      </w:r>
    </w:p>
    <w:p>
      <w:pPr>
        <w:pStyle w:val="BodyText"/>
      </w:pPr>
      <w:r>
        <w:t xml:space="preserve">This Quotation Estimate was prepared in Madrid, Spain, on 15 June 2025. © 2025 Madrid Electric Solutions S.L.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Madrid, Spain</dc:title>
  <dc:creator/>
  <dc:language>en</dc:language>
  <cp:keywords/>
  <dcterms:created xsi:type="dcterms:W3CDTF">2026-10-10T03:12:31Z</dcterms:created>
  <dcterms:modified xsi:type="dcterms:W3CDTF">2026-10-10T03:12:31Z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