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Electrician Services — Switzerland Zurich</w:t>
      </w:r>
    </w:p>
    <w:p>
      <w:pPr>
        <w:pStyle w:val="BodyText"/>
      </w:pPr>
      <w:r>
        <w:t xml:space="preserve">Document No. QE-2025-ZRH-0472</w:t>
      </w:r>
    </w:p>
    <w:bookmarkEnd w:id="20"/>
    <w:p>
      <w:pPr>
        <w:pStyle w:val="BodyText"/>
      </w:pPr>
      <w:r>
        <w:rPr>
          <w:bCs/>
          <w:b/>
        </w:rPr>
        <w:t xml:space="preserve">ElectroZurich AG</w:t>
      </w:r>
      <w:r>
        <w:br/>
      </w:r>
      <w:r>
        <w:t xml:space="preserve">Bahnhofstrasse 142</w:t>
      </w:r>
      <w:r>
        <w:br/>
      </w:r>
      <w:r>
        <w:t xml:space="preserve">8001 Zurich, Switzerland</w:t>
      </w:r>
      <w:r>
        <w:br/>
      </w:r>
      <w:r>
        <w:t xml:space="preserve">Tel: +41 44 555 0198</w:t>
      </w:r>
      <w:r>
        <w:br/>
      </w:r>
      <w:r>
        <w:t xml:space="preserve">Email: estimates@electrozurich.ch</w:t>
      </w:r>
      <w:r>
        <w:br/>
      </w:r>
      <w:r>
        <w:t xml:space="preserve">CHE-112.345.678</w:t>
      </w:r>
    </w:p>
    <w:p>
      <w:pPr>
        <w:pStyle w:val="BodyText"/>
      </w:pPr>
      <w:r>
        <w:rPr>
          <w:bCs/>
          <w:b/>
        </w:rPr>
        <w:t xml:space="preserve">Prepared For:</w:t>
      </w:r>
      <w:r>
        <w:br/>
      </w:r>
      <w:r>
        <w:t xml:space="preserve">Dr. Markus Keller</w:t>
      </w:r>
      <w:r>
        <w:br/>
      </w:r>
      <w:r>
        <w:t xml:space="preserve">Seefeldstrasse 87, Apt. 4B</w:t>
      </w:r>
      <w:r>
        <w:br/>
      </w:r>
      <w:r>
        <w:t xml:space="preserve">8008 Zurich, Switzerland</w:t>
      </w:r>
      <w:r>
        <w:br/>
      </w:r>
      <w:r>
        <w:t xml:space="preserve">Tel: +41 79 442 3310</w:t>
      </w:r>
      <w:r>
        <w:br/>
      </w:r>
      <w:r>
        <w:t xml:space="preserve">Email: m.keller@zurlife.ch</w:t>
      </w:r>
    </w:p>
    <w:p>
      <w:pPr>
        <w:pStyle w:val="BodyText"/>
      </w:pPr>
      <w:r>
        <w:t xml:space="preserve">1. Quotation Estimate Overview</w:t>
      </w:r>
    </w:p>
    <w:p>
      <w:pPr>
        <w:pStyle w:val="BodyText"/>
      </w:pPr>
      <w:r>
        <w:t xml:space="preserve">This</w:t>
      </w:r>
      <w:r>
        <w:t xml:space="preserve"> </w:t>
      </w:r>
      <w:r>
        <w:rPr>
          <w:bCs/>
          <w:b/>
        </w:rPr>
        <w:t xml:space="preserve">Quotation Estimate</w:t>
      </w:r>
      <w:r>
        <w:t xml:space="preserve"> </w:t>
      </w:r>
      <w:r>
        <w:t xml:space="preserve">has been prepared by ElectroZurich AG, a fully licensed and insured</w:t>
      </w:r>
      <w:r>
        <w:t xml:space="preserve"> </w:t>
      </w:r>
      <w:r>
        <w:rPr>
          <w:bCs/>
          <w:b/>
        </w:rPr>
        <w:t xml:space="preserve">Electrician</w:t>
      </w:r>
      <w:r>
        <w:t xml:space="preserve"> </w:t>
      </w:r>
      <w:r>
        <w:t xml:space="preserve">firm operating in</w:t>
      </w:r>
      <w:r>
        <w:t xml:space="preserve"> </w:t>
      </w:r>
      <w:r>
        <w:rPr>
          <w:bCs/>
          <w:b/>
        </w:rPr>
        <w:t xml:space="preserve">Switzerland Zurich</w:t>
      </w:r>
      <w:r>
        <w:t xml:space="preserve"> </w:t>
      </w:r>
      <w:r>
        <w:t xml:space="preserve">and the surrounding cantonal regions. The purpose of this document is to provide a detailed, transparent, and itemised cost breakdown for the electrical installation, inspection, and remediation works requested by the client at the above-mentioned residential property in the Seefeld district of Zurich. All pricing in this Quotation Estimate is expressed in Swiss Francs (CHF) and is subject to the terms and conditions outlined in Section 7 below.</w:t>
      </w:r>
    </w:p>
    <w:p>
      <w:pPr>
        <w:pStyle w:val="BodyText"/>
      </w:pPr>
      <w:r>
        <w:t xml:space="preserve">Quotation Estimate Validity: 30 calendar days from the date of issue (15 June 2025). After this period, the Electrician reserves the right to revise pricing due to material cost fluctuations or changes in Swiss regulatory requirements.</w:t>
      </w:r>
    </w:p>
    <w:p>
      <w:pPr>
        <w:pStyle w:val="BodyText"/>
      </w:pPr>
      <w:r>
        <w:t xml:space="preserve">2. Scope of Work — Electrician Services in Switzerland Zurich</w:t>
      </w:r>
    </w:p>
    <w:p>
      <w:pPr>
        <w:pStyle w:val="BodyText"/>
      </w:pPr>
      <w:r>
        <w:t xml:space="preserve">The following scope of work has been assessed by our senior Electrician, Master Electrician Thomas Brunner (SVEB-certified), during the on-site survey conducted on 28 May 2025 at the client's residence in Switzerland Zurich. The works include but are not limited to the items detailed in the cost table below. All installations will comply with the Swiss Low Voltage Ordinance (NIV/SEEV), the Zurich Building and Planning Ordinance (Bau- und Zonenordnung), and the applicable SIA 404 and SIA 484 standards governing electrical installations in residential buildings within the canton of Zurich.</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3.1</w:t>
            </w:r>
          </w:p>
        </w:tc>
        <w:tc>
          <w:tcPr/>
          <w:p>
            <w:pPr>
              <w:pStyle w:val="Compact"/>
              <w:jc w:val="left"/>
            </w:pPr>
            <w:r>
              <w:t xml:space="preserve">Complete replacement of the main distribution board (Zählerplatz) including new 63A main breaker, RCD protection (30mA), and 12 circuit breakers (16A/25A/40A) per SIA 484.2</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3.2</w:t>
            </w:r>
          </w:p>
        </w:tc>
        <w:tc>
          <w:tcPr/>
          <w:p>
            <w:pPr>
              <w:pStyle w:val="Compact"/>
              <w:jc w:val="left"/>
            </w:pPr>
            <w:r>
              <w:t xml:space="preserve">Removal and disposal of outdated wiring (NYM 3x2.5mm²) in living room, kitchen, and two bedrooms; installation of new NYM 3x2.5mm² and 3x1.5mm² cable runs</w:t>
            </w:r>
          </w:p>
        </w:tc>
        <w:tc>
          <w:tcPr/>
          <w:p>
            <w:pPr>
              <w:pStyle w:val="Compact"/>
              <w:jc w:val="left"/>
            </w:pPr>
            <w:r>
              <w:t xml:space="preserve">Linear metre</w:t>
            </w:r>
          </w:p>
        </w:tc>
        <w:tc>
          <w:tcPr/>
          <w:p>
            <w:pPr>
              <w:pStyle w:val="Compact"/>
              <w:jc w:val="left"/>
            </w:pPr>
            <w:r>
              <w:t xml:space="preserve">185</w:t>
            </w:r>
          </w:p>
        </w:tc>
        <w:tc>
          <w:tcPr/>
          <w:p>
            <w:pPr>
              <w:pStyle w:val="Compact"/>
              <w:jc w:val="left"/>
            </w:pPr>
            <w:r>
              <w:t xml:space="preserve">18.50</w:t>
            </w:r>
          </w:p>
        </w:tc>
        <w:tc>
          <w:tcPr/>
          <w:p>
            <w:pPr>
              <w:pStyle w:val="Compact"/>
              <w:jc w:val="left"/>
            </w:pPr>
            <w:r>
              <w:t xml:space="preserve">3,422.50</w:t>
            </w:r>
          </w:p>
        </w:tc>
      </w:tr>
      <w:tr>
        <w:tc>
          <w:tcPr/>
          <w:p>
            <w:pPr>
              <w:pStyle w:val="Compact"/>
              <w:jc w:val="left"/>
            </w:pPr>
            <w:r>
              <w:t xml:space="preserve">3.3</w:t>
            </w:r>
          </w:p>
        </w:tc>
        <w:tc>
          <w:tcPr/>
          <w:p>
            <w:pPr>
              <w:pStyle w:val="Compact"/>
              <w:jc w:val="left"/>
            </w:pPr>
            <w:r>
              <w:t xml:space="preserve">Installation of 24 new SCHUKO socket outlets (16A) with integrated LED indicator, including wall boxes and surface-mounted trunking where required</w:t>
            </w:r>
          </w:p>
        </w:tc>
        <w:tc>
          <w:tcPr/>
          <w:p>
            <w:pPr>
              <w:pStyle w:val="Compact"/>
              <w:jc w:val="left"/>
            </w:pPr>
            <w:r>
              <w:t xml:space="preserve">Unit</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3.4</w:t>
            </w:r>
          </w:p>
        </w:tc>
        <w:tc>
          <w:tcPr/>
          <w:p>
            <w:pPr>
              <w:pStyle w:val="Compact"/>
              <w:jc w:val="left"/>
            </w:pPr>
            <w:r>
              <w:t xml:space="preserve">Replacement of 18 lighting points with energy-efficient LED downlights (12W, 4000K) and installation of new dimmer switches in living and dining areas</w:t>
            </w:r>
          </w:p>
        </w:tc>
        <w:tc>
          <w:tcPr/>
          <w:p>
            <w:pPr>
              <w:pStyle w:val="Compact"/>
              <w:jc w:val="left"/>
            </w:pPr>
            <w:r>
              <w:t xml:space="preserve">Unit</w:t>
            </w:r>
          </w:p>
        </w:tc>
        <w:tc>
          <w:tcPr/>
          <w:p>
            <w:pPr>
              <w:pStyle w:val="Compact"/>
              <w:jc w:val="left"/>
            </w:pPr>
            <w:r>
              <w:t xml:space="preserve">18</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3.5</w:t>
            </w:r>
          </w:p>
        </w:tc>
        <w:tc>
          <w:tcPr/>
          <w:p>
            <w:pPr>
              <w:pStyle w:val="Compact"/>
              <w:jc w:val="left"/>
            </w:pPr>
            <w:r>
              <w:t xml:space="preserve">Installation of a new 3-phase (380V) connection for the kitchen induction hob and built-in oven, including dedicated 40A circuit and Type B RCD</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3.6</w:t>
            </w:r>
          </w:p>
        </w:tc>
        <w:tc>
          <w:tcPr/>
          <w:p>
            <w:pPr>
              <w:pStyle w:val="Compact"/>
              <w:jc w:val="left"/>
            </w:pPr>
            <w:r>
              <w:t xml:space="preserve">Earthing and bonding verification of all metallic pipework, window frames, and structural steel elements in accordance with NIV Article 14</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3.7</w:t>
            </w:r>
          </w:p>
        </w:tc>
        <w:tc>
          <w:tcPr/>
          <w:p>
            <w:pPr>
              <w:pStyle w:val="Compact"/>
              <w:jc w:val="left"/>
            </w:pPr>
            <w:r>
              <w:t xml:space="preserve">Installation of a whole-home surge protection device (SPD Type 2+3) at the main distribution board</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3.8</w:t>
            </w:r>
          </w:p>
        </w:tc>
        <w:tc>
          <w:tcPr/>
          <w:p>
            <w:pPr>
              <w:pStyle w:val="Compact"/>
              <w:jc w:val="left"/>
            </w:pPr>
            <w:r>
              <w:t xml:space="preserve">Final electrical inspection, insulation resistance testing, loop impedance measurement, and issuance of the official Prüfprotokoll (test report) for submission to the Zurich 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3.9</w:t>
            </w:r>
          </w:p>
        </w:tc>
        <w:tc>
          <w:tcPr/>
          <w:p>
            <w:pPr>
              <w:pStyle w:val="Compact"/>
              <w:jc w:val="left"/>
            </w:pPr>
            <w:r>
              <w:t xml:space="preserve">Site cleanup, removal of all construction debris, and final walkthrough with the client to verify completion of all Electrician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(excl. VAT)</w:t>
            </w:r>
          </w:p>
        </w:tc>
        <w:tc>
          <w:tcPr/>
          <w:p>
            <w:pPr>
              <w:pStyle w:val="Compact"/>
              <w:jc w:val="left"/>
            </w:pPr>
            <w:r>
              <w:t xml:space="preserve">14,222.50</w:t>
            </w:r>
          </w:p>
        </w:tc>
      </w:tr>
      <w:tr>
        <w:tc>
          <w:tcPr>
            <w:gridSpan w:val="5"/>
          </w:tcPr>
          <w:p>
            <w:pPr>
              <w:pStyle w:val="Compact"/>
              <w:jc w:val="right"/>
            </w:pPr>
            <w:r>
              <w:t xml:space="preserve">VAT (MwSt) 8.1%</w:t>
            </w:r>
          </w:p>
        </w:tc>
        <w:tc>
          <w:tcPr/>
          <w:p>
            <w:pPr>
              <w:pStyle w:val="Compact"/>
              <w:jc w:val="left"/>
            </w:pPr>
            <w:r>
              <w:t xml:space="preserve">1,152.02</w:t>
            </w:r>
          </w:p>
        </w:tc>
      </w:tr>
      <w:tr>
        <w:tc>
          <w:tcPr>
            <w:gridSpan w:val="5"/>
          </w:tcPr>
          <w:p>
            <w:pPr>
              <w:pStyle w:val="Compact"/>
              <w:jc w:val="right"/>
            </w:pPr>
            <w:r>
              <w:t xml:space="preserve">TOTAL (incl. VAT)</w:t>
            </w:r>
          </w:p>
        </w:tc>
        <w:tc>
          <w:tcPr/>
          <w:p>
            <w:pPr>
              <w:pStyle w:val="Compact"/>
              <w:jc w:val="left"/>
            </w:pPr>
            <w:r>
              <w:t xml:space="preserve">15,374.52</w:t>
            </w:r>
          </w:p>
        </w:tc>
      </w:tr>
    </w:tbl>
    <w:p>
      <w:pPr>
        <w:pStyle w:val="BodyText"/>
      </w:pPr>
      <w:r>
        <w:t xml:space="preserve">4. Payment Terms</w:t>
      </w:r>
    </w:p>
    <w:p>
      <w:pPr>
        <w:pStyle w:val="BodyText"/>
      </w:pPr>
      <w:r>
        <w:t xml:space="preserve">As stated in this Quotation Estimate, payment shall be structured as follows: 30% deposit (CHF 4,612.36) due upon acceptance of this Quotation Estimate and prior to commencement of works; 50% progress payment (CHF 7,687.26) due upon completion of all wiring and socket installation (Items 3.1 through 3.4); and the remaining 20% balance (CHF 3,074.90) due upon final sign-off and delivery of the Prüfprotokoll. All payments are to be made via bank transfer to the account of ElectroZurich AG at UBS AG, Zurich (IBAN: CH93 0023 0456 7800 3890 7). Late payments shall incur interest at the statutory Swiss rate of 5% per annum as per Article 104 of the Swiss Code of Obligations.</w:t>
      </w:r>
    </w:p>
    <w:p>
      <w:pPr>
        <w:pStyle w:val="BodyText"/>
      </w:pPr>
      <w:r>
        <w:t xml:space="preserve">5. Project Timeline</w:t>
      </w:r>
    </w:p>
    <w:p>
      <w:pPr>
        <w:pStyle w:val="BodyText"/>
      </w:pPr>
      <w:r>
        <w:t xml:space="preserve">Subject to the client's written acceptance of this Quotation Estimate, the Electrician team will mobilise on-site within 10 working days. The estimated duration of the works is 8 to 10 working days, contingent upon access to the property and the availability of materials from our Zurich warehouse. The final inspection and issuance of the test report will be scheduled in coordination with the local Zurich electrical inspection authority (Elektroinspektion Zürich).</w:t>
      </w:r>
    </w:p>
    <w:p>
      <w:pPr>
        <w:pStyle w:val="BodyText"/>
      </w:pPr>
      <w:r>
        <w:t xml:space="preserve">6. Warranties and Compliance</w:t>
      </w:r>
    </w:p>
    <w:p>
      <w:pPr>
        <w:pStyle w:val="BodyText"/>
      </w:pPr>
      <w:r>
        <w:t xml:space="preserve">ElectroZurich AG, as the executing Electrician, provides a comprehensive 5-year workmanship warranty on all installations detailed in this Quotation Estimate. All materials carry their respective manufacturer warranties (typically 2 to 10 years). All works performed in Switzerland Zurich shall strictly adhere to the Swiss Federal Act on Electrical Installations (StromVG) and the associated NIV/SEEV regulations. The Electrician is fully insured for professional liability (Haftpflicht) up to CHF 5,000,000 and carries adequate workers' compensation insurance (UVG) as required by Swiss law.</w:t>
      </w:r>
    </w:p>
    <w:p>
      <w:pPr>
        <w:pStyle w:val="BodyText"/>
      </w:pPr>
      <w:r>
        <w:t xml:space="preserve">7. Terms and Conditions</w:t>
      </w:r>
    </w:p>
    <w:p>
      <w:pPr>
        <w:pStyle w:val="BodyText"/>
      </w:pPr>
      <w:r>
        <w:rPr>
          <w:bCs/>
          <w:b/>
        </w:rPr>
        <w:t xml:space="preserve">7.1</w:t>
      </w:r>
      <w:r>
        <w:t xml:space="preserve"> </w:t>
      </w:r>
      <w:r>
        <w:t xml:space="preserve">This Quotation Estimate is a binding offer only upon written acceptance by the client within the 30-day validity period stated above.</w:t>
      </w:r>
    </w:p>
    <w:p>
      <w:pPr>
        <w:pStyle w:val="BodyText"/>
      </w:pPr>
      <w:r>
        <w:rPr>
          <w:bCs/>
          <w:b/>
        </w:rPr>
        <w:t xml:space="preserve">7.2</w:t>
      </w:r>
      <w:r>
        <w:t xml:space="preserve"> </w:t>
      </w:r>
      <w:r>
        <w:t xml:space="preserve">Any additional work not explicitly listed in this Quotation Estimate will be subject to a separate written amendment and additional cost approval by the client prior to execution.</w:t>
      </w:r>
    </w:p>
    <w:p>
      <w:pPr>
        <w:pStyle w:val="BodyText"/>
      </w:pPr>
      <w:r>
        <w:rPr>
          <w:bCs/>
          <w:b/>
        </w:rPr>
        <w:t xml:space="preserve">7.3</w:t>
      </w:r>
      <w:r>
        <w:t xml:space="preserve"> </w:t>
      </w:r>
      <w:r>
        <w:t xml:space="preserve">The Electrician reserves the right to suspend work if the client fails to provide adequate access to the work area or if safety hazards are identified that were not apparent during the initial survey.</w:t>
      </w:r>
    </w:p>
    <w:p>
      <w:pPr>
        <w:pStyle w:val="BodyText"/>
      </w:pPr>
      <w:r>
        <w:rPr>
          <w:bCs/>
          <w:b/>
        </w:rPr>
        <w:t xml:space="preserve">7.4</w:t>
      </w:r>
      <w:r>
        <w:t xml:space="preserve"> </w:t>
      </w:r>
      <w:r>
        <w:t xml:space="preserve">All disputes arising from this Quotation Estimate shall be governed by Swiss law, and the exclusive jurisdiction of the courts of the canton of Zurich, Switzerland, shall apply.</w:t>
      </w:r>
    </w:p>
    <w:p>
      <w:pPr>
        <w:pStyle w:val="BodyText"/>
      </w:pPr>
      <w:r>
        <w:rPr>
          <w:bCs/>
          <w:b/>
        </w:rPr>
        <w:t xml:space="preserve">7.5</w:t>
      </w:r>
      <w:r>
        <w:t xml:space="preserve"> </w:t>
      </w:r>
      <w:r>
        <w:t xml:space="preserve">The client acknowledges that the Electrician will comply with all applicable Swiss environmental and waste disposal regulations when removing and disposing of old electrical materials.</w:t>
      </w:r>
    </w:p>
    <w:p>
      <w:pPr>
        <w:pStyle w:val="BodyText"/>
      </w:pPr>
      <w:r>
        <w:t xml:space="preserve">8. Acceptance</w:t>
      </w:r>
    </w:p>
    <w:p>
      <w:pPr>
        <w:pStyle w:val="BodyText"/>
      </w:pPr>
      <w:r>
        <w:t xml:space="preserve">By signing below, the client confirms acceptance of this Quotation Estimate for Electrician services in Switzerland Zurich and agrees to all terms, conditions, and pricing as set forth in this document.</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ElectroZurich AG (Electrician):</w:t>
            </w:r>
            <w:r>
              <w:br/>
            </w:r>
            <w:r>
              <w:br/>
            </w:r>
            <w:r>
              <w:br/>
            </w:r>
            <w:r>
              <w:t xml:space="preserve">______________________________</w:t>
            </w:r>
            <w:r>
              <w:br/>
            </w:r>
            <w:r>
              <w:t xml:space="preserve">Thomas Brunner, Master Electrician</w:t>
            </w:r>
            <w:r>
              <w:br/>
            </w:r>
            <w:r>
              <w:t xml:space="preserve">Date: _______________</w:t>
            </w:r>
          </w:p>
        </w:tc>
        <w:tc>
          <w:tcPr/>
          <w:p>
            <w:pPr>
              <w:pStyle w:val="Compact"/>
              <w:jc w:val="left"/>
            </w:pPr>
            <w:r>
              <w:rPr>
                <w:bCs/>
                <w:b/>
              </w:rPr>
              <w:t xml:space="preserve">For the Client:</w:t>
            </w:r>
            <w:r>
              <w:br/>
            </w:r>
            <w:r>
              <w:br/>
            </w:r>
            <w:r>
              <w:br/>
            </w:r>
            <w:r>
              <w:t xml:space="preserve">______________________________</w:t>
            </w:r>
            <w:r>
              <w:br/>
            </w:r>
            <w:r>
              <w:t xml:space="preserve">Dr. Markus Keller</w:t>
            </w:r>
            <w:r>
              <w:br/>
            </w:r>
            <w:r>
              <w:t xml:space="preserve">Date: _______________</w:t>
            </w:r>
          </w:p>
        </w:tc>
      </w:tr>
    </w:tbl>
    <w:p>
      <w:pPr>
        <w:pStyle w:val="BodyText"/>
      </w:pPr>
      <w:r>
        <w:t xml:space="preserve">ElectroZurich AG — Bahnhofstrasse 142, 8001 Zurich, Switzerland — CHE-112.345.678</w:t>
      </w:r>
      <w:r>
        <w:br/>
      </w:r>
      <w:r>
        <w:t xml:space="preserve">This Quotation Estimate was generated on 15 June 2025. For queries regarding this Electrician estimate in Switzerland Zurich, please contact our office at +41 44 555 0198 or estimates@electrozurich.ch.</w:t>
      </w:r>
      <w:r>
        <w:br/>
      </w:r>
      <w:r>
        <w:t xml:space="preserve">© 2025 ElectroZurich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Switzerland Zurich</dc:title>
  <dc:creator/>
  <dc:language>en</dc:language>
  <cp:keywords/>
  <dcterms:created xsi:type="dcterms:W3CDTF">2026-10-10T01:23:05Z</dcterms:created>
  <dcterms:modified xsi:type="dcterms:W3CDTF">2026-10-10T01:23:05Z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