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quotation-estimate"/>
    <w:p>
      <w:pPr>
        <w:pStyle w:val="Heading1"/>
      </w:pPr>
      <w:r>
        <w:t xml:space="preserve">QUOTATION ESTIMATE</w:t>
      </w:r>
    </w:p>
    <w:p>
      <w:pPr>
        <w:pStyle w:val="FirstParagraph"/>
      </w:pPr>
      <w:r>
        <w:t xml:space="preserve">Professional Electrician Services — Turkey Istanbul</w:t>
      </w:r>
    </w:p>
    <w:p>
      <w:pPr>
        <w:pStyle w:val="BodyText"/>
      </w:pPr>
      <w:r>
        <w:t xml:space="preserve">Quotation No: QE-IST-2025-04782</w:t>
      </w:r>
      <w:r>
        <w:t xml:space="preserve"> </w:t>
      </w:r>
      <w:r>
        <w:t xml:space="preserve">Date: 14 June 2025</w:t>
      </w:r>
      <w:r>
        <w:t xml:space="preserve"> </w:t>
      </w:r>
      <w:r>
        <w:t xml:space="preserve">Valid Until: 14 July 2025</w:t>
      </w:r>
    </w:p>
    <w:bookmarkEnd w:id="20"/>
    <w:p>
      <w:pPr>
        <w:pStyle w:val="BodyText"/>
      </w:pPr>
      <w:r>
        <w:rPr>
          <w:bCs/>
          <w:b/>
        </w:rPr>
        <w:t xml:space="preserve">Prepared By:</w:t>
      </w:r>
      <w:r>
        <w:t xml:space="preserve"> </w:t>
      </w:r>
      <w:r>
        <w:t xml:space="preserve">Istanbul Elektrik &amp; Mühendislik A.Ş.</w:t>
      </w:r>
      <w:r>
        <w:br/>
      </w:r>
      <w:r>
        <w:t xml:space="preserve">Electrician &amp; Electrical Engineering Services</w:t>
      </w:r>
      <w:r>
        <w:br/>
      </w:r>
      <w:r>
        <w:t xml:space="preserve">Kadıköy, Moda Cad. No. 142, 34710</w:t>
      </w:r>
      <w:r>
        <w:br/>
      </w:r>
      <w:r>
        <w:t xml:space="preserve">Turkey Istanbul</w:t>
      </w:r>
      <w:r>
        <w:br/>
      </w:r>
      <w:r>
        <w:t xml:space="preserve">Tel: +90 216 455 78 90</w:t>
      </w:r>
      <w:r>
        <w:br/>
      </w:r>
      <w:r>
        <w:t xml:space="preserve">Email: info@istanbulelektrik.com.tr</w:t>
      </w:r>
      <w:r>
        <w:br/>
      </w:r>
      <w:r>
        <w:t xml:space="preserve">Tax ID (VKN): 1234567890</w:t>
      </w:r>
    </w:p>
    <w:p>
      <w:pPr>
        <w:pStyle w:val="BodyText"/>
      </w:pPr>
      <w:r>
        <w:rPr>
          <w:bCs/>
          <w:b/>
        </w:rPr>
        <w:t xml:space="preserve">Prepared For:</w:t>
      </w:r>
      <w:r>
        <w:t xml:space="preserve"> </w:t>
      </w:r>
      <w:r>
        <w:t xml:space="preserve">Mr. Ahmet Yılmaz</w:t>
      </w:r>
      <w:r>
        <w:br/>
      </w:r>
      <w:r>
        <w:t xml:space="preserve">Residential Property Owner</w:t>
      </w:r>
      <w:r>
        <w:br/>
      </w:r>
      <w:r>
        <w:t xml:space="preserve">Beşiktaş, Barbaros Bulvarı No. 88</w:t>
      </w:r>
      <w:r>
        <w:br/>
      </w:r>
      <w:r>
        <w:t xml:space="preserve">34353, Turkey Istanbul</w:t>
      </w:r>
      <w:r>
        <w:br/>
      </w:r>
      <w:r>
        <w:t xml:space="preserve">Tel: +90 532 111 22 33</w:t>
      </w:r>
      <w:r>
        <w:br/>
      </w:r>
      <w:r>
        <w:t xml:space="preserve">Email: a.yilmaz@email.com</w:t>
      </w:r>
    </w:p>
    <w:p>
      <w:pPr>
        <w:pStyle w:val="BodyText"/>
      </w:pPr>
      <w:r>
        <w:t xml:space="preserve">1. Purpose of This Quotation Estimate</w:t>
      </w:r>
    </w:p>
    <w:p>
      <w:pPr>
        <w:pStyle w:val="BodyText"/>
      </w:pPr>
      <w:r>
        <w:t xml:space="preserve">This Quotation Estimate is issued by Istanbul Elektrik &amp; Mühendislik A.Ş. to provide a comprehensive and transparent cost breakdown for all Electrician services required at the client's residential property located in Turkey Istanbul. This document serves as a formal proposal outlining the scope of electrical work, materials, labor costs, and associated charges. The Quotation Estimate has been prepared in accordance with the Turkish Electrical Installation Standards (TS IEC 60364) and the regulations enforced by the Istanbul Metropolitan Municipality (İBB) for all electrical works conducted within the city of Turkey Istanbul.</w:t>
      </w:r>
    </w:p>
    <w:p>
      <w:pPr>
        <w:pStyle w:val="BodyText"/>
      </w:pPr>
      <w:r>
        <w:t xml:space="preserve">2. Scope of Electrician Services</w:t>
      </w:r>
    </w:p>
    <w:p>
      <w:pPr>
        <w:pStyle w:val="BodyText"/>
      </w:pPr>
      <w:r>
        <w:t xml:space="preserve">The following Electrician services have been assessed during the on-site inspection conducted on 10 June 2025 at the client's property in Beşiktaş, Turkey Istanbul. Our licensed Electrician team evaluated the existing electrical infrastructure and identified the following required interventions: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Electrician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1</w:t>
            </w:r>
          </w:p>
        </w:tc>
        <w:tc>
          <w:tcPr/>
          <w:p>
            <w:pPr>
              <w:pStyle w:val="Compact"/>
              <w:jc w:val="left"/>
            </w:pPr>
            <w:r>
              <w:t xml:space="preserve">Complete replacement of the main electrical distribution panel (32A, 3-phase) including new circuit breakers, RCDs, and surge protection devices compliant with Turkey Istanbul municipal codes</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Replacement of all internal wiring (2.5 mm² and 1.5 mm² copper cables) throughout the 140 m² residential unit, including conduit installation</w:t>
            </w:r>
          </w:p>
        </w:tc>
        <w:tc>
          <w:tcPr/>
          <w:p>
            <w:pPr>
              <w:pStyle w:val="Compact"/>
              <w:jc w:val="left"/>
            </w:pPr>
            <w:r>
              <w:t xml:space="preserve">m²</w:t>
            </w:r>
          </w:p>
        </w:tc>
        <w:tc>
          <w:tcPr/>
          <w:p>
            <w:pPr>
              <w:pStyle w:val="Compact"/>
              <w:jc w:val="left"/>
            </w:pPr>
            <w:r>
              <w:t xml:space="preserve">140</w:t>
            </w:r>
          </w:p>
        </w:tc>
        <w:tc>
          <w:tcPr/>
          <w:p>
            <w:pPr>
              <w:pStyle w:val="Compact"/>
              <w:jc w:val="left"/>
            </w:pPr>
            <w:r>
              <w:t xml:space="preserve">320.00</w:t>
            </w:r>
          </w:p>
        </w:tc>
        <w:tc>
          <w:tcPr/>
          <w:p>
            <w:pPr>
              <w:pStyle w:val="Compact"/>
              <w:jc w:val="left"/>
            </w:pPr>
            <w:r>
              <w:t xml:space="preserve">44,800.00</w:t>
            </w:r>
          </w:p>
        </w:tc>
      </w:tr>
      <w:tr>
        <w:tc>
          <w:tcPr/>
          <w:p>
            <w:pPr>
              <w:pStyle w:val="Compact"/>
              <w:jc w:val="left"/>
            </w:pPr>
            <w:r>
              <w:t xml:space="preserve">3</w:t>
            </w:r>
          </w:p>
        </w:tc>
        <w:tc>
          <w:tcPr/>
          <w:p>
            <w:pPr>
              <w:pStyle w:val="Compact"/>
              <w:jc w:val="left"/>
            </w:pPr>
            <w:r>
              <w:t xml:space="preserve">Installation of 24 new LED ceiling light fixtures, 18 wall switches, and 12 double-socket outlets (Schneider Electric or equivalent brand)</w:t>
            </w:r>
          </w:p>
        </w:tc>
        <w:tc>
          <w:tcPr/>
          <w:p>
            <w:pPr>
              <w:pStyle w:val="Compact"/>
              <w:jc w:val="left"/>
            </w:pPr>
            <w:r>
              <w:t xml:space="preserve">Lot</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4</w:t>
            </w:r>
          </w:p>
        </w:tc>
        <w:tc>
          <w:tcPr/>
          <w:p>
            <w:pPr>
              <w:pStyle w:val="Compact"/>
              <w:jc w:val="left"/>
            </w:pPr>
            <w:r>
              <w:t xml:space="preserve">Installation of a dedicated 40A circuit for the electric water heater (3000W) with appropriate thermal-magnetic protection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5</w:t>
            </w:r>
          </w:p>
        </w:tc>
        <w:tc>
          <w:tcPr/>
          <w:p>
            <w:pPr>
              <w:pStyle w:val="Compact"/>
              <w:jc w:val="left"/>
            </w:pPr>
            <w:r>
              <w:t xml:space="preserve">Grounding system upgrade and earth resistance testing to meet the 10-ohm maximum requirement specified for residential properties in Turkey Istanbul</w:t>
            </w:r>
          </w:p>
        </w:tc>
        <w:tc>
          <w:tcPr/>
          <w:p>
            <w:pPr>
              <w:pStyle w:val="Compact"/>
              <w:jc w:val="left"/>
            </w:pPr>
            <w:r>
              <w:t xml:space="preserve">Lot</w:t>
            </w:r>
          </w:p>
        </w:tc>
        <w:tc>
          <w:tcPr/>
          <w:p>
            <w:pPr>
              <w:pStyle w:val="Compact"/>
              <w:jc w:val="left"/>
            </w:pPr>
            <w:r>
              <w:t xml:space="preserve">1</w:t>
            </w:r>
          </w:p>
        </w:tc>
        <w:tc>
          <w:tcPr/>
          <w:p>
            <w:pPr>
              <w:pStyle w:val="Compact"/>
              <w:jc w:val="left"/>
            </w:pPr>
            <w:r>
              <w:t xml:space="preserve">9,200.00</w:t>
            </w:r>
          </w:p>
        </w:tc>
        <w:tc>
          <w:tcPr/>
          <w:p>
            <w:pPr>
              <w:pStyle w:val="Compact"/>
              <w:jc w:val="left"/>
            </w:pPr>
            <w:r>
              <w:t xml:space="preserve">9,200.00</w:t>
            </w:r>
          </w:p>
        </w:tc>
      </w:tr>
      <w:tr>
        <w:tc>
          <w:tcPr/>
          <w:p>
            <w:pPr>
              <w:pStyle w:val="Compact"/>
              <w:jc w:val="left"/>
            </w:pPr>
            <w:r>
              <w:t xml:space="preserve">6</w:t>
            </w:r>
          </w:p>
        </w:tc>
        <w:tc>
          <w:tcPr/>
          <w:p>
            <w:pPr>
              <w:pStyle w:val="Compact"/>
              <w:jc w:val="left"/>
            </w:pPr>
            <w:r>
              <w:t xml:space="preserve">Installation of 2 external weatherproof IP65-rated light fixtures for the balcony and entrance area</w:t>
            </w:r>
          </w:p>
        </w:tc>
        <w:tc>
          <w:tcPr/>
          <w:p>
            <w:pPr>
              <w:pStyle w:val="Compact"/>
              <w:jc w:val="left"/>
            </w:pPr>
            <w:r>
              <w:t xml:space="preserve">Unit</w:t>
            </w:r>
          </w:p>
        </w:tc>
        <w:tc>
          <w:tcPr/>
          <w:p>
            <w:pPr>
              <w:pStyle w:val="Compact"/>
              <w:jc w:val="left"/>
            </w:pPr>
            <w:r>
              <w:t xml:space="preserve">2</w:t>
            </w:r>
          </w:p>
        </w:tc>
        <w:tc>
          <w:tcPr/>
          <w:p>
            <w:pPr>
              <w:pStyle w:val="Compact"/>
              <w:jc w:val="left"/>
            </w:pPr>
            <w:r>
              <w:t xml:space="preserve">2,100.00</w:t>
            </w:r>
          </w:p>
        </w:tc>
        <w:tc>
          <w:tcPr/>
          <w:p>
            <w:pPr>
              <w:pStyle w:val="Compact"/>
              <w:jc w:val="left"/>
            </w:pPr>
            <w:r>
              <w:t xml:space="preserve">4,200.00</w:t>
            </w:r>
          </w:p>
        </w:tc>
      </w:tr>
      <w:tr>
        <w:tc>
          <w:tcPr/>
          <w:p>
            <w:pPr>
              <w:pStyle w:val="Compact"/>
              <w:jc w:val="left"/>
            </w:pPr>
            <w:r>
              <w:t xml:space="preserve">7</w:t>
            </w:r>
          </w:p>
        </w:tc>
        <w:tc>
          <w:tcPr/>
          <w:p>
            <w:pPr>
              <w:pStyle w:val="Compact"/>
              <w:jc w:val="left"/>
            </w:pPr>
            <w:r>
              <w:t xml:space="preserve">Electrical safety inspection, load balancing, and issuance of the mandatory "Elektrik Tesisat Uygunluk Belgesi" (Electrical Installation Compliance Certificate) required by Turkey Istanbul authorities</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8</w:t>
            </w:r>
          </w:p>
        </w:tc>
        <w:tc>
          <w:tcPr/>
          <w:p>
            <w:pPr>
              <w:pStyle w:val="Compact"/>
              <w:jc w:val="left"/>
            </w:pPr>
            <w:r>
              <w:t xml:space="preserve">Waste removal, site cleanup, and disposal of old electrical materials in compliance with Turkey Istanbul environmental regulations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gridSpan w:val="5"/>
          </w:tcPr>
          <w:p>
            <w:pPr>
              <w:pStyle w:val="Compact"/>
              <w:jc w:val="right"/>
            </w:pPr>
            <w:r>
              <w:t xml:space="preserve">Subtotal (TRY):</w:t>
            </w:r>
          </w:p>
        </w:tc>
        <w:tc>
          <w:tcPr/>
          <w:p>
            <w:pPr>
              <w:pStyle w:val="Compact"/>
              <w:jc w:val="left"/>
            </w:pPr>
            <w:r>
              <w:t xml:space="preserve">103,200.00</w:t>
            </w:r>
          </w:p>
        </w:tc>
      </w:tr>
      <w:tr>
        <w:tc>
          <w:tcPr>
            <w:gridSpan w:val="5"/>
          </w:tcPr>
          <w:p>
            <w:pPr>
              <w:pStyle w:val="Compact"/>
              <w:jc w:val="right"/>
            </w:pPr>
            <w:r>
              <w:t xml:space="preserve">VAT (KDV) 20%:</w:t>
            </w:r>
          </w:p>
        </w:tc>
        <w:tc>
          <w:tcPr/>
          <w:p>
            <w:pPr>
              <w:pStyle w:val="Compact"/>
              <w:jc w:val="left"/>
            </w:pPr>
            <w:r>
              <w:t xml:space="preserve">20,640.00</w:t>
            </w:r>
          </w:p>
        </w:tc>
      </w:tr>
      <w:tr>
        <w:tc>
          <w:tcPr>
            <w:gridSpan w:val="5"/>
          </w:tcPr>
          <w:p>
            <w:pPr>
              <w:pStyle w:val="Compact"/>
              <w:jc w:val="right"/>
            </w:pPr>
            <w:r>
              <w:t xml:space="preserve">TOTAL AMOUNT (TRY):</w:t>
            </w:r>
          </w:p>
        </w:tc>
        <w:tc>
          <w:tcPr/>
          <w:p>
            <w:pPr>
              <w:pStyle w:val="Compact"/>
              <w:jc w:val="left"/>
            </w:pPr>
            <w:r>
              <w:t xml:space="preserve">123,840.00</w:t>
            </w:r>
          </w:p>
        </w:tc>
      </w:tr>
    </w:tbl>
    <w:p>
      <w:pPr>
        <w:pStyle w:val="BodyText"/>
      </w:pPr>
      <w:r>
        <w:t xml:space="preserve">3. Materials and Specifications</w:t>
      </w:r>
    </w:p>
    <w:p>
      <w:pPr>
        <w:pStyle w:val="BodyText"/>
      </w:pPr>
      <w:r>
        <w:t xml:space="preserve">All materials specified in this Quotation Estimate shall be of new, first-quality condition and sourced from approved suppliers operating within Turkey Istanbul. The Electrician team will utilize copper conductors certified under TS EN 60228, circuit protection devices rated per IEC 60898, and all auxiliary materials (conduits, junction boxes, cable ties, etc.) shall meet the minimum standards required by the Turkish Standards Institution (TSE). Any substitution of materials will require prior written approval from the client and will be reflected in a revised Quotation Estimate.</w:t>
      </w:r>
    </w:p>
    <w:p>
      <w:pPr>
        <w:pStyle w:val="BodyText"/>
      </w:pPr>
      <w:r>
        <w:t xml:space="preserve">4. Project Timeline</w:t>
      </w:r>
    </w:p>
    <w:p>
      <w:pPr>
        <w:pStyle w:val="BodyText"/>
      </w:pPr>
      <w:r>
        <w:t xml:space="preserve">Upon receipt of the signed Quotation Estimate and the initial payment, the Electrician crew will mobilize to the site within 5 business days. The estimated duration for completion of all electrical works is 12 working days, subject to weather conditions and access availability at the Turkey Istanbul property. A detailed daily work schedule will be provided to the client upon project commencement.</w:t>
      </w:r>
    </w:p>
    <w:p>
      <w:pPr>
        <w:pStyle w:val="BodyText"/>
      </w:pPr>
      <w:r>
        <w:t xml:space="preserve">5. Payment Terms</w:t>
      </w:r>
    </w:p>
    <w:p>
      <w:pPr>
        <w:numPr>
          <w:ilvl w:val="0"/>
          <w:numId w:val="1001"/>
        </w:numPr>
        <w:pStyle w:val="Compact"/>
      </w:pPr>
      <w:r>
        <w:rPr>
          <w:bCs/>
          <w:b/>
        </w:rPr>
        <w:t xml:space="preserve">30% Advance Payment:</w:t>
      </w:r>
      <w:r>
        <w:t xml:space="preserve"> </w:t>
      </w:r>
      <w:r>
        <w:t xml:space="preserve">TRY 37,152.00 — Due upon signing of this Quotation Estimate to secure the Electrician team and reserve materials.</w:t>
      </w:r>
    </w:p>
    <w:p>
      <w:pPr>
        <w:numPr>
          <w:ilvl w:val="0"/>
          <w:numId w:val="1001"/>
        </w:numPr>
        <w:pStyle w:val="Compact"/>
      </w:pPr>
      <w:r>
        <w:rPr>
          <w:bCs/>
          <w:b/>
        </w:rPr>
        <w:t xml:space="preserve">40% Progress Payment:</w:t>
      </w:r>
      <w:r>
        <w:t xml:space="preserve"> </w:t>
      </w:r>
      <w:r>
        <w:t xml:space="preserve">TRY 49,536.00 — Due upon completion of wiring and panel installation (approximately Day 7).</w:t>
      </w:r>
    </w:p>
    <w:p>
      <w:pPr>
        <w:numPr>
          <w:ilvl w:val="0"/>
          <w:numId w:val="1001"/>
        </w:numPr>
        <w:pStyle w:val="Compact"/>
      </w:pPr>
      <w:r>
        <w:rPr>
          <w:bCs/>
          <w:b/>
        </w:rPr>
        <w:t xml:space="preserve">30% Final Payment:</w:t>
      </w:r>
      <w:r>
        <w:t xml:space="preserve"> </w:t>
      </w:r>
      <w:r>
        <w:t xml:space="preserve">TRY 37,152.00 — Due upon final inspection, handover of the compliance certificate, and client sign-off.</w:t>
      </w:r>
    </w:p>
    <w:p>
      <w:pPr>
        <w:pStyle w:val="FirstParagraph"/>
      </w:pPr>
      <w:r>
        <w:t xml:space="preserve">All payments shall be made via bank transfer to the company account. A formal invoice (Fatura) will be issued for each payment in accordance with Turkish tax regulations.</w:t>
      </w:r>
    </w:p>
    <w:p>
      <w:pPr>
        <w:pStyle w:val="BodyText"/>
      </w:pPr>
      <w:r>
        <w:t xml:space="preserve">6. Terms and Conditions</w:t>
      </w:r>
    </w:p>
    <w:p>
      <w:pPr>
        <w:numPr>
          <w:ilvl w:val="0"/>
          <w:numId w:val="1002"/>
        </w:numPr>
        <w:pStyle w:val="Compact"/>
      </w:pPr>
      <w:r>
        <w:t xml:space="preserve">This Quotation Estimate is valid for 30 calendar days from the date of issue. After this period, prices may be adjusted due to material cost fluctuations in the Turkey Istanbul market.</w:t>
      </w:r>
    </w:p>
    <w:p>
      <w:pPr>
        <w:numPr>
          <w:ilvl w:val="0"/>
          <w:numId w:val="1002"/>
        </w:numPr>
        <w:pStyle w:val="Compact"/>
      </w:pPr>
      <w:r>
        <w:t xml:space="preserve">The Electrician services are covered by a 24-month workmanship warranty from the date of final acceptance. Material warranties are governed by the respective manufacturer terms.</w:t>
      </w:r>
    </w:p>
    <w:p>
      <w:pPr>
        <w:numPr>
          <w:ilvl w:val="0"/>
          <w:numId w:val="1002"/>
        </w:numPr>
        <w:pStyle w:val="Compact"/>
      </w:pPr>
      <w:r>
        <w:t xml:space="preserve">The client is responsible for obtaining any additional permits from the building management (Yönetim Kurulu) or the Turkey Istanbul municipality that may be required prior to commencement of work.</w:t>
      </w:r>
    </w:p>
    <w:p>
      <w:pPr>
        <w:numPr>
          <w:ilvl w:val="0"/>
          <w:numId w:val="1002"/>
        </w:numPr>
        <w:pStyle w:val="Compact"/>
      </w:pPr>
      <w:r>
        <w:t xml:space="preserve">Any additional work not included in this Quotation Estimate will be subject to a separate written estimate approved by both parties before execution.</w:t>
      </w:r>
    </w:p>
    <w:p>
      <w:pPr>
        <w:numPr>
          <w:ilvl w:val="0"/>
          <w:numId w:val="1002"/>
        </w:numPr>
        <w:pStyle w:val="Compact"/>
      </w:pPr>
      <w:r>
        <w:t xml:space="preserve">The Electrician team shall adhere to all occupational health and safety regulations (İSG) applicable in Turkey Istanbul, including proper use of PPE, lockout/tagout procedures, and site safety protocols.</w:t>
      </w:r>
    </w:p>
    <w:p>
      <w:pPr>
        <w:numPr>
          <w:ilvl w:val="0"/>
          <w:numId w:val="1002"/>
        </w:numPr>
        <w:pStyle w:val="Compact"/>
      </w:pPr>
      <w:r>
        <w:t xml:space="preserve">Disputes arising from this Quotation Estimate shall be resolved under the jurisdiction of the courts in Turkey Istanbul, Kadıköy district.</w:t>
      </w:r>
    </w:p>
    <w:p>
      <w:pPr>
        <w:pStyle w:val="FirstParagraph"/>
      </w:pPr>
      <w:r>
        <w:rPr>
          <w:bCs/>
          <w:b/>
        </w:rPr>
        <w:t xml:space="preserve">Important Note:</w:t>
      </w:r>
      <w:r>
        <w:t xml:space="preserve"> </w:t>
      </w:r>
      <w:r>
        <w:t xml:space="preserve">This Quotation Estimate does not include the cost of any structural modifications to walls or floors that may be necessary to route new conduits. Should such modifications be identified during the course of work, a supplementary Quotation Estimate will be issued for the client's approval before any additional charges are incurred. All work performed by our Electrician team is fully insured under a professional liability policy valid throughout Turkey Istanbul and the wider Marmara region.</w:t>
      </w:r>
    </w:p>
    <w:p>
      <w:pPr>
        <w:pStyle w:val="BodyText"/>
      </w:pPr>
      <w:r>
        <w:t xml:space="preserve">7. Acceptance and Authorization</w:t>
      </w:r>
    </w:p>
    <w:p>
      <w:pPr>
        <w:pStyle w:val="BodyText"/>
      </w:pPr>
      <w:r>
        <w:t xml:space="preserve">By signing below, the client acknowledges that they have reviewed this Quotation Estimate in full, understand the scope of Electrician services described, and authorize Istanbul Elektrik &amp; Mühendislik A.Ş. to proceed with the electrical works at the specified property in Turkey Istanbul under the terms and conditions outlined herein.</w:t>
      </w:r>
    </w:p>
    <w:p>
      <w:pPr>
        <w:pStyle w:val="BodyText"/>
      </w:pPr>
      <w:r>
        <w:rPr>
          <w:bCs/>
          <w:b/>
        </w:rPr>
        <w:t xml:space="preserve">Client Signature</w:t>
      </w:r>
      <w:r>
        <w:br/>
      </w:r>
      <w:r>
        <w:t xml:space="preserve">Mr. Ahmet Yılmaz</w:t>
      </w:r>
      <w:r>
        <w:br/>
      </w:r>
      <w:r>
        <w:t xml:space="preserve">Date: _______________</w:t>
      </w:r>
    </w:p>
    <w:p>
      <w:pPr>
        <w:pStyle w:val="BodyText"/>
      </w:pPr>
      <w:r>
        <w:rPr>
          <w:bCs/>
          <w:b/>
        </w:rPr>
        <w:t xml:space="preserve">Authorized Representative</w:t>
      </w:r>
      <w:r>
        <w:br/>
      </w:r>
      <w:r>
        <w:t xml:space="preserve">Istanbul Elektrik &amp; Mühendislik A.Ş.</w:t>
      </w:r>
      <w:r>
        <w:br/>
      </w:r>
      <w:r>
        <w:t xml:space="preserve">Engineer Murat Kaya, MSc</w:t>
      </w:r>
      <w:r>
        <w:br/>
      </w:r>
      <w:r>
        <w:t xml:space="preserve">Licensed Electrician (TSE Cert. No. 2019-44821)</w:t>
      </w:r>
      <w:r>
        <w:br/>
      </w:r>
      <w:r>
        <w:t xml:space="preserve">Date: _______________</w:t>
      </w:r>
    </w:p>
    <w:p>
      <w:pPr>
        <w:pStyle w:val="BodyText"/>
      </w:pPr>
      <w:r>
        <w:t xml:space="preserve">Istanbul Elektrik &amp; Mühendislik A.Ş. — Quotation Estimate QE-IST-2025-04782 — Page 1 of 1</w:t>
      </w:r>
    </w:p>
    <w:p>
      <w:pPr>
        <w:pStyle w:val="BodyText"/>
      </w:pPr>
      <w:r>
        <w:t xml:space="preserve">This document is generated electronically and is valid without a physical stamp. For inquiries regarding this Quotation Estimate, please contact our Electrician services department at +90 216 455 78 90 or info@istanbulelektrik.com.tr. All services are performed in full compliance with the regulations of Turkey Istanbul and the Republic of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Electrician Services - Turkey Istanbul</dc:title>
  <dc:creator/>
  <dc:language>en</dc:language>
  <cp:keywords/>
  <dcterms:created xsi:type="dcterms:W3CDTF">2026-10-10T08:03:16Z</dcterms:created>
  <dcterms:modified xsi:type="dcterms:W3CDTF">2026-10-10T08:03:16Z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