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quotation-estimate"/>
    <w:p>
      <w:pPr>
        <w:pStyle w:val="Heading1"/>
      </w:pPr>
      <w:r>
        <w:t xml:space="preserve">QUOTATION ESTIMATE</w:t>
      </w:r>
    </w:p>
    <w:p>
      <w:pPr>
        <w:pStyle w:val="FirstParagraph"/>
      </w:pPr>
      <w:r>
        <w:rPr>
          <w:bCs/>
          <w:b/>
        </w:rPr>
        <w:t xml:space="preserve">Electronics Engineer Professional Services</w:t>
      </w:r>
    </w:p>
    <w:p>
      <w:pPr>
        <w:pStyle w:val="BodyText"/>
      </w:pPr>
      <w:r>
        <w:t xml:space="preserve">Based in Australia Brisbane | ABN: 45 123 456 789</w:t>
      </w:r>
    </w:p>
    <w:p>
      <w:pPr>
        <w:pStyle w:val="BodyText"/>
      </w:pPr>
      <w:r>
        <w:t xml:space="preserve">123 Technology Drive, Brisbane, Queensland 4000, Australia</w:t>
      </w:r>
    </w:p>
    <w:p>
      <w:pPr>
        <w:pStyle w:val="BodyText"/>
      </w:pPr>
      <w:r>
        <w:t xml:space="preserve">Phone: +61 7 3123 4567 | Email: enquiries@brisbaneelectronicseng.com.au</w:t>
      </w:r>
    </w:p>
    <w:bookmarkEnd w:id="20"/>
    <w:p>
      <w:pPr>
        <w:pStyle w:val="BodyText"/>
      </w:pPr>
      <w:r>
        <w:rPr>
          <w:bCs/>
          <w:b/>
        </w:rPr>
        <w:t xml:space="preserve">Quotation Estimate No.:</w:t>
      </w:r>
      <w:r>
        <w:t xml:space="preserve"> </w:t>
      </w:r>
      <w:r>
        <w:t xml:space="preserve">QE-BNE-2025-0472</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Meridian Industrial Systems Pty Ltd</w:t>
      </w:r>
      <w:r>
        <w:br/>
      </w:r>
      <w:r>
        <w:t xml:space="preserve">45 River Street, Brisbane, QLD 4000</w:t>
      </w:r>
      <w:r>
        <w:br/>
      </w:r>
      <w:r>
        <w:t xml:space="preserve">Attention: Mr. David Chen, Operations Director</w:t>
      </w:r>
    </w:p>
    <w:p>
      <w:pPr>
        <w:pStyle w:val="BodyText"/>
      </w:pPr>
      <w:r>
        <w:t xml:space="preserve">1. Introduction and Scope of Work</w:t>
      </w:r>
    </w:p>
    <w:p>
      <w:pPr>
        <w:pStyle w:val="BodyText"/>
      </w:pPr>
      <w:r>
        <w:t xml:space="preserve">This</w:t>
      </w:r>
      <w:r>
        <w:t xml:space="preserve"> </w:t>
      </w:r>
      <w:r>
        <w:t xml:space="preserve">Quotation Estimate</w:t>
      </w:r>
      <w:r>
        <w:t xml:space="preserve"> </w:t>
      </w:r>
      <w:r>
        <w:t xml:space="preserve">is issued by our firm to provide a comprehensive and transparent breakdown of costs associated with the engagement of a qualified</w:t>
      </w:r>
      <w:r>
        <w:t xml:space="preserve"> </w:t>
      </w:r>
      <w:r>
        <w:t xml:space="preserve">Electronics Engineer</w:t>
      </w:r>
      <w:r>
        <w:t xml:space="preserve"> </w:t>
      </w:r>
      <w:r>
        <w:t xml:space="preserve">to deliver specialised technical services for Meridian Industrial Systems Pty Ltd. All services described herein will be performed within the greater</w:t>
      </w:r>
      <w:r>
        <w:t xml:space="preserve"> </w:t>
      </w:r>
      <w:r>
        <w:t xml:space="preserve">Australia Brisbane</w:t>
      </w:r>
      <w:r>
        <w:t xml:space="preserve"> </w:t>
      </w:r>
      <w:r>
        <w:t xml:space="preserve">metropolitan area, in full compliance with Australian Standards (AS/NZS), the Electrical Safety Act 2002 (Qld), and all applicable Queensland regulatory requirements.</w:t>
      </w:r>
    </w:p>
    <w:p>
      <w:pPr>
        <w:pStyle w:val="BodyText"/>
      </w:pPr>
      <w:r>
        <w:t xml:space="preserve">The scope of work encompasses the design, development, testing, and commissioning of embedded electronic control systems for your automated manufacturing line located at the Meridian facility in Brisbane. Our</w:t>
      </w:r>
      <w:r>
        <w:t xml:space="preserve"> </w:t>
      </w:r>
      <w:r>
        <w:t xml:space="preserve">Electronics Engineer</w:t>
      </w:r>
      <w:r>
        <w:t xml:space="preserve"> </w:t>
      </w:r>
      <w:r>
        <w:t xml:space="preserve">will be responsible for circuit design, PCB layout verification, firmware integration, signal integrity analysis, electromagnetic compatibility (EMC) testing, and final system validation. This</w:t>
      </w:r>
      <w:r>
        <w:t xml:space="preserve"> </w:t>
      </w:r>
      <w:r>
        <w:t xml:space="preserve">Quotation Estimate</w:t>
      </w:r>
      <w:r>
        <w:t xml:space="preserve"> </w:t>
      </w:r>
      <w:r>
        <w:t xml:space="preserve">reflects all labour, materials, travel, and overhead costs required to complete the project to the satisfaction of the client within the</w:t>
      </w:r>
      <w:r>
        <w:t xml:space="preserve"> </w:t>
      </w:r>
      <w:r>
        <w:t xml:space="preserve">Australia Brisbane</w:t>
      </w:r>
      <w:r>
        <w:t xml:space="preserve"> </w:t>
      </w:r>
      <w:r>
        <w:t xml:space="preserve">region.</w:t>
      </w:r>
    </w:p>
    <w:p>
      <w:pPr>
        <w:pStyle w:val="BodyText"/>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Electronics Engineer – System Architecture &amp; Requirements Analysis (on-site, Brisbane)</w:t>
            </w:r>
          </w:p>
        </w:tc>
        <w:tc>
          <w:tcPr/>
          <w:p>
            <w:pPr>
              <w:pStyle w:val="Compact"/>
              <w:jc w:val="left"/>
            </w:pPr>
            <w:r>
              <w:t xml:space="preserve">3 days</w:t>
            </w:r>
          </w:p>
        </w:tc>
        <w:tc>
          <w:tcPr/>
          <w:p>
            <w:pPr>
              <w:pStyle w:val="Compact"/>
              <w:jc w:val="left"/>
            </w:pPr>
            <w:r>
              <w:t xml:space="preserve">$185.00/hr</w:t>
            </w:r>
          </w:p>
        </w:tc>
        <w:tc>
          <w:tcPr/>
          <w:p>
            <w:pPr>
              <w:pStyle w:val="Compact"/>
              <w:jc w:val="left"/>
            </w:pPr>
            <w:r>
              <w:t xml:space="preserve">$4,440.00</w:t>
            </w:r>
          </w:p>
        </w:tc>
      </w:tr>
      <w:tr>
        <w:tc>
          <w:tcPr/>
          <w:p>
            <w:pPr>
              <w:pStyle w:val="Compact"/>
              <w:jc w:val="left"/>
            </w:pPr>
            <w:r>
              <w:t xml:space="preserve">02</w:t>
            </w:r>
          </w:p>
        </w:tc>
        <w:tc>
          <w:tcPr/>
          <w:p>
            <w:pPr>
              <w:pStyle w:val="Compact"/>
              <w:jc w:val="left"/>
            </w:pPr>
            <w:r>
              <w:t xml:space="preserve">Electronics Engineer – Schematic Design &amp; PCB Layout (4-layer, 120mm x 90mm)</w:t>
            </w:r>
          </w:p>
        </w:tc>
        <w:tc>
          <w:tcPr/>
          <w:p>
            <w:pPr>
              <w:pStyle w:val="Compact"/>
              <w:jc w:val="left"/>
            </w:pPr>
            <w:r>
              <w:t xml:space="preserve">10 days</w:t>
            </w:r>
          </w:p>
        </w:tc>
        <w:tc>
          <w:tcPr/>
          <w:p>
            <w:pPr>
              <w:pStyle w:val="Compact"/>
              <w:jc w:val="left"/>
            </w:pPr>
            <w:r>
              <w:t xml:space="preserve">$185.00/hr</w:t>
            </w:r>
          </w:p>
        </w:tc>
        <w:tc>
          <w:tcPr/>
          <w:p>
            <w:pPr>
              <w:pStyle w:val="Compact"/>
              <w:jc w:val="left"/>
            </w:pPr>
            <w:r>
              <w:t xml:space="preserve">$14,800.00</w:t>
            </w:r>
          </w:p>
        </w:tc>
      </w:tr>
      <w:tr>
        <w:tc>
          <w:tcPr/>
          <w:p>
            <w:pPr>
              <w:pStyle w:val="Compact"/>
              <w:jc w:val="left"/>
            </w:pPr>
            <w:r>
              <w:t xml:space="preserve">03</w:t>
            </w:r>
          </w:p>
        </w:tc>
        <w:tc>
          <w:tcPr/>
          <w:p>
            <w:pPr>
              <w:pStyle w:val="Compact"/>
              <w:jc w:val="left"/>
            </w:pPr>
            <w:r>
              <w:t xml:space="preserve">Firmware Development &amp; Embedded Software Integration (ARM Cortex-M7)</w:t>
            </w:r>
          </w:p>
        </w:tc>
        <w:tc>
          <w:tcPr/>
          <w:p>
            <w:pPr>
              <w:pStyle w:val="Compact"/>
              <w:jc w:val="left"/>
            </w:pPr>
            <w:r>
              <w:t xml:space="preserve">12 days</w:t>
            </w:r>
          </w:p>
        </w:tc>
        <w:tc>
          <w:tcPr/>
          <w:p>
            <w:pPr>
              <w:pStyle w:val="Compact"/>
              <w:jc w:val="left"/>
            </w:pPr>
            <w:r>
              <w:t xml:space="preserve">$195.00/hr</w:t>
            </w:r>
          </w:p>
        </w:tc>
        <w:tc>
          <w:tcPr/>
          <w:p>
            <w:pPr>
              <w:pStyle w:val="Compact"/>
              <w:jc w:val="left"/>
            </w:pPr>
            <w:r>
              <w:t xml:space="preserve">$18,720.00</w:t>
            </w:r>
          </w:p>
        </w:tc>
      </w:tr>
      <w:tr>
        <w:tc>
          <w:tcPr/>
          <w:p>
            <w:pPr>
              <w:pStyle w:val="Compact"/>
              <w:jc w:val="left"/>
            </w:pPr>
            <w:r>
              <w:t xml:space="preserve">04</w:t>
            </w:r>
          </w:p>
        </w:tc>
        <w:tc>
          <w:tcPr/>
          <w:p>
            <w:pPr>
              <w:pStyle w:val="Compact"/>
              <w:jc w:val="left"/>
            </w:pPr>
            <w:r>
              <w:t xml:space="preserve">EMC Pre-Compliance Testing &amp; Signal Integrity Analysis (Brisbane lab)</w:t>
            </w:r>
          </w:p>
        </w:tc>
        <w:tc>
          <w:tcPr/>
          <w:p>
            <w:pPr>
              <w:pStyle w:val="Compact"/>
              <w:jc w:val="left"/>
            </w:pPr>
            <w:r>
              <w:t xml:space="preserve">4 days</w:t>
            </w:r>
          </w:p>
        </w:tc>
        <w:tc>
          <w:tcPr/>
          <w:p>
            <w:pPr>
              <w:pStyle w:val="Compact"/>
              <w:jc w:val="left"/>
            </w:pPr>
            <w:r>
              <w:t xml:space="preserve">$210.00/hr</w:t>
            </w:r>
          </w:p>
        </w:tc>
        <w:tc>
          <w:tcPr/>
          <w:p>
            <w:pPr>
              <w:pStyle w:val="Compact"/>
              <w:jc w:val="left"/>
            </w:pPr>
            <w:r>
              <w:t xml:space="preserve">$6,720.00</w:t>
            </w:r>
          </w:p>
        </w:tc>
      </w:tr>
      <w:tr>
        <w:tc>
          <w:tcPr/>
          <w:p>
            <w:pPr>
              <w:pStyle w:val="Compact"/>
              <w:jc w:val="left"/>
            </w:pPr>
            <w:r>
              <w:t xml:space="preserve">05</w:t>
            </w:r>
          </w:p>
        </w:tc>
        <w:tc>
          <w:tcPr/>
          <w:p>
            <w:pPr>
              <w:pStyle w:val="Compact"/>
              <w:jc w:val="left"/>
            </w:pPr>
            <w:r>
              <w:t xml:space="preserve">Prototype Fabrication &amp; Component Sourcing (local Australia Brisbane suppliers)</w:t>
            </w:r>
          </w:p>
        </w:tc>
        <w:tc>
          <w:tcPr/>
          <w:p>
            <w:pPr>
              <w:pStyle w:val="Compact"/>
              <w:jc w:val="left"/>
            </w:pPr>
            <w:r>
              <w:t xml:space="preserve">1 lot</w:t>
            </w:r>
          </w:p>
        </w:tc>
        <w:tc>
          <w:tcPr/>
          <w:p>
            <w:pPr>
              <w:pStyle w:val="Compact"/>
              <w:jc w:val="left"/>
            </w:pPr>
            <w:r>
              <w:t xml:space="preserve">Flat rate</w:t>
            </w:r>
          </w:p>
        </w:tc>
        <w:tc>
          <w:tcPr/>
          <w:p>
            <w:pPr>
              <w:pStyle w:val="Compact"/>
              <w:jc w:val="left"/>
            </w:pPr>
            <w:r>
              <w:t xml:space="preserve">$3,450.00</w:t>
            </w:r>
          </w:p>
        </w:tc>
      </w:tr>
      <w:tr>
        <w:tc>
          <w:tcPr/>
          <w:p>
            <w:pPr>
              <w:pStyle w:val="Compact"/>
              <w:jc w:val="left"/>
            </w:pPr>
            <w:r>
              <w:t xml:space="preserve">06</w:t>
            </w:r>
          </w:p>
        </w:tc>
        <w:tc>
          <w:tcPr/>
          <w:p>
            <w:pPr>
              <w:pStyle w:val="Compact"/>
              <w:jc w:val="left"/>
            </w:pPr>
            <w:r>
              <w:t xml:space="preserve">On-Site Commissioning &amp; System Integration at Client Facility, Brisbane</w:t>
            </w:r>
          </w:p>
        </w:tc>
        <w:tc>
          <w:tcPr/>
          <w:p>
            <w:pPr>
              <w:pStyle w:val="Compact"/>
              <w:jc w:val="left"/>
            </w:pPr>
            <w:r>
              <w:t xml:space="preserve">5 days</w:t>
            </w:r>
          </w:p>
        </w:tc>
        <w:tc>
          <w:tcPr/>
          <w:p>
            <w:pPr>
              <w:pStyle w:val="Compact"/>
              <w:jc w:val="left"/>
            </w:pPr>
            <w:r>
              <w:t xml:space="preserve">$195.00/hr</w:t>
            </w:r>
          </w:p>
        </w:tc>
        <w:tc>
          <w:tcPr/>
          <w:p>
            <w:pPr>
              <w:pStyle w:val="Compact"/>
              <w:jc w:val="left"/>
            </w:pPr>
            <w:r>
              <w:t xml:space="preserve">$7,800.00</w:t>
            </w:r>
          </w:p>
        </w:tc>
      </w:tr>
      <w:tr>
        <w:tc>
          <w:tcPr/>
          <w:p>
            <w:pPr>
              <w:pStyle w:val="Compact"/>
              <w:jc w:val="left"/>
            </w:pPr>
            <w:r>
              <w:t xml:space="preserve">07</w:t>
            </w:r>
          </w:p>
        </w:tc>
        <w:tc>
          <w:tcPr/>
          <w:p>
            <w:pPr>
              <w:pStyle w:val="Compact"/>
              <w:jc w:val="left"/>
            </w:pPr>
            <w:r>
              <w:t xml:space="preserve">Technical Documentation, Test Reports &amp; As-Built Drawings</w:t>
            </w:r>
          </w:p>
        </w:tc>
        <w:tc>
          <w:tcPr/>
          <w:p>
            <w:pPr>
              <w:pStyle w:val="Compact"/>
              <w:jc w:val="left"/>
            </w:pPr>
            <w:r>
              <w:t xml:space="preserve">1 set</w:t>
            </w:r>
          </w:p>
        </w:tc>
        <w:tc>
          <w:tcPr/>
          <w:p>
            <w:pPr>
              <w:pStyle w:val="Compact"/>
              <w:jc w:val="left"/>
            </w:pPr>
            <w:r>
              <w:t xml:space="preserve">Flat rate</w:t>
            </w:r>
          </w:p>
        </w:tc>
        <w:tc>
          <w:tcPr/>
          <w:p>
            <w:pPr>
              <w:pStyle w:val="Compact"/>
              <w:jc w:val="left"/>
            </w:pPr>
            <w:r>
              <w:t xml:space="preserve">$2,200.00</w:t>
            </w:r>
          </w:p>
        </w:tc>
      </w:tr>
      <w:tr>
        <w:tc>
          <w:tcPr/>
          <w:p>
            <w:pPr>
              <w:pStyle w:val="Compact"/>
              <w:jc w:val="left"/>
            </w:pPr>
            <w:r>
              <w:t xml:space="preserve">08</w:t>
            </w:r>
          </w:p>
        </w:tc>
        <w:tc>
          <w:tcPr/>
          <w:p>
            <w:pPr>
              <w:pStyle w:val="Compact"/>
              <w:jc w:val="left"/>
            </w:pPr>
            <w:r>
              <w:t xml:space="preserve">Travel &amp; Accommodation Allowance (within Australia Brisbane metro area)</w:t>
            </w:r>
          </w:p>
        </w:tc>
        <w:tc>
          <w:tcPr/>
          <w:p>
            <w:pPr>
              <w:pStyle w:val="Compact"/>
              <w:jc w:val="left"/>
            </w:pPr>
            <w:r>
              <w:t xml:space="preserve">1 lot</w:t>
            </w:r>
          </w:p>
        </w:tc>
        <w:tc>
          <w:tcPr/>
          <w:p>
            <w:pPr>
              <w:pStyle w:val="Compact"/>
              <w:jc w:val="left"/>
            </w:pPr>
            <w:r>
              <w:t xml:space="preserve">Flat rate</w:t>
            </w:r>
          </w:p>
        </w:tc>
        <w:tc>
          <w:tcPr/>
          <w:p>
            <w:pPr>
              <w:pStyle w:val="Compact"/>
              <w:jc w:val="left"/>
            </w:pPr>
            <w:r>
              <w:t xml:space="preserve">$850.00</w:t>
            </w:r>
          </w:p>
        </w:tc>
      </w:tr>
      <w:tr>
        <w:tc>
          <w:tcPr/>
          <w:p>
            <w:pPr>
              <w:pStyle w:val="Compact"/>
              <w:jc w:val="left"/>
            </w:pPr>
            <w:r>
              <w:t xml:space="preserve">09</w:t>
            </w:r>
          </w:p>
        </w:tc>
        <w:tc>
          <w:tcPr/>
          <w:p>
            <w:pPr>
              <w:pStyle w:val="Compact"/>
              <w:jc w:val="left"/>
            </w:pPr>
            <w:r>
              <w:t xml:space="preserve">Project Management &amp; Client Coordination (ongoing throughout project)</w:t>
            </w:r>
          </w:p>
        </w:tc>
        <w:tc>
          <w:tcPr/>
          <w:p>
            <w:pPr>
              <w:pStyle w:val="Compact"/>
              <w:jc w:val="left"/>
            </w:pPr>
            <w:r>
              <w:t xml:space="preserve">1 lot</w:t>
            </w:r>
          </w:p>
        </w:tc>
        <w:tc>
          <w:tcPr/>
          <w:p>
            <w:pPr>
              <w:pStyle w:val="Compact"/>
              <w:jc w:val="left"/>
            </w:pPr>
            <w:r>
              <w:t xml:space="preserve">Flat rate</w:t>
            </w:r>
          </w:p>
        </w:tc>
        <w:tc>
          <w:tcPr/>
          <w:p>
            <w:pPr>
              <w:pStyle w:val="Compact"/>
              <w:jc w:val="left"/>
            </w:pPr>
            <w:r>
              <w:t xml:space="preserve">$3,600.00</w:t>
            </w:r>
          </w:p>
        </w:tc>
      </w:tr>
      <w:tr>
        <w:tc>
          <w:tcPr>
            <w:gridSpan w:val="4"/>
          </w:tcPr>
          <w:p>
            <w:pPr>
              <w:pStyle w:val="Compact"/>
              <w:jc w:val="right"/>
            </w:pPr>
            <w:r>
              <w:t xml:space="preserve">Subtotal (excl. GST)</w:t>
            </w:r>
          </w:p>
        </w:tc>
        <w:tc>
          <w:tcPr/>
          <w:p>
            <w:pPr>
              <w:pStyle w:val="Compact"/>
              <w:jc w:val="left"/>
            </w:pPr>
            <w:r>
              <w:t xml:space="preserve">$62,580.00</w:t>
            </w:r>
          </w:p>
        </w:tc>
      </w:tr>
      <w:tr>
        <w:tc>
          <w:tcPr>
            <w:gridSpan w:val="4"/>
          </w:tcPr>
          <w:p>
            <w:pPr>
              <w:pStyle w:val="Compact"/>
              <w:jc w:val="right"/>
            </w:pPr>
            <w:r>
              <w:t xml:space="preserve">GST (10%)</w:t>
            </w:r>
          </w:p>
        </w:tc>
        <w:tc>
          <w:tcPr/>
          <w:p>
            <w:pPr>
              <w:pStyle w:val="Compact"/>
              <w:jc w:val="left"/>
            </w:pPr>
            <w:r>
              <w:t xml:space="preserve">$6,258.00</w:t>
            </w:r>
          </w:p>
        </w:tc>
      </w:tr>
      <w:tr>
        <w:tc>
          <w:tcPr>
            <w:gridSpan w:val="4"/>
          </w:tcPr>
          <w:p>
            <w:pPr>
              <w:pStyle w:val="Compact"/>
              <w:jc w:val="right"/>
            </w:pPr>
            <w:r>
              <w:t xml:space="preserve">TOTAL (incl. GST)</w:t>
            </w:r>
          </w:p>
        </w:tc>
        <w:tc>
          <w:tcPr/>
          <w:p>
            <w:pPr>
              <w:pStyle w:val="Compact"/>
              <w:jc w:val="left"/>
            </w:pPr>
            <w:r>
              <w:t xml:space="preserve">$68,838.00</w:t>
            </w:r>
          </w:p>
        </w:tc>
      </w:tr>
    </w:tbl>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pricing may be subject to revision due to fluctuating component costs or changes in the Australian dollar exchange rate.</w:t>
      </w:r>
    </w:p>
    <w:p>
      <w:pPr>
        <w:numPr>
          <w:ilvl w:val="0"/>
          <w:numId w:val="1001"/>
        </w:numPr>
        <w:pStyle w:val="Compact"/>
      </w:pPr>
      <w:r>
        <w:t xml:space="preserve">All rates quoted are in Australian Dollars (AUD) and are inclusive of the</w:t>
      </w:r>
      <w:r>
        <w:t xml:space="preserve"> </w:t>
      </w:r>
      <w:r>
        <w:t xml:space="preserve">Electronics Engineer</w:t>
      </w:r>
      <w:r>
        <w:t xml:space="preserve">'s professional expertise, tools, and standard equipment. Specialised test equipment beyond standard laboratory instruments will be quoted separately if required.</w:t>
      </w:r>
    </w:p>
    <w:p>
      <w:pPr>
        <w:numPr>
          <w:ilvl w:val="0"/>
          <w:numId w:val="1001"/>
        </w:numPr>
        <w:pStyle w:val="Compact"/>
      </w:pPr>
      <w:r>
        <w:t xml:space="preserve">Payment terms: 30% deposit upon acceptance of this</w:t>
      </w:r>
      <w:r>
        <w:t xml:space="preserve"> </w:t>
      </w:r>
      <w:r>
        <w:t xml:space="preserve">Quotation Estimate</w:t>
      </w:r>
      <w:r>
        <w:t xml:space="preserve">, 40% upon completion of prototype fabrication, and 30% upon final commissioning and handover at the Brisbane site.</w:t>
      </w:r>
    </w:p>
    <w:p>
      <w:pPr>
        <w:numPr>
          <w:ilvl w:val="0"/>
          <w:numId w:val="1001"/>
        </w:numPr>
        <w:pStyle w:val="Compact"/>
      </w:pPr>
      <w:r>
        <w:t xml:space="preserve">All work will be conducted in accordance with the Electrical Safety Act 2002 (Qld) and relevant Australian Standards. The</w:t>
      </w:r>
      <w:r>
        <w:t xml:space="preserve"> </w:t>
      </w:r>
      <w:r>
        <w:t xml:space="preserve">Electronics Engineer</w:t>
      </w:r>
      <w:r>
        <w:t xml:space="preserve"> </w:t>
      </w:r>
      <w:r>
        <w:t xml:space="preserve">holds a valid Queensland Electrical Practitioners Licence (Category A) and is registered with Engineers Australia.</w:t>
      </w:r>
    </w:p>
    <w:p>
      <w:pPr>
        <w:numPr>
          <w:ilvl w:val="0"/>
          <w:numId w:val="1001"/>
        </w:numPr>
        <w:pStyle w:val="Compact"/>
      </w:pPr>
      <w:r>
        <w:t xml:space="preserve">Any changes to the scope of work beyond the parameters described in this document will be subject to a revised</w:t>
      </w:r>
      <w:r>
        <w:t xml:space="preserve"> </w:t>
      </w:r>
      <w:r>
        <w:t xml:space="preserve">Quotation Estimate</w:t>
      </w:r>
      <w:r>
        <w:t xml:space="preserve"> </w:t>
      </w:r>
      <w:r>
        <w:t xml:space="preserve">and written approval from both parties before additional work commences.</w:t>
      </w:r>
    </w:p>
    <w:p>
      <w:pPr>
        <w:numPr>
          <w:ilvl w:val="0"/>
          <w:numId w:val="1001"/>
        </w:numPr>
        <w:pStyle w:val="Compact"/>
      </w:pPr>
      <w:r>
        <w:t xml:space="preserve">Confidentiality: All proprietary information, circuit designs, and firmware code developed under this engagement remain the intellectual property of Meridian Industrial Systems Pty Ltd. Our firm agrees to maintain strict confidentiality in line with Australian Privacy Act 1988 obligations.</w:t>
      </w:r>
    </w:p>
    <w:p>
      <w:pPr>
        <w:numPr>
          <w:ilvl w:val="0"/>
          <w:numId w:val="1001"/>
        </w:numPr>
        <w:pStyle w:val="Compact"/>
      </w:pPr>
      <w:r>
        <w:t xml:space="preserve">Warranty: A twelve-month warranty is provided on all design deliverables and firmware. This warranty covers defects in design but does not cover damage caused by misuse, environmental factors outside specified operating parameters, or unauthorised modifications.</w:t>
      </w:r>
    </w:p>
    <w:p>
      <w:pPr>
        <w:numPr>
          <w:ilvl w:val="0"/>
          <w:numId w:val="1001"/>
        </w:numPr>
        <w:pStyle w:val="Compact"/>
      </w:pPr>
      <w:r>
        <w:t xml:space="preserve">Dispute resolution: Any disputes arising from this</w:t>
      </w:r>
      <w:r>
        <w:t xml:space="preserve"> </w:t>
      </w:r>
      <w:r>
        <w:t xml:space="preserve">Quotation Estimate</w:t>
      </w:r>
      <w:r>
        <w:t xml:space="preserve"> </w:t>
      </w:r>
      <w:r>
        <w:t xml:space="preserve">or the subsequent service agreement shall be resolved through mediation in</w:t>
      </w:r>
      <w:r>
        <w:t xml:space="preserve"> </w:t>
      </w:r>
      <w:r>
        <w:t xml:space="preserve">Australia Brisbane</w:t>
      </w:r>
      <w:r>
        <w:t xml:space="preserve"> </w:t>
      </w:r>
      <w:r>
        <w:t xml:space="preserve">in accordance with the Queensland Civil and Administrative Tribunal (QCAT) procedures.</w:t>
      </w:r>
    </w:p>
    <w:p>
      <w:pPr>
        <w:numPr>
          <w:ilvl w:val="0"/>
          <w:numId w:val="1001"/>
        </w:numPr>
        <w:pStyle w:val="Compact"/>
      </w:pPr>
      <w:r>
        <w:t xml:space="preserve">Force Majeure: Neither party shall be liable for delays caused by events beyond reasonable control, including but not limited to natural disasters affecting the Brisbane region, government-mandated shutdowns, or supply chain disruptions.</w:t>
      </w:r>
    </w:p>
    <w:p>
      <w:pPr>
        <w:pStyle w:val="FirstParagraph"/>
      </w:pPr>
      <w:r>
        <w:t xml:space="preserve">4. Acceptance and Authorisation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above for the engagement of our</w:t>
      </w:r>
      <w:r>
        <w:t xml:space="preserve"> </w:t>
      </w:r>
      <w:r>
        <w:t xml:space="preserve">Electronics Engineer</w:t>
      </w:r>
      <w:r>
        <w:t xml:space="preserve"> </w:t>
      </w:r>
      <w:r>
        <w:t xml:space="preserve">services in</w:t>
      </w:r>
      <w:r>
        <w:t xml:space="preserve"> </w:t>
      </w:r>
      <w:r>
        <w:t xml:space="preserve">Australia Brisbane</w:t>
      </w:r>
      <w:r>
        <w:t xml:space="preserve">.</w:t>
      </w:r>
    </w:p>
    <w:p>
      <w:pPr>
        <w:pStyle w:val="BodyText"/>
      </w:pPr>
      <w:r>
        <w:rPr>
          <w:bCs/>
          <w:b/>
        </w:rPr>
        <w:t xml:space="preserve">For and on behalf of the Service Provider:</w:t>
      </w:r>
      <w:r>
        <w:br/>
      </w:r>
      <w:r>
        <w:br/>
      </w:r>
      <w:r>
        <w:t xml:space="preserve">_________________________________</w:t>
      </w:r>
      <w:r>
        <w:br/>
      </w:r>
      <w:r>
        <w:t xml:space="preserve">Name: Dr. Sarah Mitchell, B.Eng (Hons), M.Eng</w:t>
      </w:r>
      <w:r>
        <w:br/>
      </w:r>
      <w:r>
        <w:t xml:space="preserve">Title: Principal Electronics Engineer</w:t>
      </w:r>
      <w:r>
        <w:br/>
      </w:r>
      <w:r>
        <w:t xml:space="preserve">Date: _______________</w:t>
      </w:r>
    </w:p>
    <w:p>
      <w:pPr>
        <w:pStyle w:val="BodyText"/>
      </w:pPr>
      <w:r>
        <w:rPr>
          <w:bCs/>
          <w:b/>
        </w:rPr>
        <w:t xml:space="preserve">For and on behalf of the Client:</w:t>
      </w:r>
      <w:r>
        <w:br/>
      </w:r>
      <w:r>
        <w:br/>
      </w:r>
      <w:r>
        <w:t xml:space="preserve">_________________________________</w:t>
      </w:r>
      <w:r>
        <w:br/>
      </w:r>
      <w:r>
        <w:t xml:space="preserve">Name: Mr. David Chen</w:t>
      </w:r>
      <w:r>
        <w:br/>
      </w:r>
      <w:r>
        <w:t xml:space="preserve">Title: Operations Director, Meridian Industrial Systems Pty Ltd</w:t>
      </w:r>
      <w:r>
        <w:br/>
      </w:r>
      <w:r>
        <w:t xml:space="preserve">Date: _______________</w:t>
      </w:r>
    </w:p>
    <w:p>
      <w:pPr>
        <w:pStyle w:val="BodyText"/>
      </w:pPr>
      <w:r>
        <w:t xml:space="preserve">This Quotation Estimate document was prepared by Brisbane Electronics Engineering Solutions Pty Ltd, a registered company in the State of Queensland, Australia. All services are delivered in compliance with Australian regulatory frameworks. For queries regarding this estimate, please contact our office in Australia Brisbane at +61 7 3123 4567 or enquiries@brisbaneelectronicseng.com.au.</w:t>
      </w:r>
    </w:p>
    <w:p>
      <w:pPr>
        <w:pStyle w:val="BodyText"/>
      </w:pPr>
      <w:r>
        <w:t xml:space="preserve">© 2025 Brisbane Electronics Engineering Solutions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Australia Brisbane</dc:title>
  <dc:creator/>
  <dc:language>en</dc:language>
  <cp:keywords/>
  <dcterms:created xsi:type="dcterms:W3CDTF">2026-10-10T01:04:12Z</dcterms:created>
  <dcterms:modified xsi:type="dcterms:W3CDTF">2026-10-10T01:04:12Z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