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Electronics</w:t>
      </w:r>
      <w:r>
        <w:t xml:space="preserve"> </w:t>
      </w:r>
      <w:r>
        <w:t xml:space="preserve">Engineer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rPr>
          <w:bCs/>
          <w:b/>
        </w:rPr>
        <w:t xml:space="preserve">Electronics Engineer Professional Services</w:t>
      </w:r>
    </w:p>
    <w:p>
      <w:pPr>
        <w:pStyle w:val="BodyText"/>
      </w:pPr>
      <w:r>
        <w:t xml:space="preserve">Prepared for Clients in Ethiopia Addis Ababa</w:t>
      </w:r>
    </w:p>
    <w:p>
      <w:pPr>
        <w:pStyle w:val="BodyText"/>
      </w:pPr>
      <w:r>
        <w:t xml:space="preserve">Document Reference: QE-EA-2025-0047</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Addis Electronics Consulting PLC</w:t>
      </w:r>
    </w:p>
    <w:p>
      <w:pPr>
        <w:pStyle w:val="BodyText"/>
      </w:pPr>
      <w:r>
        <w:rPr>
          <w:bCs/>
          <w:b/>
        </w:rPr>
        <w:t xml:space="preserve">Currency:</w:t>
      </w:r>
      <w:r>
        <w:t xml:space="preserve"> </w:t>
      </w:r>
      <w:r>
        <w:t xml:space="preserve">Ethiopian Birr (ETB)</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is formally issued by Addis Electronics Consulting PLC, a registered professional firm operating in</w:t>
      </w:r>
      <w:r>
        <w:t xml:space="preserve"> </w:t>
      </w:r>
      <w:r>
        <w:t xml:space="preserve">Ethiopia Addis Ababa</w:t>
      </w:r>
      <w:r>
        <w:t xml:space="preserve">, to provide a comprehensive and transparent cost breakdown for the engagement of a qualified</w:t>
      </w:r>
      <w:r>
        <w:t xml:space="preserve"> </w:t>
      </w:r>
      <w:r>
        <w:t xml:space="preserve">Electronics Engineer</w:t>
      </w:r>
      <w:r>
        <w:t xml:space="preserve"> </w:t>
      </w:r>
      <w:r>
        <w:t xml:space="preserve">to deliver specialized technical services. This</w:t>
      </w:r>
      <w:r>
        <w:t xml:space="preserve"> </w:t>
      </w:r>
      <w:r>
        <w:t xml:space="preserve">Quotation Estimate</w:t>
      </w:r>
      <w:r>
        <w:t xml:space="preserve"> </w:t>
      </w:r>
      <w:r>
        <w:t xml:space="preserve">has been prepared in accordance with the professional standards recognized by the Ethiopian Engineers Association and the National Electronics and Information Technology Agency (NAITRA) of Ethiopia. The scope of work outlined herein reflects the specific requirements communicated by the requesting client and is tailored to the operational context of</w:t>
      </w:r>
      <w:r>
        <w:t xml:space="preserve"> </w:t>
      </w:r>
      <w:r>
        <w:t xml:space="preserve">Ethiopia Addis Ababa</w:t>
      </w:r>
      <w:r>
        <w:t xml:space="preserve">, taking into account local regulatory frameworks, infrastructure conditions, and industry practices.</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Horizon Industrial Manufacturing S.C.</w:t>
            </w:r>
          </w:p>
        </w:tc>
      </w:tr>
      <w:tr>
        <w:tc>
          <w:tcPr/>
          <w:p>
            <w:pPr>
              <w:pStyle w:val="Compact"/>
              <w:jc w:val="left"/>
            </w:pPr>
            <w:r>
              <w:t xml:space="preserve">Address</w:t>
            </w:r>
          </w:p>
        </w:tc>
        <w:tc>
          <w:tcPr/>
          <w:p>
            <w:pPr>
              <w:pStyle w:val="Compact"/>
              <w:jc w:val="left"/>
            </w:pPr>
            <w:r>
              <w:t xml:space="preserve">Bole Sub-City, Woreda 03, Ethiopia Addis Ababa</w:t>
            </w:r>
          </w:p>
        </w:tc>
      </w:tr>
      <w:tr>
        <w:tc>
          <w:tcPr/>
          <w:p>
            <w:pPr>
              <w:pStyle w:val="Compact"/>
              <w:jc w:val="left"/>
            </w:pPr>
            <w:r>
              <w:t xml:space="preserve">Contact Person</w:t>
            </w:r>
          </w:p>
        </w:tc>
        <w:tc>
          <w:tcPr/>
          <w:p>
            <w:pPr>
              <w:pStyle w:val="Compact"/>
              <w:jc w:val="left"/>
            </w:pPr>
            <w:r>
              <w:t xml:space="preserve">Mr. Tesfaye Alemu, Operations Director</w:t>
            </w:r>
          </w:p>
        </w:tc>
      </w:tr>
      <w:tr>
        <w:tc>
          <w:tcPr/>
          <w:p>
            <w:pPr>
              <w:pStyle w:val="Compact"/>
              <w:jc w:val="left"/>
            </w:pPr>
            <w:r>
              <w:t xml:space="preserve">Project Location</w:t>
            </w:r>
          </w:p>
        </w:tc>
        <w:tc>
          <w:tcPr/>
          <w:p>
            <w:pPr>
              <w:pStyle w:val="Compact"/>
              <w:jc w:val="left"/>
            </w:pPr>
            <w:r>
              <w:t xml:space="preserve">Industrial Zone, Ethiopia Addis Ababa</w:t>
            </w:r>
          </w:p>
        </w:tc>
      </w:tr>
    </w:tbl>
    <w:bookmarkEnd w:id="22"/>
    <w:bookmarkStart w:id="23" w:name="Xac446b4b1b587023dcdc0a21f107eef9e56dcd2"/>
    <w:p>
      <w:pPr>
        <w:pStyle w:val="Heading2"/>
      </w:pPr>
      <w:r>
        <w:t xml:space="preserve">3. Scope of Work – Electronics Engineer Services</w:t>
      </w:r>
    </w:p>
    <w:p>
      <w:pPr>
        <w:pStyle w:val="FirstParagraph"/>
      </w:pPr>
      <w:r>
        <w:t xml:space="preserve">The</w:t>
      </w:r>
      <w:r>
        <w:t xml:space="preserve"> </w:t>
      </w:r>
      <w:r>
        <w:t xml:space="preserve">Electronics Engineer</w:t>
      </w:r>
      <w:r>
        <w:t xml:space="preserve"> </w:t>
      </w:r>
      <w:r>
        <w:t xml:space="preserve">engaged under this</w:t>
      </w:r>
      <w:r>
        <w:t xml:space="preserve"> </w:t>
      </w:r>
      <w:r>
        <w:t xml:space="preserve">Quotation Estimate</w:t>
      </w:r>
      <w:r>
        <w:t xml:space="preserve"> </w:t>
      </w:r>
      <w:r>
        <w:t xml:space="preserve">shall perform the following duties and deliverables within the</w:t>
      </w:r>
      <w:r>
        <w:t xml:space="preserve"> </w:t>
      </w:r>
      <w:r>
        <w:t xml:space="preserve">Ethiopia Addis Ababa</w:t>
      </w:r>
      <w:r>
        <w:t xml:space="preserve"> </w:t>
      </w:r>
      <w:r>
        <w:t xml:space="preserve">metropolitan area and its surrounding industrial zones: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(ETB)</w:t>
            </w:r>
          </w:p>
        </w:tc>
        <w:tc>
          <w:tcPr/>
          <w:p>
            <w:pPr>
              <w:pStyle w:val="Compact"/>
              <w:jc w:val="left"/>
            </w:pPr>
            <w:r>
              <w:t xml:space="preserve">Amount (ETB)</w:t>
            </w:r>
          </w:p>
        </w:tc>
      </w:tr>
      <w:tr>
        <w:tc>
          <w:tcPr/>
          <w:p>
            <w:pPr>
              <w:pStyle w:val="Compact"/>
              <w:jc w:val="left"/>
            </w:pPr>
            <w:r>
              <w:t xml:space="preserve">01</w:t>
            </w:r>
          </w:p>
        </w:tc>
        <w:tc>
          <w:tcPr/>
          <w:p>
            <w:pPr>
              <w:pStyle w:val="Compact"/>
              <w:jc w:val="left"/>
            </w:pPr>
            <w:r>
              <w:t xml:space="preserve">Site survey and diagnostic assessment of existing electronic control systems at the client's manufacturing facility in Ethiopia Addis Ababa</w:t>
            </w:r>
          </w:p>
        </w:tc>
        <w:tc>
          <w:tcPr/>
          <w:p>
            <w:pPr>
              <w:pStyle w:val="Compact"/>
              <w:jc w:val="left"/>
            </w:pPr>
            <w:r>
              <w:t xml:space="preserve">3 days</w:t>
            </w:r>
          </w:p>
        </w:tc>
        <w:tc>
          <w:tcPr/>
          <w:p>
            <w:pPr>
              <w:pStyle w:val="Compact"/>
              <w:jc w:val="left"/>
            </w:pPr>
            <w:r>
              <w:t xml:space="preserve">12,500</w:t>
            </w:r>
          </w:p>
        </w:tc>
        <w:tc>
          <w:tcPr/>
          <w:p>
            <w:pPr>
              <w:pStyle w:val="Compact"/>
              <w:jc w:val="left"/>
            </w:pPr>
            <w:r>
              <w:t xml:space="preserve">37,500</w:t>
            </w:r>
          </w:p>
        </w:tc>
      </w:tr>
      <w:tr>
        <w:tc>
          <w:tcPr/>
          <w:p>
            <w:pPr>
              <w:pStyle w:val="Compact"/>
              <w:jc w:val="left"/>
            </w:pPr>
            <w:r>
              <w:t xml:space="preserve">02</w:t>
            </w:r>
          </w:p>
        </w:tc>
        <w:tc>
          <w:tcPr/>
          <w:p>
            <w:pPr>
              <w:pStyle w:val="Compact"/>
              <w:jc w:val="left"/>
            </w:pPr>
            <w:r>
              <w:t xml:space="preserve">Design and schematic development of a new PLC-based automation circuit for production line integration</w:t>
            </w:r>
          </w:p>
        </w:tc>
        <w:tc>
          <w:tcPr/>
          <w:p>
            <w:pPr>
              <w:pStyle w:val="Compact"/>
              <w:jc w:val="left"/>
            </w:pPr>
            <w:r>
              <w:t xml:space="preserve">10 days</w:t>
            </w:r>
          </w:p>
        </w:tc>
        <w:tc>
          <w:tcPr/>
          <w:p>
            <w:pPr>
              <w:pStyle w:val="Compact"/>
              <w:jc w:val="left"/>
            </w:pPr>
            <w:r>
              <w:t xml:space="preserve">15,000</w:t>
            </w:r>
          </w:p>
        </w:tc>
        <w:tc>
          <w:tcPr/>
          <w:p>
            <w:pPr>
              <w:pStyle w:val="Compact"/>
              <w:jc w:val="left"/>
            </w:pPr>
            <w:r>
              <w:t xml:space="preserve">150,000</w:t>
            </w:r>
          </w:p>
        </w:tc>
      </w:tr>
      <w:tr>
        <w:tc>
          <w:tcPr/>
          <w:p>
            <w:pPr>
              <w:pStyle w:val="Compact"/>
              <w:jc w:val="left"/>
            </w:pPr>
            <w:r>
              <w:t xml:space="preserve">03</w:t>
            </w:r>
          </w:p>
        </w:tc>
        <w:tc>
          <w:tcPr/>
          <w:p>
            <w:pPr>
              <w:pStyle w:val="Compact"/>
              <w:jc w:val="left"/>
            </w:pPr>
            <w:r>
              <w:t xml:space="preserve">Procurement coordination and quality verification of electronic components (sensors, relays, microcontrollers, PCBs) sourced within Ethiopia Addis Ababa markets</w:t>
            </w:r>
          </w:p>
        </w:tc>
        <w:tc>
          <w:tcPr/>
          <w:p>
            <w:pPr>
              <w:pStyle w:val="Compact"/>
              <w:jc w:val="left"/>
            </w:pPr>
            <w:r>
              <w:t xml:space="preserve">5 days</w:t>
            </w:r>
          </w:p>
        </w:tc>
        <w:tc>
          <w:tcPr/>
          <w:p>
            <w:pPr>
              <w:pStyle w:val="Compact"/>
              <w:jc w:val="left"/>
            </w:pPr>
            <w:r>
              <w:t xml:space="preserve">8,000</w:t>
            </w:r>
          </w:p>
        </w:tc>
        <w:tc>
          <w:tcPr/>
          <w:p>
            <w:pPr>
              <w:pStyle w:val="Compact"/>
              <w:jc w:val="left"/>
            </w:pPr>
            <w:r>
              <w:t xml:space="preserve">40,000</w:t>
            </w:r>
          </w:p>
        </w:tc>
      </w:tr>
      <w:tr>
        <w:tc>
          <w:tcPr/>
          <w:p>
            <w:pPr>
              <w:pStyle w:val="Compact"/>
              <w:jc w:val="left"/>
            </w:pPr>
            <w:r>
              <w:t xml:space="preserve">04</w:t>
            </w:r>
          </w:p>
        </w:tc>
        <w:tc>
          <w:tcPr/>
          <w:p>
            <w:pPr>
              <w:pStyle w:val="Compact"/>
              <w:jc w:val="left"/>
            </w:pPr>
            <w:r>
              <w:t xml:space="preserve">Physical installation, wiring, and calibration of the Electronics Engineer-designed system on the factory floor</w:t>
            </w:r>
          </w:p>
        </w:tc>
        <w:tc>
          <w:tcPr/>
          <w:p>
            <w:pPr>
              <w:pStyle w:val="Compact"/>
              <w:jc w:val="left"/>
            </w:pPr>
            <w:r>
              <w:t xml:space="preserve">7 days</w:t>
            </w:r>
          </w:p>
        </w:tc>
        <w:tc>
          <w:tcPr/>
          <w:p>
            <w:pPr>
              <w:pStyle w:val="Compact"/>
              <w:jc w:val="left"/>
            </w:pPr>
            <w:r>
              <w:t xml:space="preserve">14,000</w:t>
            </w:r>
          </w:p>
        </w:tc>
        <w:tc>
          <w:tcPr/>
          <w:p>
            <w:pPr>
              <w:pStyle w:val="Compact"/>
              <w:jc w:val="left"/>
            </w:pPr>
            <w:r>
              <w:t xml:space="preserve">98,000</w:t>
            </w:r>
          </w:p>
        </w:tc>
      </w:tr>
      <w:tr>
        <w:tc>
          <w:tcPr/>
          <w:p>
            <w:pPr>
              <w:pStyle w:val="Compact"/>
              <w:jc w:val="left"/>
            </w:pPr>
            <w:r>
              <w:t xml:space="preserve">05</w:t>
            </w:r>
          </w:p>
        </w:tc>
        <w:tc>
          <w:tcPr/>
          <w:p>
            <w:pPr>
              <w:pStyle w:val="Compact"/>
              <w:jc w:val="left"/>
            </w:pPr>
            <w:r>
              <w:t xml:space="preserve">System testing, fault diagnosis, and performance optimization under operational conditions in Ethiopia Addis Ababa</w:t>
            </w:r>
          </w:p>
        </w:tc>
        <w:tc>
          <w:tcPr/>
          <w:p>
            <w:pPr>
              <w:pStyle w:val="Compact"/>
              <w:jc w:val="left"/>
            </w:pPr>
            <w:r>
              <w:t xml:space="preserve">4 days</w:t>
            </w:r>
          </w:p>
        </w:tc>
        <w:tc>
          <w:tcPr/>
          <w:p>
            <w:pPr>
              <w:pStyle w:val="Compact"/>
              <w:jc w:val="left"/>
            </w:pPr>
            <w:r>
              <w:t xml:space="preserve">13,000</w:t>
            </w:r>
          </w:p>
        </w:tc>
        <w:tc>
          <w:tcPr/>
          <w:p>
            <w:pPr>
              <w:pStyle w:val="Compact"/>
              <w:jc w:val="left"/>
            </w:pPr>
            <w:r>
              <w:t xml:space="preserve">52,000</w:t>
            </w:r>
          </w:p>
        </w:tc>
      </w:tr>
      <w:tr>
        <w:tc>
          <w:tcPr/>
          <w:p>
            <w:pPr>
              <w:pStyle w:val="Compact"/>
              <w:jc w:val="left"/>
            </w:pPr>
            <w:r>
              <w:t xml:space="preserve">06</w:t>
            </w:r>
          </w:p>
        </w:tc>
        <w:tc>
          <w:tcPr/>
          <w:p>
            <w:pPr>
              <w:pStyle w:val="Compact"/>
              <w:jc w:val="left"/>
            </w:pPr>
            <w:r>
              <w:t xml:space="preserve">Preparation of technical documentation, as-built drawings, and user operation manual in both Amharic and English</w:t>
            </w:r>
          </w:p>
        </w:tc>
        <w:tc>
          <w:tcPr/>
          <w:p>
            <w:pPr>
              <w:pStyle w:val="Compact"/>
              <w:jc w:val="left"/>
            </w:pPr>
            <w:r>
              <w:t xml:space="preserve">3 days</w:t>
            </w:r>
          </w:p>
        </w:tc>
        <w:tc>
          <w:tcPr/>
          <w:p>
            <w:pPr>
              <w:pStyle w:val="Compact"/>
              <w:jc w:val="left"/>
            </w:pPr>
            <w:r>
              <w:t xml:space="preserve">10,000</w:t>
            </w:r>
          </w:p>
        </w:tc>
        <w:tc>
          <w:tcPr/>
          <w:p>
            <w:pPr>
              <w:pStyle w:val="Compact"/>
              <w:jc w:val="left"/>
            </w:pPr>
            <w:r>
              <w:t xml:space="preserve">30,000</w:t>
            </w:r>
          </w:p>
        </w:tc>
      </w:tr>
      <w:tr>
        <w:tc>
          <w:tcPr/>
          <w:p>
            <w:pPr>
              <w:pStyle w:val="Compact"/>
              <w:jc w:val="left"/>
            </w:pPr>
            <w:r>
              <w:t xml:space="preserve">07</w:t>
            </w:r>
          </w:p>
        </w:tc>
        <w:tc>
          <w:tcPr/>
          <w:p>
            <w:pPr>
              <w:pStyle w:val="Compact"/>
              <w:jc w:val="left"/>
            </w:pPr>
            <w:r>
              <w:t xml:space="preserve">On-site training session for client's maintenance staff (up to 8 personnel) on system operation and basic troubleshooting</w:t>
            </w:r>
          </w:p>
        </w:tc>
        <w:tc>
          <w:tcPr/>
          <w:p>
            <w:pPr>
              <w:pStyle w:val="Compact"/>
              <w:jc w:val="left"/>
            </w:pPr>
            <w:r>
              <w:t xml:space="preserve">2 days</w:t>
            </w:r>
          </w:p>
        </w:tc>
        <w:tc>
          <w:tcPr/>
          <w:p>
            <w:pPr>
              <w:pStyle w:val="Compact"/>
              <w:jc w:val="left"/>
            </w:pPr>
            <w:r>
              <w:t xml:space="preserve">11,000</w:t>
            </w:r>
          </w:p>
        </w:tc>
        <w:tc>
          <w:tcPr/>
          <w:p>
            <w:pPr>
              <w:pStyle w:val="Compact"/>
              <w:jc w:val="left"/>
            </w:pPr>
            <w:r>
              <w:t xml:space="preserve">22,000</w:t>
            </w:r>
          </w:p>
        </w:tc>
      </w:tr>
      <w:tr>
        <w:tc>
          <w:tcPr/>
          <w:p>
            <w:pPr>
              <w:pStyle w:val="Compact"/>
              <w:jc w:val="left"/>
            </w:pPr>
            <w:r>
              <w:t xml:space="preserve">08</w:t>
            </w:r>
          </w:p>
        </w:tc>
        <w:tc>
          <w:tcPr/>
          <w:p>
            <w:pPr>
              <w:pStyle w:val="Compact"/>
              <w:jc w:val="left"/>
            </w:pPr>
            <w:r>
              <w:t xml:space="preserve">Post-installation warranty support and remote technical advisory for a period of 90 days</w:t>
            </w:r>
          </w:p>
        </w:tc>
        <w:tc>
          <w:tcPr/>
          <w:p>
            <w:pPr>
              <w:pStyle w:val="Compact"/>
              <w:jc w:val="left"/>
            </w:pPr>
            <w:r>
              <w:t xml:space="preserve">90 days</w:t>
            </w:r>
          </w:p>
        </w:tc>
        <w:tc>
          <w:tcPr/>
          <w:p>
            <w:pPr>
              <w:pStyle w:val="Compact"/>
              <w:jc w:val="left"/>
            </w:pPr>
            <w:r>
              <w:t xml:space="preserve">5,000</w:t>
            </w:r>
          </w:p>
        </w:tc>
        <w:tc>
          <w:tcPr/>
          <w:p>
            <w:pPr>
              <w:pStyle w:val="Compact"/>
              <w:jc w:val="left"/>
            </w:pPr>
            <w:r>
              <w:t xml:space="preserve">45,000</w:t>
            </w:r>
          </w:p>
        </w:tc>
      </w:tr>
      <w:tr>
        <w:tc>
          <w:tcPr>
            <w:gridSpan w:val="4"/>
          </w:tcPr>
          <w:p>
            <w:pPr>
              <w:pStyle w:val="Compact"/>
              <w:jc w:val="left"/>
            </w:pPr>
            <w:r>
              <w:t xml:space="preserve">Subtotal (Professional Services)</w:t>
            </w:r>
          </w:p>
        </w:tc>
        <w:tc>
          <w:tcPr/>
          <w:p>
            <w:pPr>
              <w:pStyle w:val="Compact"/>
              <w:jc w:val="left"/>
            </w:pPr>
            <w:r>
              <w:t xml:space="preserve">474,500</w:t>
            </w:r>
          </w:p>
        </w:tc>
      </w:tr>
      <w:tr>
        <w:tc>
          <w:tcPr>
            <w:gridSpan w:val="4"/>
          </w:tcPr>
          <w:p>
            <w:pPr>
              <w:pStyle w:val="Compact"/>
              <w:jc w:val="left"/>
            </w:pPr>
            <w:r>
              <w:t xml:space="preserve">VAT (15% as per Ethiopian tax regulations)</w:t>
            </w:r>
          </w:p>
        </w:tc>
        <w:tc>
          <w:tcPr/>
          <w:p>
            <w:pPr>
              <w:pStyle w:val="Compact"/>
              <w:jc w:val="left"/>
            </w:pPr>
            <w:r>
              <w:t xml:space="preserve">71,175</w:t>
            </w:r>
          </w:p>
        </w:tc>
      </w:tr>
      <w:tr>
        <w:tc>
          <w:tcPr>
            <w:gridSpan w:val="4"/>
          </w:tcPr>
          <w:p>
            <w:pPr>
              <w:pStyle w:val="Compact"/>
              <w:jc w:val="left"/>
            </w:pPr>
            <w:r>
              <w:t xml:space="preserve">TOTAL AMOUNT DUE (ETB)</w:t>
            </w:r>
          </w:p>
        </w:tc>
        <w:tc>
          <w:tcPr/>
          <w:p>
            <w:pPr>
              <w:pStyle w:val="Compact"/>
              <w:jc w:val="left"/>
            </w:pPr>
            <w:r>
              <w:t xml:space="preserve">545,675</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due to fluctuating component costs in the</w:t>
      </w:r>
      <w:r>
        <w:t xml:space="preserve"> </w:t>
      </w:r>
      <w:r>
        <w:t xml:space="preserve">Ethiopia Addis Ababa</w:t>
      </w:r>
      <w:r>
        <w:t xml:space="preserve"> </w:t>
      </w:r>
      <w:r>
        <w:t xml:space="preserve">market.</w:t>
      </w:r>
    </w:p>
    <w:p>
      <w:pPr>
        <w:numPr>
          <w:ilvl w:val="0"/>
          <w:numId w:val="1001"/>
        </w:numPr>
        <w:pStyle w:val="Compact"/>
      </w:pPr>
      <w:r>
        <w:t xml:space="preserve">Payment shall be structured as follows: 30% advance payment upon acceptance of this</w:t>
      </w:r>
      <w:r>
        <w:t xml:space="preserve"> </w:t>
      </w:r>
      <w:r>
        <w:t xml:space="preserve">Quotation Estimate</w:t>
      </w:r>
      <w:r>
        <w:t xml:space="preserve">, 40% upon completion of installation, and 30% upon final acceptance and handover of documentation.</w:t>
      </w:r>
    </w:p>
    <w:p>
      <w:pPr>
        <w:numPr>
          <w:ilvl w:val="0"/>
          <w:numId w:val="1001"/>
        </w:numPr>
        <w:pStyle w:val="Compact"/>
      </w:pPr>
      <w:r>
        <w:t xml:space="preserve">All payments shall be made in Ethiopian Birr (ETB) via bank transfer to the account of Addis Electronics Consulting PLC, National Bank of Ethiopia, Addis Ababa branch.</w:t>
      </w:r>
    </w:p>
    <w:p>
      <w:pPr>
        <w:numPr>
          <w:ilvl w:val="0"/>
          <w:numId w:val="1001"/>
        </w:numPr>
        <w:pStyle w:val="Compact"/>
      </w:pPr>
      <w:r>
        <w:t xml:space="preserve">The</w:t>
      </w:r>
      <w:r>
        <w:t xml:space="preserve"> </w:t>
      </w:r>
      <w:r>
        <w:t xml:space="preserve">Electronics Engineer</w:t>
      </w:r>
      <w:r>
        <w:t xml:space="preserve"> </w:t>
      </w:r>
      <w:r>
        <w:t xml:space="preserve">assigned to this project holds a B.Sc. in Electrical and Electronics Engineering from Addis Ababa University and possesses a valid professional license issued by the Ethiopian Engineers Association.</w:t>
      </w:r>
    </w:p>
    <w:p>
      <w:pPr>
        <w:numPr>
          <w:ilvl w:val="0"/>
          <w:numId w:val="1001"/>
        </w:numPr>
        <w:pStyle w:val="Compact"/>
      </w:pPr>
      <w:r>
        <w:t xml:space="preserve">Any changes to the scope of work beyond what is described in this</w:t>
      </w:r>
      <w:r>
        <w:t xml:space="preserve"> </w:t>
      </w:r>
      <w:r>
        <w:t xml:space="preserve">Quotation Estimate</w:t>
      </w:r>
      <w:r>
        <w:t xml:space="preserve"> </w:t>
      </w:r>
      <w:r>
        <w:t xml:space="preserve">shall require a written change order signed by both parties before additional work commences.</w:t>
      </w:r>
    </w:p>
    <w:p>
      <w:pPr>
        <w:numPr>
          <w:ilvl w:val="0"/>
          <w:numId w:val="1001"/>
        </w:numPr>
        <w:pStyle w:val="Compact"/>
      </w:pPr>
      <w:r>
        <w:t xml:space="preserve">The</w:t>
      </w:r>
      <w:r>
        <w:t xml:space="preserve"> </w:t>
      </w:r>
      <w:r>
        <w:t xml:space="preserve">Electronics Engineer</w:t>
      </w:r>
      <w:r>
        <w:t xml:space="preserve"> </w:t>
      </w:r>
      <w:r>
        <w:t xml:space="preserve">shall comply with all applicable Ethiopian electrical safety codes, NAITRA regulations, and local building permits required for electronic installations in</w:t>
      </w:r>
      <w:r>
        <w:t xml:space="preserve"> </w:t>
      </w:r>
      <w:r>
        <w:t xml:space="preserve">Ethiopia Addis Ababa</w:t>
      </w:r>
      <w:r>
        <w:t xml:space="preserve">.</w:t>
      </w:r>
    </w:p>
    <w:p>
      <w:pPr>
        <w:numPr>
          <w:ilvl w:val="0"/>
          <w:numId w:val="1001"/>
        </w:numPr>
        <w:pStyle w:val="Compact"/>
      </w:pPr>
      <w:r>
        <w:t xml:space="preserve">Force majeure events, including but not limited to power outages exceeding 48 hours, government-mandated closures, or supply chain disruptions specific to the</w:t>
      </w:r>
      <w:r>
        <w:t xml:space="preserve"> </w:t>
      </w:r>
      <w:r>
        <w:t xml:space="preserve">Ethiopia Addis Ababa</w:t>
      </w:r>
      <w:r>
        <w:t xml:space="preserve"> </w:t>
      </w:r>
      <w:r>
        <w:t xml:space="preserve">region, shall extend the project timeline proportionally without penalty to either party.</w:t>
      </w:r>
    </w:p>
    <w:p>
      <w:pPr>
        <w:numPr>
          <w:ilvl w:val="0"/>
          <w:numId w:val="1001"/>
        </w:numPr>
        <w:pStyle w:val="Compact"/>
      </w:pPr>
      <w:r>
        <w:t xml:space="preserve">Confidentiality: All proprietary designs, schematics, and operational data developed under this engagement shall remain the exclusive property of the client. The</w:t>
      </w:r>
      <w:r>
        <w:t xml:space="preserve"> </w:t>
      </w:r>
      <w:r>
        <w:t xml:space="preserve">Electronics Engineer</w:t>
      </w:r>
      <w:r>
        <w:t xml:space="preserve"> </w:t>
      </w:r>
      <w:r>
        <w:t xml:space="preserve">and Addis Electronics Consulting PLC shall not disclose such information to third parties without written consent.</w:t>
      </w:r>
    </w:p>
    <w:bookmarkEnd w:id="24"/>
    <w:bookmarkStart w:id="25" w:name="assumptions-and-exclusions"/>
    <w:p>
      <w:pPr>
        <w:pStyle w:val="Heading2"/>
      </w:pPr>
      <w:r>
        <w:t xml:space="preserve">5. Assumptions and Exclusions</w:t>
      </w:r>
    </w:p>
    <w:p>
      <w:pPr>
        <w:pStyle w:val="FirstParagraph"/>
      </w:pPr>
      <w:r>
        <w:t xml:space="preserve">This</w:t>
      </w:r>
      <w:r>
        <w:t xml:space="preserve"> </w:t>
      </w:r>
      <w:r>
        <w:t xml:space="preserve">Quotation Estimate</w:t>
      </w:r>
      <w:r>
        <w:t xml:space="preserve"> </w:t>
      </w:r>
      <w:r>
        <w:t xml:space="preserve">assumes that the client's facility in</w:t>
      </w:r>
      <w:r>
        <w:t xml:space="preserve"> </w:t>
      </w:r>
      <w:r>
        <w:t xml:space="preserve">Ethiopia Addis Ababa</w:t>
      </w:r>
      <w:r>
        <w:t xml:space="preserve"> </w:t>
      </w:r>
      <w:r>
        <w:t xml:space="preserve">provides adequate working space, stable power supply (with backup generator availability), and safe access for the</w:t>
      </w:r>
      <w:r>
        <w:t xml:space="preserve"> </w:t>
      </w:r>
      <w:r>
        <w:t xml:space="preserve">Electronics Engineer</w:t>
      </w:r>
      <w:r>
        <w:t xml:space="preserve"> </w:t>
      </w:r>
      <w:r>
        <w:t xml:space="preserve">and any assisting technicians. The following items are excluded from this estimate: civil works or structural modifications, import duties on foreign-sourced components (to be borne by the client), and any third-party licensing fees required by Ethiopian regulatory bodies. Should the</w:t>
      </w:r>
      <w:r>
        <w:t xml:space="preserve"> </w:t>
      </w:r>
      <w:r>
        <w:t xml:space="preserve">Electronics Engineer</w:t>
      </w:r>
      <w:r>
        <w:t xml:space="preserve"> </w:t>
      </w:r>
      <w:r>
        <w:t xml:space="preserve">identify additional requirements during the site survey phase, a supplementary</w:t>
      </w:r>
      <w:r>
        <w:t xml:space="preserve"> </w:t>
      </w:r>
      <w:r>
        <w:t xml:space="preserve">Quotation Estimate</w:t>
      </w:r>
      <w:r>
        <w:t xml:space="preserve"> </w:t>
      </w:r>
      <w:r>
        <w:t xml:space="preserve">addendum will be issued for the client's approval prior to any additional expenditure.</w:t>
      </w:r>
    </w:p>
    <w:p>
      <w:pPr>
        <w:pStyle w:val="BodyText"/>
      </w:pPr>
      <w:r>
        <w:rPr>
          <w:bCs/>
          <w:b/>
        </w:rPr>
        <w:t xml:space="preserve">Note:</w:t>
      </w:r>
      <w:r>
        <w:t xml:space="preserve"> </w:t>
      </w:r>
      <w:r>
        <w:t xml:space="preserve">This Quotation Estimate is a non-binding document until formally accepted in writing by both parties. Upon acceptance, it shall constitute a binding service agreement governed by the Civil Code of Ethiopia. All disputes arising from this engagement shall be resolved through mediation in Ethiopia Addis Ababa before resorting to litigation.</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the terms, conditions, and pricing outlined in this</w:t>
      </w:r>
      <w:r>
        <w:t xml:space="preserve"> </w:t>
      </w:r>
      <w:r>
        <w:t xml:space="preserve">Quotation Estimate</w:t>
      </w:r>
      <w:r>
        <w:t xml:space="preserve"> </w:t>
      </w:r>
      <w:r>
        <w:t xml:space="preserve">for</w:t>
      </w:r>
      <w:r>
        <w:t xml:space="preserve"> </w:t>
      </w:r>
      <w:r>
        <w:t xml:space="preserve">Electronics Engineer</w:t>
      </w:r>
      <w:r>
        <w:t xml:space="preserve"> </w:t>
      </w:r>
      <w:r>
        <w:t xml:space="preserve">services to be delivered in</w:t>
      </w:r>
      <w:r>
        <w:t xml:space="preserve"> </w:t>
      </w:r>
      <w:r>
        <w:t xml:space="preserve">Ethiopia Addis Ababa</w:t>
      </w:r>
      <w:r>
        <w:t xml:space="preserve">.</w:t>
      </w:r>
    </w:p>
    <w:p>
      <w:pPr>
        <w:pStyle w:val="BodyText"/>
      </w:pPr>
      <w:r>
        <w:rPr>
          <w:bCs/>
          <w:b/>
        </w:rPr>
        <w:t xml:space="preserve">For: Addis Electronics Consulting PLC</w:t>
      </w:r>
      <w:r>
        <w:br/>
      </w:r>
      <w:r>
        <w:t xml:space="preserve">Name: Dr. Selamawit Bekele</w:t>
      </w:r>
      <w:r>
        <w:br/>
      </w:r>
      <w:r>
        <w:t xml:space="preserve">Title: Lead Electronics Engineer / Project Director</w:t>
      </w:r>
      <w:r>
        <w:br/>
      </w:r>
      <w:r>
        <w:t xml:space="preserve">Date: _______________</w:t>
      </w:r>
    </w:p>
    <w:p>
      <w:pPr>
        <w:pStyle w:val="BodyText"/>
      </w:pPr>
      <w:r>
        <w:rPr>
          <w:bCs/>
          <w:b/>
        </w:rPr>
        <w:t xml:space="preserve">For: Horizon Industrial Manufacturing S.C.</w:t>
      </w:r>
      <w:r>
        <w:br/>
      </w:r>
      <w:r>
        <w:t xml:space="preserve">Name: Mr. Tesfaye Alemu</w:t>
      </w:r>
      <w:r>
        <w:br/>
      </w:r>
      <w:r>
        <w:t xml:space="preserve">Title: Operations Director</w:t>
      </w:r>
      <w:r>
        <w:br/>
      </w:r>
      <w:r>
        <w:t xml:space="preserve">Date: _______________</w:t>
      </w:r>
    </w:p>
    <w:p>
      <w:pPr>
        <w:pStyle w:val="BodyText"/>
      </w:pPr>
      <w:r>
        <w:t xml:space="preserve">Addis Electronics Consulting PLC | Bole Road, Ethiopia Addis Ababa | Tel: +251-11-555-0142 | Email: info@addiselectronics.et</w:t>
      </w:r>
    </w:p>
    <w:p>
      <w:pPr>
        <w:pStyle w:val="BodyText"/>
      </w:pPr>
      <w:r>
        <w:t xml:space="preserve">Registered with the Ministry of Trade and Regional Integration, Ethiopia | TIN: 0012345678</w:t>
      </w:r>
    </w:p>
    <w:p>
      <w:pPr>
        <w:pStyle w:val="BodyText"/>
      </w:pPr>
      <w:r>
        <w:t xml:space="preserve">This Quotation Estimate document was generated on 15 June 2025.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Electronics Engineer Services - Ethiopia Addis Ababa</dc:title>
  <dc:creator/>
  <dc:language>en</dc:language>
  <cp:keywords/>
  <dcterms:created xsi:type="dcterms:W3CDTF">2026-10-10T05:00:58Z</dcterms:created>
  <dcterms:modified xsi:type="dcterms:W3CDTF">2026-10-10T05:00:58Z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