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Iran</w:t>
      </w:r>
      <w:r>
        <w:t xml:space="preserve"> </w:t>
      </w:r>
      <w:r>
        <w:t xml:space="preserve">Tehran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Electronics Engineer Services — Iran Tehran</w:t>
      </w:r>
    </w:p>
    <w:bookmarkEnd w:id="20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QE-TEH-2025-0472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Validity Period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 from date of issue (expires 15 July 2025)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Amir Hosseini, Senior Electronics Engineer — Tehran Engineering Solutions Co.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Client Name: ________________________  |  Company: ________________________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Iran Tehran, Valiasr Street, District 1, Tehran, Islamic Republic of Iran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Iranian Rial (IRR) / US Dollar (USD) equivalent</w:t>
            </w:r>
          </w:p>
        </w:tc>
      </w:tr>
    </w:tbl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document is formally issued by Tehran Engineering Solutions Co. to provide a comprehensive and transparent financial breakdown for the engagement of a qualified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to deliver specialized technical services within the metropolitan area of</w:t>
      </w:r>
      <w:r>
        <w:t xml:space="preserve"> </w:t>
      </w:r>
      <w:r>
        <w:t xml:space="preserve">Iran Tehran</w:t>
      </w:r>
      <w:r>
        <w:t xml:space="preserve">. This estimate covers all labor, consulting, design, testing, and on-site support activities required to fulfill the client's electronics engineering project scope. All pricing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current market rates applicable to 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profession in the</w:t>
      </w:r>
      <w:r>
        <w:t xml:space="preserve"> </w:t>
      </w:r>
      <w:r>
        <w:t xml:space="preserve">Iran Tehran</w:t>
      </w:r>
      <w:r>
        <w:t xml:space="preserve"> </w:t>
      </w:r>
      <w:r>
        <w:t xml:space="preserve">region as of the date of issue.</w:t>
      </w:r>
    </w:p>
    <w:bookmarkEnd w:id="21"/>
    <w:bookmarkStart w:id="22" w:name="X397d934ee4e430154ee461d21de0923cb9937b2"/>
    <w:p>
      <w:pPr>
        <w:pStyle w:val="Heading2"/>
      </w:pPr>
      <w:r>
        <w:t xml:space="preserve">2. Scope of Work — Electronics Engineer Services in Iran Tehran</w:t>
      </w:r>
    </w:p>
    <w:p>
      <w:pPr>
        <w:pStyle w:val="FirstParagraph"/>
      </w:pPr>
      <w:r>
        <w:t xml:space="preserve">The following services are to be performed by a certified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operating out of the firm's principal office in</w:t>
      </w:r>
      <w:r>
        <w:t xml:space="preserve"> </w:t>
      </w:r>
      <w:r>
        <w:t xml:space="preserve">Iran Tehran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Electronic Circuit Design &amp; Development:</w:t>
      </w:r>
      <w:r>
        <w:t xml:space="preserve"> </w:t>
      </w:r>
      <w:r>
        <w:t xml:space="preserve">Complete schematic design, PCB layout, and prototype fabrication for the client's specified product line. 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will utilize industry-standard EDA tools (Altium Designer, KiCad) to deliver production-ready board files.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Embedded Systems Programming:</w:t>
      </w:r>
      <w:r>
        <w:t xml:space="preserve"> </w:t>
      </w:r>
      <w:r>
        <w:t xml:space="preserve">Firmware development for microcontroller-based systems (ARM Cortex-M, STM32, ESP32) including real-time operating system integration and low-power optimization.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Signal Integrity &amp; EMC Analysis:</w:t>
      </w:r>
      <w:r>
        <w:t xml:space="preserve"> </w:t>
      </w:r>
      <w:r>
        <w:t xml:space="preserve">High-speed signal routing analysis, electromagnetic compatibility (EMC) pre-compliance testing, and shielding design to ensure the final product meets IEC 61000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Power Electronics Design:</w:t>
      </w:r>
      <w:r>
        <w:t xml:space="preserve"> </w:t>
      </w:r>
      <w:r>
        <w:t xml:space="preserve">Design and simulation of DC-DC converters, AC-DC rectifiers, and battery management systems (BMS) with efficiency targets exceeding 92%.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On-Site Technical Support in Iran Tehran:</w:t>
      </w:r>
      <w:r>
        <w:t xml:space="preserve"> </w:t>
      </w: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will conduct a minimum of four (4) on-site visits to the client's facility in</w:t>
      </w:r>
      <w:r>
        <w:t xml:space="preserve"> </w:t>
      </w:r>
      <w:r>
        <w:t xml:space="preserve">Iran Tehran</w:t>
      </w:r>
      <w:r>
        <w:t xml:space="preserve"> </w:t>
      </w:r>
      <w:r>
        <w:t xml:space="preserve">for hardware bring-up, debugging, and production line validation.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Documentation &amp; Handover:</w:t>
      </w:r>
      <w:r>
        <w:t xml:space="preserve"> </w:t>
      </w:r>
      <w:r>
        <w:t xml:space="preserve">Delivery of complete technical documentation including design files, test reports, bill of materials (BOM), assembly guides, and maintenance manuals in both English and Persian (Farsi).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 Advisory:</w:t>
      </w:r>
      <w:r>
        <w:t xml:space="preserve"> </w:t>
      </w:r>
      <w:r>
        <w:t xml:space="preserve">Guidance on compliance with Iranian National Standards Organization (ISIRI) regulations and relevant telecommunications licensing requirements specific to</w:t>
      </w:r>
      <w:r>
        <w:t xml:space="preserve"> </w:t>
      </w:r>
      <w:r>
        <w:t xml:space="preserve">Iran Tehran</w:t>
      </w:r>
      <w:r>
        <w:t xml:space="preserve"> </w:t>
      </w:r>
      <w:r>
        <w:t xml:space="preserve">and the broader Iranian market.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Electronic Circuit Design &amp; PCB Layout (Electronics Engineer)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Embedded Firmware Development &amp; Integration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Signal Integrity &amp; EMC Pre-Compliance Testing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$1,875.00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Power Electronics Design &amp; Simulation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$2,100.00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Support Visits in Iran Tehran (4 visits)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 &amp; Project Handover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$825.00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Regulatory Compliance Advisory (ISIRI / Iran Tehran)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Coordination (Electronics Engineer Lead)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$1,600.00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ESTIMATED COST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$15,200.00</w:t>
            </w:r>
          </w:p>
        </w:tc>
      </w:tr>
    </w:tbl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pStyle w:val="FirstParagraph"/>
      </w:pPr>
      <w:r>
        <w:rPr>
          <w:bCs/>
          <w:b/>
        </w:rPr>
        <w:t xml:space="preserve">4.1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expiration date, all rates and availability of 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may be subject to revision based on prevailing market conditions in</w:t>
      </w:r>
      <w:r>
        <w:t xml:space="preserve"> </w:t>
      </w:r>
      <w:r>
        <w:t xml:space="preserve">Iran Tehran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4.2</w:t>
      </w:r>
      <w:r>
        <w:t xml:space="preserve"> </w:t>
      </w:r>
      <w:r>
        <w:t xml:space="preserve">Payment shall be made in three (3) installments: 40% upon acceptance of this</w:t>
      </w:r>
      <w:r>
        <w:t xml:space="preserve"> </w:t>
      </w:r>
      <w:r>
        <w:t xml:space="preserve">Quotation Estimate</w:t>
      </w:r>
      <w:r>
        <w:t xml:space="preserve">, 35% upon completion of design and prototype delivery, and 25% upon final acceptance and handover of all documentation.</w:t>
      </w:r>
    </w:p>
    <w:p>
      <w:pPr>
        <w:pStyle w:val="BodyText"/>
      </w:pPr>
      <w:r>
        <w:rPr>
          <w:bCs/>
          <w:b/>
        </w:rPr>
        <w:t xml:space="preserve">4.3</w:t>
      </w:r>
      <w:r>
        <w:t xml:space="preserve"> </w:t>
      </w:r>
      <w:r>
        <w:t xml:space="preserve">All on-site work performed in</w:t>
      </w:r>
      <w:r>
        <w:t xml:space="preserve"> </w:t>
      </w:r>
      <w:r>
        <w:t xml:space="preserve">Iran Tehran</w:t>
      </w:r>
      <w:r>
        <w:t xml:space="preserve"> </w:t>
      </w:r>
      <w:r>
        <w:t xml:space="preserve">is subject to the client providing a safe working environment, necessary laboratory equipment, and access to the project site during agreed-upon hours.</w:t>
      </w:r>
    </w:p>
    <w:p>
      <w:pPr>
        <w:pStyle w:val="BodyText"/>
      </w:pPr>
      <w:r>
        <w:rPr>
          <w:bCs/>
          <w:b/>
        </w:rPr>
        <w:t xml:space="preserve">4.4</w:t>
      </w:r>
      <w:r>
        <w:t xml:space="preserve"> </w:t>
      </w:r>
      <w:r>
        <w:t xml:space="preserve">Any scope changes or additional services requested by the client beyond the original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subject to a separate written amendment and additional charges at the standard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hourly rate.</w:t>
      </w:r>
    </w:p>
    <w:p>
      <w:pPr>
        <w:pStyle w:val="BodyText"/>
      </w:pPr>
      <w:r>
        <w:rPr>
          <w:bCs/>
          <w:b/>
        </w:rPr>
        <w:t xml:space="preserve">4.5</w:t>
      </w:r>
      <w:r>
        <w:t xml:space="preserve"> </w:t>
      </w:r>
      <w:r>
        <w:t xml:space="preserve">The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assigned to this project shall maintain full professional confidentiality regarding all proprietary designs, trade secrets, and technical data shared by the client. A Non-Disclosure Agreement (NDA) will be executed prior to project commencement.</w:t>
      </w:r>
    </w:p>
    <w:p>
      <w:pPr>
        <w:pStyle w:val="BodyText"/>
      </w:pPr>
      <w:r>
        <w:rPr>
          <w:bCs/>
          <w:b/>
        </w:rPr>
        <w:t xml:space="preserve">4.6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formally signed and countersigned by both parties. The final contract will be governed by the laws of the Islamic Republic of Iran.</w:t>
      </w:r>
    </w:p>
    <w:p>
      <w:pPr>
        <w:pStyle w:val="BodyText"/>
      </w:pPr>
      <w:r>
        <w:rPr>
          <w:bCs/>
          <w:b/>
        </w:rPr>
        <w:t xml:space="preserve">4.7</w:t>
      </w:r>
      <w:r>
        <w:t xml:space="preserve"> </w:t>
      </w:r>
      <w:r>
        <w:t xml:space="preserve">Travel, accommodation, and local transportation costs within</w:t>
      </w:r>
      <w:r>
        <w:t xml:space="preserve"> </w:t>
      </w:r>
      <w:r>
        <w:t xml:space="preserve">Iran Tehran</w:t>
      </w:r>
      <w:r>
        <w:t xml:space="preserve"> </w:t>
      </w:r>
      <w:r>
        <w:t xml:space="preserve">for on-site visits are included in the rates specified in Section 3. Travel to locations outside the Tehran metropolitan area will be billed separately.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both parties acknowledge that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Electronics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Iran Tehran</w:t>
      </w:r>
      <w:r>
        <w:t xml:space="preserve"> </w:t>
      </w:r>
      <w:r>
        <w:t xml:space="preserve">has been reviewed, understood, and accepted in its entirety.</w:t>
      </w:r>
    </w:p>
    <w:p>
      <w:pPr>
        <w:pStyle w:val="BodyText"/>
      </w:pPr>
      <w:r>
        <w:rPr>
          <w:bCs/>
          <w:b/>
        </w:rPr>
        <w:t xml:space="preserve">For Tehran Engineering Solutions Co.</w:t>
      </w:r>
    </w:p>
    <w:p>
      <w:pPr>
        <w:pStyle w:val="BodyText"/>
      </w:pPr>
      <w:r>
        <w:t xml:space="preserve">Name: Mr. Amir Hosseini</w:t>
      </w:r>
    </w:p>
    <w:p>
      <w:pPr>
        <w:pStyle w:val="BodyText"/>
      </w:pPr>
      <w:r>
        <w:t xml:space="preserve">Title: Senior Electronics Engineer / Project Director</w:t>
      </w:r>
    </w:p>
    <w:p>
      <w:pPr>
        <w:pStyle w:val="BodyText"/>
      </w:pPr>
      <w:r>
        <w:t xml:space="preserve">Signature &amp; Date</w:t>
      </w:r>
    </w:p>
    <w:p>
      <w:pPr>
        <w:pStyle w:val="BodyText"/>
      </w:pPr>
      <w:r>
        <w:rPr>
          <w:bCs/>
          <w:b/>
        </w:rPr>
        <w:t xml:space="preserve">For the Client</w:t>
      </w:r>
    </w:p>
    <w:p>
      <w:pPr>
        <w:pStyle w:val="BodyText"/>
      </w:pPr>
      <w:r>
        <w:t xml:space="preserve">Name: ________________________</w:t>
      </w:r>
    </w:p>
    <w:p>
      <w:pPr>
        <w:pStyle w:val="BodyText"/>
      </w:pPr>
      <w:r>
        <w:t xml:space="preserve">Title: ________________________</w:t>
      </w:r>
    </w:p>
    <w:p>
      <w:pPr>
        <w:pStyle w:val="BodyText"/>
      </w:pPr>
      <w:r>
        <w:t xml:space="preserve">Signature &amp; Date</w:t>
      </w:r>
    </w:p>
    <w:p>
      <w:pPr>
        <w:pStyle w:val="BodyText"/>
      </w:pPr>
      <w:r>
        <w:t xml:space="preserve">Tehran Engineering Solutions Co. — Valiasr Street, District 1, Iran Tehran, Islamic Republic of Iran</w:t>
      </w:r>
    </w:p>
    <w:p>
      <w:pPr>
        <w:pStyle w:val="BodyText"/>
      </w:pPr>
      <w:r>
        <w:t xml:space="preserve">Tel: +98-21-XXXX-XXXX  |  Email: info@tehraneng.ir  |  This Quotation Estimate is the property of Tehran Engineering Solutions Co. and may not be reproduced without written consent.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Electronics Engineer Services - Iran Tehran</dc:title>
  <dc:creator/>
  <dc:language>en</dc:language>
  <cp:keywords/>
  <dcterms:created xsi:type="dcterms:W3CDTF">2026-10-10T03:03:57Z</dcterms:created>
  <dcterms:modified xsi:type="dcterms:W3CDTF">2026-10-10T03:03:57Z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