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Morocco Casablanca | Official Document</w:t>
      </w:r>
    </w:p>
    <w:bookmarkEnd w:id="20"/>
    <w:p>
      <w:pPr>
        <w:pStyle w:val="BodyText"/>
      </w:pPr>
      <w:r>
        <w:rPr>
          <w:bCs/>
          <w:b/>
        </w:rPr>
        <w:t xml:space="preserve">Quotation Estimate No.:</w:t>
      </w:r>
      <w:r>
        <w:t xml:space="preserve"> </w:t>
      </w:r>
      <w:r>
        <w:t xml:space="preserve">QE-2025-CAS-0472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Atlas Electronics Engineering SARL</w:t>
      </w:r>
      <w:r>
        <w:t xml:space="preserve"> </w:t>
      </w:r>
      <w:r>
        <w:rPr>
          <w:bCs/>
          <w:b/>
        </w:rPr>
        <w:t xml:space="preserve">Address:</w:t>
      </w:r>
      <w:r>
        <w:t xml:space="preserve"> </w:t>
      </w:r>
      <w:r>
        <w:t xml:space="preserve">45 Boulevard Zerktouni, Casablanca 20250, Morocco</w:t>
      </w:r>
      <w:r>
        <w:t xml:space="preserve"> </w:t>
      </w:r>
      <w:r>
        <w:rPr>
          <w:bCs/>
          <w:b/>
        </w:rPr>
        <w:t xml:space="preserve">Contact:</w:t>
      </w:r>
      <w:r>
        <w:t xml:space="preserve"> </w:t>
      </w:r>
      <w:r>
        <w:t xml:space="preserve">+212 522-345-678 | info@atlas-electronics.ma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Industrial Manufacturing Group – Casablanca Division</w:t>
            </w:r>
          </w:p>
        </w:tc>
      </w:tr>
      <w:tr>
        <w:tc>
          <w:tcPr/>
          <w:p>
            <w:pPr>
              <w:pStyle w:val="Compact"/>
              <w:jc w:val="left"/>
            </w:pPr>
            <w:r>
              <w:rPr>
                <w:bCs/>
                <w:b/>
              </w:rPr>
              <w:t xml:space="preserve">Project Location:</w:t>
            </w:r>
          </w:p>
        </w:tc>
        <w:tc>
          <w:tcPr/>
          <w:p>
            <w:pPr>
              <w:pStyle w:val="Compact"/>
              <w:jc w:val="left"/>
            </w:pPr>
            <w:r>
              <w:t xml:space="preserve">Industrial Zone, Morocco Casablanca, 20100</w:t>
            </w:r>
          </w:p>
        </w:tc>
      </w:tr>
      <w:tr>
        <w:tc>
          <w:tcPr/>
          <w:p>
            <w:pPr>
              <w:pStyle w:val="Compact"/>
              <w:jc w:val="left"/>
            </w:pPr>
            <w:r>
              <w:rPr>
                <w:bCs/>
                <w:b/>
              </w:rPr>
              <w:t xml:space="preserve">Project Reference:</w:t>
            </w:r>
          </w:p>
        </w:tc>
        <w:tc>
          <w:tcPr/>
          <w:p>
            <w:pPr>
              <w:pStyle w:val="Compact"/>
              <w:jc w:val="left"/>
            </w:pPr>
            <w:r>
              <w:t xml:space="preserve">IMC-2025-Automation-Phase II</w:t>
            </w:r>
          </w:p>
        </w:tc>
      </w:tr>
      <w:tr>
        <w:tc>
          <w:tcPr/>
          <w:p>
            <w:pPr>
              <w:pStyle w:val="Compact"/>
              <w:jc w:val="left"/>
            </w:pPr>
            <w:r>
              <w:rPr>
                <w:bCs/>
                <w:b/>
              </w:rPr>
              <w:t xml:space="preserve">Point of Contact:</w:t>
            </w:r>
          </w:p>
        </w:tc>
        <w:tc>
          <w:tcPr/>
          <w:p>
            <w:pPr>
              <w:pStyle w:val="Compact"/>
              <w:jc w:val="left"/>
            </w:pPr>
            <w:r>
              <w:t xml:space="preserve">Mr. Youssef El Amrani – Operations Director</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w:t>
      </w:r>
      <w:r>
        <w:t xml:space="preserve"> </w:t>
      </w:r>
      <w:r>
        <w:t xml:space="preserve">Quotation Estimate</w:t>
      </w:r>
      <w:r>
        <w:t xml:space="preserve"> </w:t>
      </w:r>
      <w:r>
        <w:t xml:space="preserve">is issued by Atlas Electronics Engineering SARL to provide comprehensive professional services delivered by a certified</w:t>
      </w:r>
      <w:r>
        <w:t xml:space="preserve"> </w:t>
      </w:r>
      <w:r>
        <w:t xml:space="preserve">Electronics Engineer</w:t>
      </w:r>
      <w:r>
        <w:t xml:space="preserve"> </w:t>
      </w:r>
      <w:r>
        <w:t xml:space="preserve">for the client's industrial automation project located in</w:t>
      </w:r>
      <w:r>
        <w:t xml:space="preserve"> </w:t>
      </w:r>
      <w:r>
        <w:t xml:space="preserve">Morocco Casablanca</w:t>
      </w:r>
      <w:r>
        <w:t xml:space="preserve">. The scope encompasses the full lifecycle of electronic system design, implementation, testing, and commissioning as detailed below.</w:t>
      </w:r>
    </w:p>
    <w:p>
      <w:pPr>
        <w:pStyle w:val="BodyText"/>
      </w:pPr>
      <w:r>
        <w:t xml:space="preserve">The designated</w:t>
      </w:r>
      <w:r>
        <w:t xml:space="preserve"> </w:t>
      </w:r>
      <w:r>
        <w:t xml:space="preserve">Electronics Engineer</w:t>
      </w:r>
      <w:r>
        <w:t xml:space="preserve"> </w:t>
      </w:r>
      <w:r>
        <w:t xml:space="preserve">holds a Master's degree in Electronic Engineering from the École Nationale Supérieure d'Électricité et de Mécanique (ENSEM) in Rabat, Morocco, and possesses over twelve years of hands-on experience in industrial electronics, embedded systems, and PLC-based automation. All work will be conducted in strict compliance with Moroccan industrial regulations, IEC 61508 functional safety standards, and the specific technical requirements outlined in the client's project brief.</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site survey and feasibility assessment at the Morocco Casablanca industrial facility. The Electronics Engineer will evaluate existing electrical infrastructure, identify integration points, and produce a preliminary technical report.</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System architecture design and schematic development. The Electronics Engineer will produce complete circuit schematics, PCB layout files, and BOM documentation for the new automation control panels.</w:t>
            </w:r>
          </w:p>
        </w:tc>
        <w:tc>
          <w:tcPr/>
          <w:p>
            <w:pPr>
              <w:pStyle w:val="Compact"/>
              <w:jc w:val="left"/>
            </w:pPr>
            <w:r>
              <w:t xml:space="preserve">15 days</w:t>
            </w:r>
          </w:p>
        </w:tc>
        <w:tc>
          <w:tcPr/>
          <w:p>
            <w:pPr>
              <w:pStyle w:val="Compact"/>
              <w:jc w:val="left"/>
            </w:pPr>
            <w:r>
              <w:t xml:space="preserve">5,200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Firmware and embedded software development for microcontroller-based sensor nodes. Includes C/C++ programming, real-time operating system configuration, and unit testing.</w:t>
            </w:r>
          </w:p>
        </w:tc>
        <w:tc>
          <w:tcPr/>
          <w:p>
            <w:pPr>
              <w:pStyle w:val="Compact"/>
              <w:jc w:val="left"/>
            </w:pPr>
            <w:r>
              <w:t xml:space="preserve">20 days</w:t>
            </w:r>
          </w:p>
        </w:tc>
        <w:tc>
          <w:tcPr/>
          <w:p>
            <w:pPr>
              <w:pStyle w:val="Compact"/>
              <w:jc w:val="left"/>
            </w:pPr>
            <w:r>
              <w:t xml:space="preserve">5,800</w:t>
            </w:r>
          </w:p>
        </w:tc>
        <w:tc>
          <w:tcPr/>
          <w:p>
            <w:pPr>
              <w:pStyle w:val="Compact"/>
              <w:jc w:val="left"/>
            </w:pPr>
            <w:r>
              <w:t xml:space="preserve">116,000</w:t>
            </w:r>
          </w:p>
        </w:tc>
      </w:tr>
      <w:tr>
        <w:tc>
          <w:tcPr/>
          <w:p>
            <w:pPr>
              <w:pStyle w:val="Compact"/>
              <w:jc w:val="left"/>
            </w:pPr>
            <w:r>
              <w:t xml:space="preserve">04</w:t>
            </w:r>
          </w:p>
        </w:tc>
        <w:tc>
          <w:tcPr/>
          <w:p>
            <w:pPr>
              <w:pStyle w:val="Compact"/>
              <w:jc w:val="left"/>
            </w:pPr>
            <w:r>
              <w:t xml:space="preserve">PLC programming and HMI interface design. The Electronics Engineer will configure Siemens S7-1500 PLCs, develop SCADA integration protocols (Modbus TCP, Profinet), and design operator interface screens.</w:t>
            </w:r>
          </w:p>
        </w:tc>
        <w:tc>
          <w:tcPr/>
          <w:p>
            <w:pPr>
              <w:pStyle w:val="Compact"/>
              <w:jc w:val="left"/>
            </w:pPr>
            <w:r>
              <w:t xml:space="preserve">18 days</w:t>
            </w:r>
          </w:p>
        </w:tc>
        <w:tc>
          <w:tcPr/>
          <w:p>
            <w:pPr>
              <w:pStyle w:val="Compact"/>
              <w:jc w:val="left"/>
            </w:pPr>
            <w:r>
              <w:t xml:space="preserve">6,000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On-site installation, wiring, and hardware commissioning at the Morocco Casablanca plant. Includes panel assembly, cable routing, grounding verification, and power supply validation.</w:t>
            </w:r>
          </w:p>
        </w:tc>
        <w:tc>
          <w:tcPr/>
          <w:p>
            <w:pPr>
              <w:pStyle w:val="Compact"/>
              <w:jc w:val="left"/>
            </w:pPr>
            <w:r>
              <w:t xml:space="preserve">10 days</w:t>
            </w:r>
          </w:p>
        </w:tc>
        <w:tc>
          <w:tcPr/>
          <w:p>
            <w:pPr>
              <w:pStyle w:val="Compact"/>
              <w:jc w:val="left"/>
            </w:pPr>
            <w:r>
              <w:t xml:space="preserve">5,500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System integration testing, performance validation, and load testing. The Electronics Engineer will conduct 72-hour continuous operation trials and document all test results.</w:t>
            </w:r>
          </w:p>
        </w:tc>
        <w:tc>
          <w:tcPr/>
          <w:p>
            <w:pPr>
              <w:pStyle w:val="Compact"/>
              <w:jc w:val="left"/>
            </w:pPr>
            <w:r>
              <w:t xml:space="preserve">5 days</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07</w:t>
            </w:r>
          </w:p>
        </w:tc>
        <w:tc>
          <w:tcPr/>
          <w:p>
            <w:pPr>
              <w:pStyle w:val="Compact"/>
              <w:jc w:val="left"/>
            </w:pPr>
            <w:r>
              <w:t xml:space="preserve">Technical documentation package: as-built drawings, operation manuals, maintenance guides, and training materials for client personnel in Morocco Casablanca.</w:t>
            </w:r>
          </w:p>
        </w:tc>
        <w:tc>
          <w:tcPr/>
          <w:p>
            <w:pPr>
              <w:pStyle w:val="Compact"/>
              <w:jc w:val="left"/>
            </w:pPr>
            <w:r>
              <w:t xml:space="preserve">5 days</w:t>
            </w:r>
          </w:p>
        </w:tc>
        <w:tc>
          <w:tcPr/>
          <w:p>
            <w:pPr>
              <w:pStyle w:val="Compact"/>
              <w:jc w:val="left"/>
            </w:pPr>
            <w:r>
              <w:t xml:space="preserve">4,800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On-site operator and maintenance staff training (2 sessions, 8 hours each). Delivered by the Electronics Engineer at the client's Casablanca facility.</w:t>
            </w:r>
          </w:p>
        </w:tc>
        <w:tc>
          <w:tcPr/>
          <w:p>
            <w:pPr>
              <w:pStyle w:val="Compact"/>
              <w:jc w:val="left"/>
            </w:pPr>
            <w:r>
              <w:t xml:space="preserve">2 days</w:t>
            </w:r>
          </w:p>
        </w:tc>
        <w:tc>
          <w:tcPr/>
          <w:p>
            <w:pPr>
              <w:pStyle w:val="Compact"/>
              <w:jc w:val="left"/>
            </w:pPr>
            <w:r>
              <w:t xml:space="preserve">7,000</w:t>
            </w:r>
          </w:p>
        </w:tc>
        <w:tc>
          <w:tcPr/>
          <w:p>
            <w:pPr>
              <w:pStyle w:val="Compact"/>
              <w:jc w:val="left"/>
            </w:pPr>
            <w:r>
              <w:t xml:space="preserve">14,000</w:t>
            </w:r>
          </w:p>
        </w:tc>
      </w:tr>
      <w:tr>
        <w:tc>
          <w:tcPr/>
          <w:p>
            <w:pPr>
              <w:pStyle w:val="Compact"/>
              <w:jc w:val="left"/>
            </w:pPr>
            <w:r>
              <w:t xml:space="preserve">09</w:t>
            </w:r>
          </w:p>
        </w:tc>
        <w:tc>
          <w:tcPr/>
          <w:p>
            <w:pPr>
              <w:pStyle w:val="Compact"/>
              <w:jc w:val="left"/>
            </w:pPr>
            <w:r>
              <w:t xml:space="preserve">Post-commissioning support and warranty period (90 days). Remote and on-call support by the Electronics Engineer for any defects or performance issues.</w:t>
            </w:r>
          </w:p>
        </w:tc>
        <w:tc>
          <w:tcPr/>
          <w:p>
            <w:pPr>
              <w:pStyle w:val="Compact"/>
              <w:jc w:val="left"/>
            </w:pPr>
            <w:r>
              <w:t xml:space="preserve">90 days</w:t>
            </w:r>
          </w:p>
        </w:tc>
        <w:tc>
          <w:tcPr/>
          <w:p>
            <w:pPr>
              <w:pStyle w:val="Compact"/>
              <w:jc w:val="left"/>
            </w:pPr>
            <w:r>
              <w:t xml:space="preserve">—</w:t>
            </w:r>
          </w:p>
        </w:tc>
        <w:tc>
          <w:tcPr/>
          <w:p>
            <w:pPr>
              <w:pStyle w:val="Compact"/>
              <w:jc w:val="left"/>
            </w:pPr>
            <w:r>
              <w:t xml:space="preserve">25,000</w:t>
            </w:r>
          </w:p>
        </w:tc>
      </w:tr>
      <w:tr>
        <w:tc>
          <w:tcPr>
            <w:gridSpan w:val="4"/>
          </w:tcPr>
          <w:p>
            <w:pPr>
              <w:pStyle w:val="Compact"/>
              <w:jc w:val="left"/>
            </w:pPr>
            <w:r>
              <w:t xml:space="preserve">SUBTOTAL (MAD)</w:t>
            </w:r>
          </w:p>
        </w:tc>
        <w:tc>
          <w:tcPr/>
          <w:p>
            <w:pPr>
              <w:pStyle w:val="Compact"/>
              <w:jc w:val="left"/>
            </w:pPr>
            <w:r>
              <w:t xml:space="preserve">466,000</w:t>
            </w:r>
          </w:p>
        </w:tc>
      </w:tr>
      <w:tr>
        <w:tc>
          <w:tcPr>
            <w:gridSpan w:val="4"/>
          </w:tcPr>
          <w:p>
            <w:pPr>
              <w:pStyle w:val="Compact"/>
              <w:jc w:val="left"/>
            </w:pPr>
            <w:r>
              <w:t xml:space="preserve">VAT (20% – Moroccan Tax Authority)</w:t>
            </w:r>
          </w:p>
        </w:tc>
        <w:tc>
          <w:tcPr/>
          <w:p>
            <w:pPr>
              <w:pStyle w:val="Compact"/>
              <w:jc w:val="left"/>
            </w:pPr>
            <w:r>
              <w:t xml:space="preserve">93,200</w:t>
            </w:r>
          </w:p>
        </w:tc>
      </w:tr>
      <w:tr>
        <w:tc>
          <w:tcPr>
            <w:gridSpan w:val="4"/>
          </w:tcPr>
          <w:p>
            <w:pPr>
              <w:pStyle w:val="Compact"/>
              <w:jc w:val="left"/>
            </w:pPr>
            <w:r>
              <w:t xml:space="preserve">GRAND TOTAL (MAD)</w:t>
            </w:r>
          </w:p>
        </w:tc>
        <w:tc>
          <w:tcPr/>
          <w:p>
            <w:pPr>
              <w:pStyle w:val="Compact"/>
              <w:jc w:val="left"/>
            </w:pPr>
            <w:r>
              <w:t xml:space="preserve">559,200</w:t>
            </w:r>
          </w:p>
        </w:tc>
      </w:tr>
    </w:tbl>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MAD 167,760 due upon acceptance of this Quotation Estimate and signing of the service contract.</w:t>
      </w:r>
    </w:p>
    <w:p>
      <w:pPr>
        <w:numPr>
          <w:ilvl w:val="0"/>
          <w:numId w:val="1001"/>
        </w:numPr>
        <w:pStyle w:val="Compact"/>
      </w:pPr>
      <w:r>
        <w:rPr>
          <w:bCs/>
          <w:b/>
        </w:rPr>
        <w:t xml:space="preserve">40% Milestone Payment:</w:t>
      </w:r>
      <w:r>
        <w:t xml:space="preserve"> </w:t>
      </w:r>
      <w:r>
        <w:t xml:space="preserve">MAD 223,680 due upon completion of design, firmware development, and PLC programming phases (Items 02–04).</w:t>
      </w:r>
    </w:p>
    <w:p>
      <w:pPr>
        <w:numPr>
          <w:ilvl w:val="0"/>
          <w:numId w:val="1001"/>
        </w:numPr>
        <w:pStyle w:val="Compact"/>
      </w:pPr>
      <w:r>
        <w:rPr>
          <w:bCs/>
          <w:b/>
        </w:rPr>
        <w:t xml:space="preserve">30% Final Payment:</w:t>
      </w:r>
      <w:r>
        <w:t xml:space="preserve"> </w:t>
      </w:r>
      <w:r>
        <w:t xml:space="preserve">MAD 167,760 due upon successful commissioning, delivery of documentation, and completion of training sessions.</w:t>
      </w:r>
    </w:p>
    <w:p>
      <w:pPr>
        <w:numPr>
          <w:ilvl w:val="0"/>
          <w:numId w:val="1001"/>
        </w:numPr>
        <w:pStyle w:val="Compact"/>
      </w:pPr>
      <w:r>
        <w:t xml:space="preserve">All payments shall be made via bank transfer to the account of Atlas Electronics Engineering SARL, Bank of Africa, Casablanca, Morocco. IBAN: MA64 4002 1000 0123 4567 8901 2345.</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pricing may be subject to revision due to market fluctuations in electronic components and labor costs in Morocco Casablanca.</w:t>
      </w:r>
    </w:p>
    <w:p>
      <w:pPr>
        <w:numPr>
          <w:ilvl w:val="0"/>
          <w:numId w:val="1002"/>
        </w:numPr>
        <w:pStyle w:val="Compact"/>
      </w:pPr>
      <w:r>
        <w:t xml:space="preserve">The Electronics Engineer assigned to this project shall not be reassigned without prior written consent from the client. In the event of unavoidable absence, a substitute of equivalent or superior qualification will be provided.</w:t>
      </w:r>
    </w:p>
    <w:p>
      <w:pPr>
        <w:numPr>
          <w:ilvl w:val="0"/>
          <w:numId w:val="1002"/>
        </w:numPr>
        <w:pStyle w:val="Compact"/>
      </w:pPr>
      <w:r>
        <w:t xml:space="preserve">All intellectual property rights in designs, firmware, and documentation produced under this engagement shall transfer to the client upon full payment.</w:t>
      </w:r>
    </w:p>
    <w:p>
      <w:pPr>
        <w:numPr>
          <w:ilvl w:val="0"/>
          <w:numId w:val="1002"/>
        </w:numPr>
        <w:pStyle w:val="Compact"/>
      </w:pPr>
      <w:r>
        <w:t xml:space="preserve">The Electronics Engineer and Atlas Electronics Engineering SARL shall maintain professional liability insurance with a minimum coverage of MAD 5,000,000 throughout the duration of the project.</w:t>
      </w:r>
    </w:p>
    <w:p>
      <w:pPr>
        <w:numPr>
          <w:ilvl w:val="0"/>
          <w:numId w:val="1002"/>
        </w:numPr>
        <w:pStyle w:val="Compact"/>
      </w:pPr>
      <w:r>
        <w:t xml:space="preserve">Work will be performed in accordance with Moroccan labor law, occupational health and safety regulations, and the specific site safety protocols of the client's Morocco Casablanca facility.</w:t>
      </w:r>
    </w:p>
    <w:p>
      <w:pPr>
        <w:numPr>
          <w:ilvl w:val="0"/>
          <w:numId w:val="1002"/>
        </w:numPr>
        <w:pStyle w:val="Compact"/>
      </w:pPr>
      <w:r>
        <w:t xml:space="preserve">Any changes to the scope of work beyond the parameters described in this Quotation Estimate will be subject to a formal change order and additional cost assessment.</w:t>
      </w:r>
    </w:p>
    <w:p>
      <w:pPr>
        <w:numPr>
          <w:ilvl w:val="0"/>
          <w:numId w:val="1002"/>
        </w:numPr>
        <w:pStyle w:val="Compact"/>
      </w:pPr>
      <w:r>
        <w:t xml:space="preserve">Disputes arising from this engagement shall be resolved through amicable negotiation. Failing resolution within thirty days, matters shall be submitted to the competent commercial courts of Casablanca, Morocco.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Electronics Engineer services to be delivered in Morocco Casablanca.</w:t>
      </w:r>
    </w:p>
    <w:p>
      <w:pPr>
        <w:pStyle w:val="BodyText"/>
      </w:pPr>
      <w:r>
        <w:rPr>
          <w:bCs/>
          <w:b/>
        </w:rPr>
        <w:t xml:space="preserve">For Atlas Electronics Engineering SARL</w:t>
      </w:r>
      <w:r>
        <w:br/>
      </w:r>
      <w:r>
        <w:t xml:space="preserve">Name: Dr. Karim Benjelloun</w:t>
      </w:r>
      <w:r>
        <w:br/>
      </w:r>
      <w:r>
        <w:t xml:space="preserve">Title: Lead Electronics Engineer / Director</w:t>
      </w:r>
      <w:r>
        <w:br/>
      </w:r>
      <w:r>
        <w:t xml:space="preserve">Signature &amp; Date: _________________________</w:t>
      </w:r>
    </w:p>
    <w:p>
      <w:pPr>
        <w:pStyle w:val="BodyText"/>
      </w:pPr>
      <w:r>
        <w:rPr>
          <w:bCs/>
          <w:b/>
        </w:rPr>
        <w:t xml:space="preserve">For the Client</w:t>
      </w:r>
      <w:r>
        <w:br/>
      </w:r>
      <w:r>
        <w:t xml:space="preserve">Name: Mr. Youssef El Amrani</w:t>
      </w:r>
      <w:r>
        <w:br/>
      </w:r>
      <w:r>
        <w:t xml:space="preserve">Title: Operations Director</w:t>
      </w:r>
      <w:r>
        <w:br/>
      </w:r>
      <w:r>
        <w:t xml:space="preserve">Signature &amp; Date: _________________________</w:t>
      </w:r>
    </w:p>
    <w:p>
      <w:pPr>
        <w:pStyle w:val="BodyText"/>
      </w:pPr>
      <w:r>
        <w:t xml:space="preserve">Atlas Electronics Engineering SARL | RC: 456789 | ICE: 002345678000091 | IF: 45678900 | CNSS: 1234567</w:t>
      </w:r>
      <w:r>
        <w:br/>
      </w:r>
      <w:r>
        <w:t xml:space="preserve">45 Boulevard Zerktouni, Casablanca 20250, Morocco | Tel: +212 522-345-678 | Email: info@atlas-electronics.ma</w:t>
      </w:r>
      <w:r>
        <w:br/>
      </w:r>
      <w:r>
        <w:t xml:space="preserve">This Quotation Estimate is a controlled document.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Morocco Casablanca</dc:title>
  <dc:creator/>
  <dc:language>en</dc:language>
  <cp:keywords/>
  <dcterms:created xsi:type="dcterms:W3CDTF">2026-10-10T03:34:20Z</dcterms:created>
  <dcterms:modified xsi:type="dcterms:W3CDTF">2026-10-10T03:34:20Z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