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Electronics Engineer Professional Services</w:t>
      </w:r>
    </w:p>
    <w:p>
      <w:pPr>
        <w:pStyle w:val="BodyText"/>
      </w:pPr>
      <w:r>
        <w:t xml:space="preserve">Prepared for Deployment in Senegal Dakar</w:t>
      </w:r>
    </w:p>
    <w:p>
      <w:pPr>
        <w:pStyle w:val="BodyText"/>
      </w:pPr>
      <w:r>
        <w:t xml:space="preserve">Quotation Reference: QE-SEN-DKR-2025-0047</w:t>
      </w:r>
    </w:p>
    <w:p>
      <w:pPr>
        <w:pStyle w:val="BodyText"/>
      </w:pPr>
      <w:r>
        <w:t xml:space="preserve">Date of Issue: 15 June 2025</w:t>
      </w:r>
    </w:p>
    <w:p>
      <w:pPr>
        <w:pStyle w:val="BodyText"/>
      </w:pPr>
      <w:r>
        <w:t xml:space="preserve">Valid Until: 15 September 2025</w:t>
      </w:r>
    </w:p>
    <w:bookmarkEnd w:id="20"/>
    <w:p>
      <w:pPr>
        <w:pStyle w:val="BodyText"/>
      </w:pPr>
      <w:r>
        <w:t xml:space="preserve">Service Provider</w:t>
      </w:r>
    </w:p>
    <w:p>
      <w:pPr>
        <w:pStyle w:val="BodyText"/>
      </w:pPr>
      <w:r>
        <w:rPr>
          <w:bCs/>
          <w:b/>
        </w:rPr>
        <w:t xml:space="preserve">Atlas Electronics Engineering Solutions Ltd.</w:t>
      </w:r>
    </w:p>
    <w:p>
      <w:pPr>
        <w:pStyle w:val="BodyText"/>
      </w:pPr>
      <w:r>
        <w:t xml:space="preserve">14 Rue de la République, Plateau</w:t>
      </w:r>
    </w:p>
    <w:p>
      <w:pPr>
        <w:pStyle w:val="BodyText"/>
      </w:pPr>
      <w:r>
        <w:t xml:space="preserve">Dakar, Senegal</w:t>
      </w:r>
    </w:p>
    <w:p>
      <w:pPr>
        <w:pStyle w:val="BodyText"/>
      </w:pPr>
      <w:r>
        <w:t xml:space="preserve">Tel: +221 33 800 12 34</w:t>
      </w:r>
    </w:p>
    <w:p>
      <w:pPr>
        <w:pStyle w:val="BodyText"/>
      </w:pPr>
      <w:r>
        <w:t xml:space="preserve">Email: quotes@atlas-electronics.sn</w:t>
      </w:r>
    </w:p>
    <w:p>
      <w:pPr>
        <w:pStyle w:val="BodyText"/>
      </w:pPr>
      <w:r>
        <w:t xml:space="preserve">RC: SN-DKR-2019-44821</w:t>
      </w:r>
    </w:p>
    <w:p>
      <w:pPr>
        <w:pStyle w:val="BodyText"/>
      </w:pPr>
      <w:r>
        <w:t xml:space="preserve">Client / Recipient</w:t>
      </w:r>
    </w:p>
    <w:p>
      <w:pPr>
        <w:pStyle w:val="BodyText"/>
      </w:pPr>
      <w:r>
        <w:rPr>
          <w:bCs/>
          <w:b/>
        </w:rPr>
        <w:t xml:space="preserve">Consortium for West African Telecommunications Infrastructure</w:t>
      </w:r>
    </w:p>
    <w:p>
      <w:pPr>
        <w:pStyle w:val="BodyText"/>
      </w:pPr>
      <w:r>
        <w:t xml:space="preserve">27 Boulevard du 23 Juin, Almadies</w:t>
      </w:r>
    </w:p>
    <w:p>
      <w:pPr>
        <w:pStyle w:val="BodyText"/>
      </w:pPr>
      <w:r>
        <w:t xml:space="preserve">Dakar, Senegal</w:t>
      </w:r>
    </w:p>
    <w:p>
      <w:pPr>
        <w:pStyle w:val="BodyText"/>
      </w:pPr>
      <w:r>
        <w:t xml:space="preserve">Attn: Mr. Ousmane Diop, Project Director</w:t>
      </w:r>
    </w:p>
    <w:p>
      <w:pPr>
        <w:pStyle w:val="BodyText"/>
      </w:pPr>
      <w:r>
        <w:t xml:space="preserve">Tel: +221 33 865 77 88</w:t>
      </w:r>
    </w:p>
    <w:p>
      <w:pPr>
        <w:pStyle w:val="BodyText"/>
      </w:pPr>
      <w:r>
        <w:t xml:space="preserve">Email: o.diop@cwat-infrastructure.sn</w:t>
      </w:r>
    </w:p>
    <w:p>
      <w:pPr>
        <w:pStyle w:val="BodyText"/>
      </w:pPr>
      <w:r>
        <w:t xml:space="preserve">1. Purpose of This Quotation Estimate</w:t>
      </w:r>
    </w:p>
    <w:p>
      <w:pPr>
        <w:pStyle w:val="BodyText"/>
      </w:pPr>
      <w:r>
        <w:t xml:space="preserve">This Quotation Estimate is formally issued by Atlas Electronics Engineering Solutions Ltd. to provide a comprehensive and itemized cost breakdown for the engagement of a senior Electronics Engineer to deliver specialized technical services in Senegal Dakar. The scope of work outlined herein covers the design, prototyping, testing, and commissioning of embedded electronic systems for the client's telecommunications infrastructure upgrade project located in the Plateau and Almadies districts of Senegal Dakar. All pricing in this Quotation Estimate is presented in West African CFA Francs (XOF) unless otherwise stated, and reflects current market rates applicable to the Senegal Dakar professional services sector as of the date of issue.</w:t>
      </w:r>
    </w:p>
    <w:p>
      <w:pPr>
        <w:pStyle w:val="BodyText"/>
      </w:pPr>
      <w:r>
        <w:t xml:space="preserve">2. Scope of Work – Electronics Engineer Services in Senegal Dakar</w:t>
      </w:r>
    </w:p>
    <w:p>
      <w:pPr>
        <w:pStyle w:val="BodyText"/>
      </w:pPr>
      <w:r>
        <w:t xml:space="preserve">The Electronics Engineer engaged under this Quotation Estimate shall perform the following duties and deliverables within the Senegal Dakar operational area:</w:t>
      </w:r>
    </w:p>
    <w:p>
      <w:pPr>
        <w:numPr>
          <w:ilvl w:val="0"/>
          <w:numId w:val="1001"/>
        </w:numPr>
        <w:pStyle w:val="Compact"/>
      </w:pPr>
      <w:r>
        <w:t xml:space="preserve">Design and development of custom printed circuit board (PCB) assemblies for base station signal processing units, with a minimum of four (4) prototype iterations to be delivered and documented.</w:t>
      </w:r>
    </w:p>
    <w:p>
      <w:pPr>
        <w:numPr>
          <w:ilvl w:val="0"/>
          <w:numId w:val="1001"/>
        </w:numPr>
        <w:pStyle w:val="Compact"/>
      </w:pPr>
      <w:r>
        <w:t xml:space="preserve">Selection, procurement coordination, and integration of microcontroller units, RF transceiver modules, and power management ICs compliant with CEPT and ARCEP Senegal regulatory standards.</w:t>
      </w:r>
    </w:p>
    <w:p>
      <w:pPr>
        <w:numPr>
          <w:ilvl w:val="0"/>
          <w:numId w:val="1001"/>
        </w:numPr>
        <w:pStyle w:val="Compact"/>
      </w:pPr>
      <w:r>
        <w:t xml:space="preserve">Thermal analysis and electromagnetic compatibility (EMC) testing of all electronic assemblies in accordance with IEC 61000-4 series standards, conducted at the client's laboratory facility in Senegal Dakar.</w:t>
      </w:r>
    </w:p>
    <w:p>
      <w:pPr>
        <w:numPr>
          <w:ilvl w:val="0"/>
          <w:numId w:val="1001"/>
        </w:numPr>
        <w:pStyle w:val="Compact"/>
      </w:pPr>
      <w:r>
        <w:t xml:space="preserve">Preparation of full technical documentation packages, including schematics, bill of materials (BOM), assembly drawings, and test reports, to be submitted in both English and French to satisfy Senegal Dakar regulatory filing requirements.</w:t>
      </w:r>
    </w:p>
    <w:p>
      <w:pPr>
        <w:numPr>
          <w:ilvl w:val="0"/>
          <w:numId w:val="1001"/>
        </w:numPr>
        <w:pStyle w:val="Compact"/>
      </w:pPr>
      <w:r>
        <w:t xml:space="preserve">On-site commissioning and calibration of deployed electronic units at three (3) designated tower sites within the Senegal Dakar metropolitan area, including a minimum of two (2) full working days per site.</w:t>
      </w:r>
    </w:p>
    <w:p>
      <w:pPr>
        <w:numPr>
          <w:ilvl w:val="0"/>
          <w:numId w:val="1001"/>
        </w:numPr>
        <w:pStyle w:val="Compact"/>
      </w:pPr>
      <w:r>
        <w:t xml:space="preserve">Provision of a structured training programme (forty (40) hours total) for the client's in-house maintenance team in Senegal Dakar, covering fault diagnosis, firmware updates, and preventive maintenance procedures.</w:t>
      </w:r>
    </w:p>
    <w:p>
      <w:pPr>
        <w:numPr>
          <w:ilvl w:val="0"/>
          <w:numId w:val="1001"/>
        </w:numPr>
        <w:pStyle w:val="Compact"/>
      </w:pPr>
      <w:r>
        <w:t xml:space="preserve">Post-commissioning technical support and warranty response for a period of twelve (12) months following final acceptance, with a guaranteed response time of forty-eight (48) hours for any critical electronic fault reported in Senegal Dakar.</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Amount (XOF)</w:t>
            </w:r>
          </w:p>
        </w:tc>
      </w:tr>
      <w:tr>
        <w:tc>
          <w:tcPr/>
          <w:p>
            <w:pPr>
              <w:pStyle w:val="Compact"/>
              <w:jc w:val="left"/>
            </w:pPr>
            <w:r>
              <w:t xml:space="preserve">3.1</w:t>
            </w:r>
          </w:p>
        </w:tc>
        <w:tc>
          <w:tcPr/>
          <w:p>
            <w:pPr>
              <w:pStyle w:val="Compact"/>
              <w:jc w:val="left"/>
            </w:pPr>
            <w:r>
              <w:t xml:space="preserve">Senior Electronics Engineer – Professional Design &amp; Development Fee (embedded systems, PCB layout, firmware architecture)</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3.2</w:t>
            </w:r>
          </w:p>
        </w:tc>
        <w:tc>
          <w:tcPr/>
          <w:p>
            <w:pPr>
              <w:pStyle w:val="Compact"/>
              <w:jc w:val="left"/>
            </w:pPr>
            <w:r>
              <w:t xml:space="preserve">Electronics Engineer – Prototype Fabrication &amp; Iteration (4 cycles, including component sourcing from Dakar electronics market and international suppliers)</w:t>
            </w:r>
          </w:p>
        </w:tc>
        <w:tc>
          <w:tcPr/>
          <w:p>
            <w:pPr>
              <w:pStyle w:val="Compact"/>
              <w:jc w:val="left"/>
            </w:pPr>
            <w:r>
              <w:t xml:space="preserve">4 cycles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3.3</w:t>
            </w:r>
          </w:p>
        </w:tc>
        <w:tc>
          <w:tcPr/>
          <w:p>
            <w:pPr>
              <w:pStyle w:val="Compact"/>
              <w:jc w:val="left"/>
            </w:pPr>
            <w:r>
              <w:t xml:space="preserve">Electronics Engineer – EMC &amp; Thermal Testing (IEC 61000-4 compliance, conducted in Senegal Dakar accredited lab)</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3.4</w:t>
            </w:r>
          </w:p>
        </w:tc>
        <w:tc>
          <w:tcPr/>
          <w:p>
            <w:pPr>
              <w:pStyle w:val="Compact"/>
              <w:jc w:val="left"/>
            </w:pPr>
            <w:r>
              <w:t xml:space="preserve">Technical Documentation &amp; Regulatory Filing (bilingual EN/FR, ARCEP Senegal compliance)</w:t>
            </w:r>
          </w:p>
        </w:tc>
        <w:tc>
          <w:tcPr/>
          <w:p>
            <w:pPr>
              <w:pStyle w:val="Compact"/>
              <w:jc w:val="left"/>
            </w:pPr>
            <w:r>
              <w:t xml:space="preserve">1 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3.5</w:t>
            </w:r>
          </w:p>
        </w:tc>
        <w:tc>
          <w:tcPr/>
          <w:p>
            <w:pPr>
              <w:pStyle w:val="Compact"/>
              <w:jc w:val="left"/>
            </w:pPr>
            <w:r>
              <w:t xml:space="preserve">On-Site Commissioning &amp; Calibration at 3 Tower Sites, Senegal Dakar (includes travel, accommodation, and per diem)</w:t>
            </w:r>
          </w:p>
        </w:tc>
        <w:tc>
          <w:tcPr/>
          <w:p>
            <w:pPr>
              <w:pStyle w:val="Compact"/>
              <w:jc w:val="left"/>
            </w:pPr>
            <w:r>
              <w:t xml:space="preserve">3 sites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3.6</w:t>
            </w:r>
          </w:p>
        </w:tc>
        <w:tc>
          <w:tcPr/>
          <w:p>
            <w:pPr>
              <w:pStyle w:val="Compact"/>
              <w:jc w:val="left"/>
            </w:pPr>
            <w:r>
              <w:t xml:space="preserve">Structured Training Programme for Client Maintenance Team (40 hours, delivered in Senegal Dakar)</w:t>
            </w:r>
          </w:p>
        </w:tc>
        <w:tc>
          <w:tcPr/>
          <w:p>
            <w:pPr>
              <w:pStyle w:val="Compact"/>
              <w:jc w:val="left"/>
            </w:pPr>
            <w:r>
              <w:t xml:space="preserve">1 lot</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3.7</w:t>
            </w:r>
          </w:p>
        </w:tc>
        <w:tc>
          <w:tcPr/>
          <w:p>
            <w:pPr>
              <w:pStyle w:val="Compact"/>
              <w:jc w:val="left"/>
            </w:pPr>
            <w:r>
              <w:t xml:space="preserve">Post-Commissioning Technical Support &amp; Warranty (12 months, 48-hour response, Senegal Dakar coverage)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3.8</w:t>
            </w:r>
          </w:p>
        </w:tc>
        <w:tc>
          <w:tcPr/>
          <w:p>
            <w:pPr>
              <w:pStyle w:val="Compact"/>
              <w:jc w:val="left"/>
            </w:pPr>
            <w:r>
              <w:t xml:space="preserve">Consumables, Test Equipment Rental, and Miscellaneous Field Expenses</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w:t>
            </w:r>
          </w:p>
        </w:tc>
        <w:tc>
          <w:tcPr/>
          <w:p>
            <w:pPr>
              <w:pStyle w:val="Compact"/>
              <w:jc w:val="left"/>
            </w:pPr>
            <w:r>
              <w:t xml:space="preserve">36,100,000</w:t>
            </w:r>
          </w:p>
        </w:tc>
      </w:tr>
      <w:tr>
        <w:tc>
          <w:tcPr>
            <w:gridSpan w:val="4"/>
          </w:tcPr>
          <w:p>
            <w:pPr>
              <w:pStyle w:val="Compact"/>
              <w:jc w:val="left"/>
            </w:pPr>
            <w:r>
              <w:t xml:space="preserve">Applicable VAT (18% – Senegal Dakar standard rate)</w:t>
            </w:r>
          </w:p>
        </w:tc>
        <w:tc>
          <w:tcPr/>
          <w:p>
            <w:pPr>
              <w:pStyle w:val="Compact"/>
              <w:jc w:val="left"/>
            </w:pPr>
            <w:r>
              <w:t xml:space="preserve">6,498,000</w:t>
            </w:r>
          </w:p>
        </w:tc>
      </w:tr>
      <w:tr>
        <w:tc>
          <w:tcPr>
            <w:gridSpan w:val="4"/>
          </w:tcPr>
          <w:p>
            <w:pPr>
              <w:pStyle w:val="Compact"/>
              <w:jc w:val="left"/>
            </w:pPr>
            <w:r>
              <w:rPr>
                <w:bCs/>
                <w:b/>
              </w:rPr>
              <w:t xml:space="preserve">GRAND TOTAL (XOF)</w:t>
            </w:r>
          </w:p>
        </w:tc>
        <w:tc>
          <w:tcPr/>
          <w:p>
            <w:pPr>
              <w:pStyle w:val="Compact"/>
              <w:jc w:val="left"/>
            </w:pPr>
            <w:r>
              <w:rPr>
                <w:bCs/>
                <w:b/>
              </w:rPr>
              <w:t xml:space="preserve">42,598,000</w:t>
            </w:r>
          </w:p>
        </w:tc>
      </w:tr>
    </w:tbl>
    <w:p>
      <w:pPr>
        <w:pStyle w:val="BodyText"/>
      </w:pPr>
      <w:r>
        <w:t xml:space="preserve">All amounts are quoted in West African CFA Francs (XOF). This Quotation Estimate does not include any third-party licensing fees for proprietary electronic design automation (EDA) software, which shall be borne by the client if applicable.</w:t>
      </w:r>
    </w:p>
    <w:p>
      <w:pPr>
        <w:pStyle w:val="BodyText"/>
      </w:pPr>
      <w:r>
        <w:t xml:space="preserve">4. Payment Terms</w:t>
      </w:r>
    </w:p>
    <w:p>
      <w:pPr>
        <w:pStyle w:val="BodyText"/>
      </w:pPr>
      <w:r>
        <w:t xml:space="preserve">Payment against this Quotation Estimate shall be structured as follows:</w:t>
      </w:r>
    </w:p>
    <w:p>
      <w:pPr>
        <w:numPr>
          <w:ilvl w:val="0"/>
          <w:numId w:val="1002"/>
        </w:numPr>
        <w:pStyle w:val="Compact"/>
      </w:pPr>
      <w:r>
        <w:rPr>
          <w:bCs/>
          <w:b/>
        </w:rPr>
        <w:t xml:space="preserve">30% Advance Payment</w:t>
      </w:r>
      <w:r>
        <w:t xml:space="preserve"> </w:t>
      </w:r>
      <w:r>
        <w:t xml:space="preserve">(XOF 12,779,400) upon signed acceptance of this Quotation Estimate and execution of the master service agreement, payable within ten (10) business days.</w:t>
      </w:r>
    </w:p>
    <w:p>
      <w:pPr>
        <w:numPr>
          <w:ilvl w:val="0"/>
          <w:numId w:val="1002"/>
        </w:numPr>
        <w:pStyle w:val="Compact"/>
      </w:pPr>
      <w:r>
        <w:rPr>
          <w:bCs/>
          <w:b/>
        </w:rPr>
        <w:t xml:space="preserve">40% Milestone Payment</w:t>
      </w:r>
      <w:r>
        <w:t xml:space="preserve"> </w:t>
      </w:r>
      <w:r>
        <w:t xml:space="preserve">(XOF 17,039,200) upon successful completion and client sign-off of the Electronics Engineer's prototype fabrication and EMC testing phases in Senegal Dakar.</w:t>
      </w:r>
    </w:p>
    <w:p>
      <w:pPr>
        <w:numPr>
          <w:ilvl w:val="0"/>
          <w:numId w:val="1002"/>
        </w:numPr>
        <w:pStyle w:val="Compact"/>
      </w:pPr>
      <w:r>
        <w:rPr>
          <w:bCs/>
          <w:b/>
        </w:rPr>
        <w:t xml:space="preserve">30% Final Payment</w:t>
      </w:r>
      <w:r>
        <w:t xml:space="preserve"> </w:t>
      </w:r>
      <w:r>
        <w:t xml:space="preserve">(XOF 12,779,400) upon full commissioning, delivery of all documentation, completion of the training programme, and issuance of the final acceptance certificate.</w:t>
      </w:r>
    </w:p>
    <w:p>
      <w:pPr>
        <w:pStyle w:val="FirstParagraph"/>
      </w:pPr>
      <w:r>
        <w:t xml:space="preserve">All payments shall be made via bank transfer to the account of Atlas Electronics Engineering Solutions Ltd. at the designated bank in Senegal Dakar. Late payments shall attract a penalty interest of 1.5% per month on the outstanding balance.</w:t>
      </w:r>
    </w:p>
    <w:p>
      <w:pPr>
        <w:pStyle w:val="BodyText"/>
      </w:pPr>
      <w:r>
        <w:t xml:space="preserve">5. Terms and Conditions</w:t>
      </w:r>
    </w:p>
    <w:p>
      <w:pPr>
        <w:numPr>
          <w:ilvl w:val="0"/>
          <w:numId w:val="1003"/>
        </w:numPr>
        <w:pStyle w:val="Compact"/>
      </w:pPr>
      <w:r>
        <w:t xml:space="preserve">This Quotation Estimate is valid for a period of ninety (90) days from the date of issue. Beyond this period, all rates and availability of the Electronics Engineer services may be subject to revision.</w:t>
      </w:r>
    </w:p>
    <w:p>
      <w:pPr>
        <w:numPr>
          <w:ilvl w:val="0"/>
          <w:numId w:val="1003"/>
        </w:numPr>
        <w:pStyle w:val="Compact"/>
      </w:pPr>
      <w:r>
        <w:t xml:space="preserve">The Electronics Engineer assigned to this project shall be a qualified professional holding a minimum of a Master's degree in Electronics or Electrical Engineering, with no fewer than eight (8) years of relevant industry experience in embedded systems and telecommunications hardware.</w:t>
      </w:r>
    </w:p>
    <w:p>
      <w:pPr>
        <w:numPr>
          <w:ilvl w:val="0"/>
          <w:numId w:val="1003"/>
        </w:numPr>
        <w:pStyle w:val="Compact"/>
      </w:pPr>
      <w:r>
        <w:t xml:space="preserve">All work performed under this Quotation Estimate shall be carried out in strict compliance with the laws of the Republic of Senegal, including but not limited to the Senegal Labour Code, ARCEP telecommunications regulations, and applicable Senegal Dakar municipal by-laws.</w:t>
      </w:r>
    </w:p>
    <w:p>
      <w:pPr>
        <w:numPr>
          <w:ilvl w:val="0"/>
          <w:numId w:val="1003"/>
        </w:numPr>
        <w:pStyle w:val="Compact"/>
      </w:pPr>
      <w:r>
        <w:t xml:space="preserve">The client shall provide safe access to all tower sites and laboratory facilities in Senegal Dakar, along with any necessary permits, work orders, and site-specific safety documentation prior to the commencement of on-site activities.</w:t>
      </w:r>
    </w:p>
    <w:p>
      <w:pPr>
        <w:numPr>
          <w:ilvl w:val="0"/>
          <w:numId w:val="1003"/>
        </w:numPr>
        <w:pStyle w:val="Compact"/>
      </w:pPr>
      <w:r>
        <w:t xml:space="preserve">Intellectual property rights in all designs, schematics, firmware, and documentation produced by the Electronics Engineer under this engagement shall vest in the client upon full and final payment.</w:t>
      </w:r>
    </w:p>
    <w:p>
      <w:pPr>
        <w:numPr>
          <w:ilvl w:val="0"/>
          <w:numId w:val="1003"/>
        </w:numPr>
        <w:pStyle w:val="Compact"/>
      </w:pPr>
      <w:r>
        <w:t xml:space="preserve">Force majeure events, including but not limited to natural disasters, civil unrest, or government-imposed restrictions in Senegal Dakar, shall suspend the project timeline without penalty to either party.</w:t>
      </w:r>
    </w:p>
    <w:p>
      <w:pPr>
        <w:numPr>
          <w:ilvl w:val="0"/>
          <w:numId w:val="1003"/>
        </w:numPr>
        <w:pStyle w:val="Compact"/>
      </w:pPr>
      <w:r>
        <w:t xml:space="preserve">Any disputes arising from this Quotation Estimate or the resulting service agreement shall be resolved through amicable negotiation, failing which they shall be submitted to the competent commercial courts of Senegal Dakar.</w:t>
      </w:r>
    </w:p>
    <w:p>
      <w:pPr>
        <w:pStyle w:val="FirstParagraph"/>
      </w:pPr>
      <w:r>
        <w:t xml:space="preserve">6. Acceptance and Authorization</w:t>
      </w:r>
    </w:p>
    <w:p>
      <w:pPr>
        <w:pStyle w:val="BodyText"/>
      </w:pPr>
      <w:r>
        <w:t xml:space="preserve">By signing below, the client acknowledges receipt of this Quotation Estimate for Electronics Engineer services in Senegal Dakar and agrees to the terms, conditions, and pricing set forth herein. This signature constitutes formal acceptance and authorizes Atlas Electronics Engineering Solutions Ltd. to proceed with mobilization of the Electronics Engineer and associated resources.</w:t>
      </w:r>
    </w:p>
    <w:p>
      <w:pPr>
        <w:pStyle w:val="BodyText"/>
      </w:pPr>
      <w:r>
        <w:rPr>
          <w:bCs/>
          <w:b/>
        </w:rPr>
        <w:t xml:space="preserve">For and on behalf of the Service Provider</w:t>
      </w:r>
    </w:p>
    <w:p>
      <w:pPr>
        <w:pStyle w:val="BodyText"/>
      </w:pPr>
      <w:r>
        <w:t xml:space="preserve">Atlas Electronics Engineering Solutions Ltd.</w:t>
      </w:r>
    </w:p>
    <w:p>
      <w:pPr>
        <w:pStyle w:val="BodyText"/>
      </w:pPr>
      <w:r>
        <w:t xml:space="preserve">Name: Dr. Awa Ndiaye, Lead Electronics Engineer</w:t>
      </w:r>
    </w:p>
    <w:p>
      <w:pPr>
        <w:pStyle w:val="BodyText"/>
      </w:pPr>
      <w:r>
        <w:t xml:space="preserve">Signature &amp; Company Seal</w:t>
      </w:r>
    </w:p>
    <w:p>
      <w:pPr>
        <w:pStyle w:val="BodyText"/>
      </w:pPr>
      <w:r>
        <w:t xml:space="preserve">Date: _______________</w:t>
      </w:r>
    </w:p>
    <w:p>
      <w:pPr>
        <w:pStyle w:val="BodyText"/>
      </w:pPr>
      <w:r>
        <w:rPr>
          <w:bCs/>
          <w:b/>
        </w:rPr>
        <w:t xml:space="preserve">For and on behalf of the Client</w:t>
      </w:r>
    </w:p>
    <w:p>
      <w:pPr>
        <w:pStyle w:val="BodyText"/>
      </w:pPr>
      <w:r>
        <w:t xml:space="preserve">Consortium for West African Telecommunications Infrastructure</w:t>
      </w:r>
    </w:p>
    <w:p>
      <w:pPr>
        <w:pStyle w:val="BodyText"/>
      </w:pPr>
      <w:r>
        <w:t xml:space="preserve">Name: Mr. Ousmane Diop, Project Director</w:t>
      </w:r>
    </w:p>
    <w:p>
      <w:pPr>
        <w:pStyle w:val="BodyText"/>
      </w:pPr>
      <w:r>
        <w:t xml:space="preserve">Signature &amp; Company Seal</w:t>
      </w:r>
    </w:p>
    <w:p>
      <w:pPr>
        <w:pStyle w:val="BodyText"/>
      </w:pPr>
      <w:r>
        <w:t xml:space="preserve">Date: _______________</w:t>
      </w:r>
    </w:p>
    <w:p>
      <w:pPr>
        <w:pStyle w:val="BodyText"/>
      </w:pPr>
      <w:r>
        <w:t xml:space="preserve">— End of Quotation Estimate QE-SEN-DKR-2025-0047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Senegal Dakar</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file>