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quotation-estimate"/>
    <w:p>
      <w:pPr>
        <w:pStyle w:val="Heading1"/>
      </w:pPr>
      <w:r>
        <w:t xml:space="preserve">Quotation Estimate</w:t>
      </w:r>
    </w:p>
    <w:p>
      <w:pPr>
        <w:pStyle w:val="FirstParagraph"/>
      </w:pPr>
      <w:r>
        <w:t xml:space="preserve">Professional Electronics Engineering Services — Sudan Khartoum</w:t>
      </w:r>
    </w:p>
    <w:bookmarkEnd w:id="20"/>
    <w:bookmarkStart w:id="21" w:name="service-provider"/>
    <w:p>
      <w:pPr>
        <w:pStyle w:val="Heading3"/>
      </w:pPr>
      <w:r>
        <w:t xml:space="preserve">Service Provider</w:t>
      </w:r>
    </w:p>
    <w:p>
      <w:pPr>
        <w:pStyle w:val="FirstParagraph"/>
      </w:pPr>
      <w:r>
        <w:rPr>
          <w:bCs/>
          <w:b/>
        </w:rPr>
        <w:t xml:space="preserve">Nile Delta Electronics Engineering Co.</w:t>
      </w:r>
    </w:p>
    <w:p>
      <w:pPr>
        <w:pStyle w:val="BodyText"/>
      </w:pPr>
      <w:r>
        <w:t xml:space="preserve">Office 14, El-Merghni Street</w:t>
      </w:r>
    </w:p>
    <w:p>
      <w:pPr>
        <w:pStyle w:val="BodyText"/>
      </w:pPr>
      <w:r>
        <w:t xml:space="preserve">Khartoum, Sudan</w:t>
      </w:r>
    </w:p>
    <w:p>
      <w:pPr>
        <w:pStyle w:val="BodyText"/>
      </w:pPr>
      <w:r>
        <w:t xml:space="preserve">Tel: +249-183-456-789</w:t>
      </w:r>
    </w:p>
    <w:p>
      <w:pPr>
        <w:pStyle w:val="BodyText"/>
      </w:pPr>
      <w:r>
        <w:t xml:space="preserve">Email: info@niledelta-eng.com</w:t>
      </w:r>
    </w:p>
    <w:p>
      <w:pPr>
        <w:pStyle w:val="BodyText"/>
      </w:pPr>
      <w:r>
        <w:t xml:space="preserve">Reg. No: SD-KE-2019-04521</w:t>
      </w:r>
    </w:p>
    <w:bookmarkEnd w:id="21"/>
    <w:bookmarkStart w:id="22" w:name="client-recipient"/>
    <w:p>
      <w:pPr>
        <w:pStyle w:val="Heading3"/>
      </w:pPr>
      <w:r>
        <w:t xml:space="preserve">Client / Recipient</w:t>
      </w:r>
    </w:p>
    <w:p>
      <w:pPr>
        <w:pStyle w:val="FirstParagraph"/>
      </w:pPr>
      <w:r>
        <w:rPr>
          <w:bCs/>
          <w:b/>
        </w:rPr>
        <w:t xml:space="preserve">Al-Rashid Industrial Development Group</w:t>
      </w:r>
    </w:p>
    <w:p>
      <w:pPr>
        <w:pStyle w:val="BodyText"/>
      </w:pPr>
      <w:r>
        <w:t xml:space="preserve">Plot 22, Industrial Area, North Khartoum</w:t>
      </w:r>
    </w:p>
    <w:p>
      <w:pPr>
        <w:pStyle w:val="BodyText"/>
      </w:pPr>
      <w:r>
        <w:t xml:space="preserve">Khartoum, Sudan</w:t>
      </w:r>
    </w:p>
    <w:p>
      <w:pPr>
        <w:pStyle w:val="BodyText"/>
      </w:pPr>
      <w:r>
        <w:t xml:space="preserve">Tel: +249-185-234-567</w:t>
      </w:r>
    </w:p>
    <w:p>
      <w:pPr>
        <w:pStyle w:val="BodyText"/>
      </w:pPr>
      <w:r>
        <w:t xml:space="preserve">Email: procurement@alrashid-ind.com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NDE-QE-2025-0387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Project Location:</w:t>
            </w:r>
          </w:p>
        </w:tc>
        <w:tc>
          <w:tcPr/>
          <w:p>
            <w:pPr>
              <w:pStyle w:val="Compact"/>
              <w:jc w:val="left"/>
            </w:pPr>
            <w:r>
              <w:t xml:space="preserve">Sudan Khartoum — North Khartoum Industrial Zone</w:t>
            </w:r>
          </w:p>
        </w:tc>
      </w:tr>
      <w:tr>
        <w:tc>
          <w:tcPr/>
          <w:p>
            <w:pPr>
              <w:pStyle w:val="Compact"/>
              <w:jc w:val="left"/>
            </w:pPr>
            <w:r>
              <w:t xml:space="preserve">Prepared By:</w:t>
            </w:r>
          </w:p>
        </w:tc>
        <w:tc>
          <w:tcPr/>
          <w:p>
            <w:pPr>
              <w:pStyle w:val="Compact"/>
              <w:jc w:val="left"/>
            </w:pPr>
            <w:r>
              <w:t xml:space="preserve">Eng. Khalid Ibrahim Hassan, Senior Electronics Engineer</w:t>
            </w:r>
          </w:p>
        </w:tc>
      </w:tr>
      <w:tr>
        <w:tc>
          <w:tcPr/>
          <w:p>
            <w:pPr>
              <w:pStyle w:val="Compact"/>
              <w:jc w:val="left"/>
            </w:pPr>
            <w:r>
              <w:t xml:space="preserve">Currency:</w:t>
            </w:r>
          </w:p>
        </w:tc>
        <w:tc>
          <w:tcPr/>
          <w:p>
            <w:pPr>
              <w:pStyle w:val="Compact"/>
              <w:jc w:val="left"/>
            </w:pPr>
            <w:r>
              <w:t xml:space="preserve">Sudanese Pound (SDG) / US Dollar (USD)</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Nile Delta Electronics Engineering Co. to Al-Rashid Industrial Development Group for the provision of comprehensive</w:t>
      </w:r>
      <w:r>
        <w:t xml:space="preserve"> </w:t>
      </w:r>
      <w:r>
        <w:t xml:space="preserve">Electronics Engineer</w:t>
      </w:r>
      <w:r>
        <w:t xml:space="preserve"> </w:t>
      </w:r>
      <w:r>
        <w:t xml:space="preserve">services to be executed within the Sudan Khartoum metropolitan area. The scope of work encompasses the design, installation, testing, and commissioning of industrial electronic control systems, automated production line interfaces, and associated power distribution infrastructure at the client's manufacturing facility located in the North Khartoum Industrial Zone.</w:t>
      </w:r>
    </w:p>
    <w:p>
      <w:pPr>
        <w:pStyle w:val="BodyText"/>
      </w:pPr>
      <w:r>
        <w:t xml:space="preserve">The</w:t>
      </w:r>
      <w:r>
        <w:t xml:space="preserve"> </w:t>
      </w:r>
      <w:r>
        <w:t xml:space="preserve">Electronics Engineer</w:t>
      </w:r>
      <w:r>
        <w:t xml:space="preserve"> </w:t>
      </w:r>
      <w:r>
        <w:t xml:space="preserve">team assigned to this project will operate in full compliance with Sudanese national electrical and industrial safety standards, as well as the regulatory requirements set forth by the Sudanese Ministry of Industry and the Khartoum State Municipal Authority. All deliverables outlined in this</w:t>
      </w:r>
      <w:r>
        <w:t xml:space="preserve"> </w:t>
      </w:r>
      <w:r>
        <w:t xml:space="preserve">Quotation Estimate</w:t>
      </w:r>
      <w:r>
        <w:t xml:space="preserve"> </w:t>
      </w:r>
      <w:r>
        <w:t xml:space="preserve">reflect the professional judgment and technical expertise of a certified</w:t>
      </w:r>
      <w:r>
        <w:t xml:space="preserve"> </w:t>
      </w:r>
      <w:r>
        <w:t xml:space="preserve">Electronics Engineer</w:t>
      </w:r>
      <w:r>
        <w:t xml:space="preserve"> </w:t>
      </w:r>
      <w:r>
        <w:t xml:space="preserve">with over fifteen years of experience in industrial automation and embedded systems within the Sudan Khartoum region.</w:t>
      </w:r>
    </w:p>
    <w:bookmarkEnd w:id="23"/>
    <w:bookmarkStart w:id="24" w:name="detailed-scope-of-work"/>
    <w:p>
      <w:pPr>
        <w:pStyle w:val="Heading2"/>
      </w:pPr>
      <w:r>
        <w:t xml:space="preserve">2. Detailed Scope of Work</w:t>
      </w:r>
    </w:p>
    <w:p>
      <w:pPr>
        <w:numPr>
          <w:ilvl w:val="0"/>
          <w:numId w:val="1001"/>
        </w:numPr>
        <w:pStyle w:val="Compact"/>
      </w:pPr>
      <w:r>
        <w:rPr>
          <w:bCs/>
          <w:b/>
        </w:rPr>
        <w:t xml:space="preserve">Site Survey and Feasibility Assessment:</w:t>
      </w:r>
      <w:r>
        <w:t xml:space="preserve"> </w:t>
      </w:r>
      <w:r>
        <w:t xml:space="preserve">A dedicated</w:t>
      </w:r>
      <w:r>
        <w:t xml:space="preserve"> </w:t>
      </w:r>
      <w:r>
        <w:t xml:space="preserve">Electronics Engineer</w:t>
      </w:r>
      <w:r>
        <w:t xml:space="preserve"> </w:t>
      </w:r>
      <w:r>
        <w:t xml:space="preserve">will conduct a full on-site inspection of the client's production floor in Sudan Khartoum to evaluate existing electrical infrastructure, identify integration points, and produce a detailed technical feasibility report within ten (10) working days of contract commencement.</w:t>
      </w:r>
    </w:p>
    <w:p>
      <w:pPr>
        <w:numPr>
          <w:ilvl w:val="0"/>
          <w:numId w:val="1001"/>
        </w:numPr>
        <w:pStyle w:val="Compact"/>
      </w:pPr>
      <w:r>
        <w:rPr>
          <w:bCs/>
          <w:b/>
        </w:rPr>
        <w:t xml:space="preserve">System Design and Schematic Development:</w:t>
      </w:r>
      <w:r>
        <w:t xml:space="preserve"> </w:t>
      </w:r>
      <w:r>
        <w:t xml:space="preserve">The</w:t>
      </w:r>
      <w:r>
        <w:t xml:space="preserve"> </w:t>
      </w:r>
      <w:r>
        <w:t xml:space="preserve">Electronics Engineer</w:t>
      </w:r>
      <w:r>
        <w:t xml:space="preserve"> </w:t>
      </w:r>
      <w:r>
        <w:t xml:space="preserve">will prepare complete circuit schematics, PCB layouts, PLC programming logic, and HMI interface designs for the automated packaging line, including all necessary wiring diagrams and component specifications.</w:t>
      </w:r>
    </w:p>
    <w:p>
      <w:pPr>
        <w:numPr>
          <w:ilvl w:val="0"/>
          <w:numId w:val="1001"/>
        </w:numPr>
        <w:pStyle w:val="Compact"/>
      </w:pPr>
      <w:r>
        <w:rPr>
          <w:bCs/>
          <w:b/>
        </w:rPr>
        <w:t xml:space="preserve">Procurement and Component Sourcing:</w:t>
      </w:r>
      <w:r>
        <w:t xml:space="preserve"> </w:t>
      </w:r>
      <w:r>
        <w:t xml:space="preserve">All electronic components, microcontrollers, sensors, actuators, and industrial-grade connectors will be sourced and procured by the</w:t>
      </w:r>
      <w:r>
        <w:t xml:space="preserve"> </w:t>
      </w:r>
      <w:r>
        <w:t xml:space="preserve">Electronics Engineer</w:t>
      </w:r>
      <w:r>
        <w:t xml:space="preserve"> </w:t>
      </w:r>
      <w:r>
        <w:t xml:space="preserve">team, with priority given to suppliers operating within Sudan Khartoum to minimize lead times and reduce import-related delays.</w:t>
      </w:r>
    </w:p>
    <w:p>
      <w:pPr>
        <w:numPr>
          <w:ilvl w:val="0"/>
          <w:numId w:val="1001"/>
        </w:numPr>
        <w:pStyle w:val="Compact"/>
      </w:pPr>
      <w:r>
        <w:rPr>
          <w:bCs/>
          <w:b/>
        </w:rPr>
        <w:t xml:space="preserve">Installation and Wiring:</w:t>
      </w:r>
      <w:r>
        <w:t xml:space="preserve"> </w:t>
      </w:r>
      <w:r>
        <w:t xml:space="preserve">Physical installation of all electronic control panels, sensor arrays, motor drives, and communication networks will be carried out by qualified technicians under the direct supervision of the lead</w:t>
      </w:r>
      <w:r>
        <w:t xml:space="preserve"> </w:t>
      </w:r>
      <w:r>
        <w:t xml:space="preserve">Electronics Engineer</w:t>
      </w:r>
      <w:r>
        <w:t xml:space="preserve">.</w:t>
      </w:r>
    </w:p>
    <w:p>
      <w:pPr>
        <w:numPr>
          <w:ilvl w:val="0"/>
          <w:numId w:val="1001"/>
        </w:numPr>
        <w:pStyle w:val="Compact"/>
      </w:pPr>
      <w:r>
        <w:rPr>
          <w:bCs/>
          <w:b/>
        </w:rPr>
        <w:t xml:space="preserve">Testing, Calibration, and Commissioning:</w:t>
      </w:r>
      <w:r>
        <w:t xml:space="preserve"> </w:t>
      </w:r>
      <w:r>
        <w:t xml:space="preserve">A minimum of three (3) full test cycles will be performed, including load testing, thermal stress testing, and fail-safe verification, before the system is handed over to the client for operational use.</w:t>
      </w:r>
    </w:p>
    <w:p>
      <w:pPr>
        <w:numPr>
          <w:ilvl w:val="0"/>
          <w:numId w:val="1001"/>
        </w:numPr>
        <w:pStyle w:val="Compact"/>
      </w:pPr>
      <w:r>
        <w:rPr>
          <w:bCs/>
          <w:b/>
        </w:rPr>
        <w:t xml:space="preserve">Training and Documentation:</w:t>
      </w:r>
      <w:r>
        <w:t xml:space="preserve"> </w:t>
      </w:r>
      <w:r>
        <w:t xml:space="preserve">The</w:t>
      </w:r>
      <w:r>
        <w:t xml:space="preserve"> </w:t>
      </w:r>
      <w:r>
        <w:t xml:space="preserve">Electronics Engineer</w:t>
      </w:r>
      <w:r>
        <w:t xml:space="preserve"> </w:t>
      </w:r>
      <w:r>
        <w:t xml:space="preserve">will deliver a two-day on-site training session for the client's maintenance staff in Sudan Khartoum, covering system operation, basic troubleshooting, and preventive maintenance procedures. Full technical documentation, including as-built drawings and a user manual, will be provided.</w:t>
      </w:r>
    </w:p>
    <w:p>
      <w:pPr>
        <w:numPr>
          <w:ilvl w:val="0"/>
          <w:numId w:val="1001"/>
        </w:numPr>
        <w:pStyle w:val="Compact"/>
      </w:pPr>
      <w:r>
        <w:rPr>
          <w:bCs/>
          <w:b/>
        </w:rPr>
        <w:t xml:space="preserve">Warranty and Post-Commissioning Support:</w:t>
      </w:r>
      <w:r>
        <w:t xml:space="preserve"> </w:t>
      </w:r>
      <w:r>
        <w:t xml:space="preserve">A twelve-month warranty period is included, during which the</w:t>
      </w:r>
      <w:r>
        <w:t xml:space="preserve"> </w:t>
      </w:r>
      <w:r>
        <w:t xml:space="preserve">Electronics Engineer</w:t>
      </w:r>
      <w:r>
        <w:t xml:space="preserve"> </w:t>
      </w:r>
      <w:r>
        <w:t xml:space="preserve">will respond to any reported faults within forty-eight (48) hours at the Sudan Khartoum site.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Component</w:t>
            </w:r>
          </w:p>
        </w:tc>
        <w:tc>
          <w:tcPr/>
          <w:p>
            <w:pPr>
              <w:pStyle w:val="Compact"/>
              <w:jc w:val="left"/>
            </w:pPr>
            <w:r>
              <w:t xml:space="preserve">Quantity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Site survey, feasibility study, and technical report by Electronics Engineer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System design, schematic development, and PLC programming</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Industrial electronic components, sensors, and actuators (supply)</w:t>
            </w:r>
          </w:p>
        </w:tc>
        <w:tc>
          <w:tcPr/>
          <w:p>
            <w:pPr>
              <w:pStyle w:val="Compact"/>
              <w:jc w:val="left"/>
            </w:pPr>
            <w:r>
              <w:t xml:space="preserve">1 lot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Control panels, wiring, and physical installation labor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Testing, calibration, and commissioning (3 cycles)</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06</w:t>
            </w:r>
          </w:p>
        </w:tc>
        <w:tc>
          <w:tcPr/>
          <w:p>
            <w:pPr>
              <w:pStyle w:val="Compact"/>
              <w:jc w:val="left"/>
            </w:pPr>
            <w:r>
              <w:t xml:space="preserve">On-site training for client staff (2 days, Sudan Khartoum)</w:t>
            </w:r>
          </w:p>
        </w:tc>
        <w:tc>
          <w:tcPr/>
          <w:p>
            <w:pPr>
              <w:pStyle w:val="Compact"/>
              <w:jc w:val="left"/>
            </w:pPr>
            <w:r>
              <w:t xml:space="preserve">1</w:t>
            </w:r>
          </w:p>
        </w:tc>
        <w:tc>
          <w:tcPr/>
          <w:p>
            <w:pPr>
              <w:pStyle w:val="Compact"/>
              <w:jc w:val="left"/>
            </w:pPr>
            <w:r>
              <w:t xml:space="preserve">1,400.00</w:t>
            </w:r>
          </w:p>
        </w:tc>
        <w:tc>
          <w:tcPr/>
          <w:p>
            <w:pPr>
              <w:pStyle w:val="Compact"/>
              <w:jc w:val="left"/>
            </w:pPr>
            <w:r>
              <w:t xml:space="preserve">1,400.00</w:t>
            </w:r>
          </w:p>
        </w:tc>
      </w:tr>
      <w:tr>
        <w:tc>
          <w:tcPr/>
          <w:p>
            <w:pPr>
              <w:pStyle w:val="Compact"/>
              <w:jc w:val="left"/>
            </w:pPr>
            <w:r>
              <w:t xml:space="preserve">07</w:t>
            </w:r>
          </w:p>
        </w:tc>
        <w:tc>
          <w:tcPr/>
          <w:p>
            <w:pPr>
              <w:pStyle w:val="Compact"/>
              <w:jc w:val="left"/>
            </w:pPr>
            <w:r>
              <w:t xml:space="preserve">Technical documentation and as-built drawings</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Twelve-month warranty and post-commissioning support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09</w:t>
            </w:r>
          </w:p>
        </w:tc>
        <w:tc>
          <w:tcPr/>
          <w:p>
            <w:pPr>
              <w:pStyle w:val="Compact"/>
              <w:jc w:val="left"/>
            </w:pPr>
            <w:r>
              <w:t xml:space="preserve">Travel, accommodation, and local logistics within Sudan Khartoum</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t xml:space="preserve">TOTAL ESTIMATED COST (Before VAT)</w:t>
            </w:r>
          </w:p>
        </w:tc>
        <w:tc>
          <w:tcPr/>
          <w:p>
            <w:pPr>
              <w:pStyle w:val="Compact"/>
              <w:jc w:val="left"/>
            </w:pPr>
            <w:r>
              <w:t xml:space="preserve">28,500.00</w:t>
            </w:r>
          </w:p>
        </w:tc>
      </w:tr>
      <w:tr>
        <w:tc>
          <w:tcPr>
            <w:gridSpan w:val="4"/>
          </w:tcPr>
          <w:p>
            <w:pPr>
              <w:pStyle w:val="Compact"/>
              <w:jc w:val="left"/>
            </w:pPr>
            <w:r>
              <w:t xml:space="preserve">VAT (10% — Sudanese National Revenue Authority)</w:t>
            </w:r>
          </w:p>
        </w:tc>
        <w:tc>
          <w:tcPr/>
          <w:p>
            <w:pPr>
              <w:pStyle w:val="Compact"/>
              <w:jc w:val="left"/>
            </w:pPr>
            <w:r>
              <w:t xml:space="preserve">2,850.00</w:t>
            </w:r>
          </w:p>
        </w:tc>
      </w:tr>
      <w:tr>
        <w:tc>
          <w:tcPr>
            <w:gridSpan w:val="4"/>
          </w:tcPr>
          <w:p>
            <w:pPr>
              <w:pStyle w:val="Compact"/>
              <w:jc w:val="left"/>
            </w:pPr>
            <w:r>
              <w:t xml:space="preserve">GRAND TOTAL (USD)</w:t>
            </w:r>
          </w:p>
        </w:tc>
        <w:tc>
          <w:tcPr/>
          <w:p>
            <w:pPr>
              <w:pStyle w:val="Compact"/>
              <w:jc w:val="left"/>
            </w:pPr>
            <w:r>
              <w:t xml:space="preserve">31,350.00</w:t>
            </w:r>
          </w:p>
        </w:tc>
      </w:tr>
    </w:tbl>
    <w:bookmarkEnd w:id="25"/>
    <w:bookmarkStart w:id="26" w:name="payment-terms"/>
    <w:p>
      <w:pPr>
        <w:pStyle w:val="Heading2"/>
      </w:pPr>
      <w:r>
        <w:t xml:space="preserve">4.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signing of the service agreement.</w:t>
      </w:r>
    </w:p>
    <w:p>
      <w:pPr>
        <w:numPr>
          <w:ilvl w:val="0"/>
          <w:numId w:val="1002"/>
        </w:numPr>
        <w:pStyle w:val="Compact"/>
      </w:pPr>
      <w:r>
        <w:t xml:space="preserve">40% upon completion of installation and successful first test cycle at the Sudan Khartoum site.</w:t>
      </w:r>
    </w:p>
    <w:p>
      <w:pPr>
        <w:numPr>
          <w:ilvl w:val="0"/>
          <w:numId w:val="1002"/>
        </w:numPr>
        <w:pStyle w:val="Compact"/>
      </w:pPr>
      <w:r>
        <w:t xml:space="preserve">30% upon final commissioning, handover of documentation, and completion of client training.</w:t>
      </w:r>
    </w:p>
    <w:p>
      <w:pPr>
        <w:numPr>
          <w:ilvl w:val="0"/>
          <w:numId w:val="1002"/>
        </w:numPr>
        <w:pStyle w:val="Compact"/>
      </w:pPr>
      <w:r>
        <w:t xml:space="preserve">All payments shall be made in US Dollars via bank transfer to the account of Nile Delta Electronics Engineering Co., Khartoum, Sudan.</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upon expiry due to fluctuating component costs in the Sudan Khartoum market.</w:t>
      </w:r>
    </w:p>
    <w:p>
      <w:pPr>
        <w:numPr>
          <w:ilvl w:val="0"/>
          <w:numId w:val="1003"/>
        </w:numPr>
        <w:pStyle w:val="Compact"/>
      </w:pPr>
      <w:r>
        <w:t xml:space="preserve">The</w:t>
      </w:r>
      <w:r>
        <w:t xml:space="preserve"> </w:t>
      </w:r>
      <w:r>
        <w:t xml:space="preserve">Electronics Engineer</w:t>
      </w:r>
      <w:r>
        <w:t xml:space="preserve"> </w:t>
      </w:r>
      <w:r>
        <w:t xml:space="preserve">reserves the right to adjust the scope of work if unforeseen site conditions are discovered during the initial survey, with prior written consent from the client.</w:t>
      </w:r>
    </w:p>
    <w:p>
      <w:pPr>
        <w:numPr>
          <w:ilvl w:val="0"/>
          <w:numId w:val="1003"/>
        </w:numPr>
        <w:pStyle w:val="Compact"/>
      </w:pPr>
      <w:r>
        <w:t xml:space="preserve">All work will be performed in accordance with applicable Sudanese industrial regulations and the safety codes enforced in Sudan Khartoum.</w:t>
      </w:r>
    </w:p>
    <w:p>
      <w:pPr>
        <w:numPr>
          <w:ilvl w:val="0"/>
          <w:numId w:val="1003"/>
        </w:numPr>
        <w:pStyle w:val="Compact"/>
      </w:pPr>
      <w:r>
        <w:t xml:space="preserve">The client is responsible for providing safe access to the work area, necessary permits, and coordination with any third-party contractors present on the site.</w:t>
      </w:r>
    </w:p>
    <w:p>
      <w:pPr>
        <w:numPr>
          <w:ilvl w:val="0"/>
          <w:numId w:val="1003"/>
        </w:numPr>
        <w:pStyle w:val="Compact"/>
      </w:pPr>
      <w:r>
        <w:t xml:space="preserve">Disputes arising from this</w:t>
      </w:r>
      <w:r>
        <w:t xml:space="preserve"> </w:t>
      </w:r>
      <w:r>
        <w:t xml:space="preserve">Quotation Estimate</w:t>
      </w:r>
      <w:r>
        <w:t xml:space="preserve"> </w:t>
      </w:r>
      <w:r>
        <w:t xml:space="preserve">or the resulting contract shall be resolved through amicable negotiation, failing which they shall be referred to the competent courts in Khartoum, Sudan.</w:t>
      </w:r>
    </w:p>
    <w:p>
      <w:pPr>
        <w:numPr>
          <w:ilvl w:val="0"/>
          <w:numId w:val="1003"/>
        </w:numPr>
        <w:pStyle w:val="Compact"/>
      </w:pPr>
      <w:r>
        <w:t xml:space="preserve">Intellectual property rights in all designs, schematics, and programming developed by the</w:t>
      </w:r>
      <w:r>
        <w:t xml:space="preserve"> </w:t>
      </w:r>
      <w:r>
        <w:t xml:space="preserve">Electronics Engineer</w:t>
      </w:r>
      <w:r>
        <w:t xml:space="preserve"> </w:t>
      </w:r>
      <w:r>
        <w:t xml:space="preserve">under this engagement shall transfer to the client upon full and final payment.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provision of</w:t>
      </w:r>
      <w:r>
        <w:t xml:space="preserve"> </w:t>
      </w:r>
      <w:r>
        <w:t xml:space="preserve">Electronics Engineer</w:t>
      </w:r>
      <w:r>
        <w:t xml:space="preserve"> </w:t>
      </w:r>
      <w:r>
        <w:t xml:space="preserve">services in Sudan Khartoum.</w:t>
      </w:r>
    </w:p>
    <w:p>
      <w:pPr>
        <w:pStyle w:val="BodyText"/>
      </w:pPr>
      <w:r>
        <w:rPr>
          <w:bCs/>
          <w:b/>
        </w:rPr>
        <w:t xml:space="preserve">For Nile Delta Electronics Engineering Co.</w:t>
      </w:r>
      <w:r>
        <w:br/>
      </w:r>
      <w:r>
        <w:t xml:space="preserve">Name: Eng. Khalid Ibrahim Hassan</w:t>
      </w:r>
      <w:r>
        <w:br/>
      </w:r>
      <w:r>
        <w:t xml:space="preserve">Title: Senior Electronics Engineer / Project Lead</w:t>
      </w:r>
      <w:r>
        <w:br/>
      </w:r>
      <w:r>
        <w:t xml:space="preserve">Date: _______________</w:t>
      </w:r>
    </w:p>
    <w:p>
      <w:pPr>
        <w:pStyle w:val="BodyText"/>
      </w:pPr>
      <w:r>
        <w:rPr>
          <w:bCs/>
          <w:b/>
        </w:rPr>
        <w:t xml:space="preserve">For Al-Rashid Industrial Development Group</w:t>
      </w:r>
      <w:r>
        <w:br/>
      </w:r>
      <w:r>
        <w:t xml:space="preserve">Name: _________________________</w:t>
      </w:r>
      <w:r>
        <w:br/>
      </w:r>
      <w:r>
        <w:t xml:space="preserve">Title: _________________________</w:t>
      </w:r>
      <w:r>
        <w:br/>
      </w:r>
      <w:r>
        <w:t xml:space="preserve">Date: _______________</w:t>
      </w:r>
    </w:p>
    <w:p>
      <w:pPr>
        <w:pStyle w:val="BodyText"/>
      </w:pPr>
      <w:r>
        <w:t xml:space="preserve">This Quotation Estimate document was prepared by Nile Delta Electronics Engineering Co., Khartoum, Sudan. © 2025. All rights reserved.</w:t>
      </w:r>
    </w:p>
    <w:p>
      <w:pPr>
        <w:pStyle w:val="BodyText"/>
      </w:pPr>
      <w:r>
        <w:t xml:space="preserve">Document Reference: NDE-QE-2025-0387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Sudan Khartoum</dc:title>
  <dc:creator/>
  <dc:language>en</dc:language>
  <cp:keywords/>
  <dcterms:created xsi:type="dcterms:W3CDTF">2026-10-10T03:56:37Z</dcterms:created>
  <dcterms:modified xsi:type="dcterms:W3CDTF">2026-10-10T03:56:37Z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