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Electronics Engineer Services — United States Chicago</w:t>
      </w:r>
    </w:p>
    <w:p>
      <w:pPr>
        <w:pStyle w:val="BodyText"/>
      </w:pPr>
      <w:r>
        <w:t xml:space="preserve">Document Reference: QE-CHI-2025-04782 | Valid Until: July 15, 2025</w:t>
      </w:r>
    </w:p>
    <w:bookmarkEnd w:id="20"/>
    <w:bookmarkStart w:id="21" w:name="prepared-by"/>
    <w:p>
      <w:pPr>
        <w:pStyle w:val="Heading3"/>
      </w:pPr>
      <w:r>
        <w:t xml:space="preserve">Prepared By</w:t>
      </w:r>
    </w:p>
    <w:p>
      <w:pPr>
        <w:pStyle w:val="FirstParagraph"/>
      </w:pPr>
      <w:r>
        <w:rPr>
          <w:bCs/>
          <w:b/>
        </w:rPr>
        <w:t xml:space="preserve">Meridian Circuit Solutions LLC</w:t>
      </w:r>
    </w:p>
    <w:p>
      <w:pPr>
        <w:pStyle w:val="BodyText"/>
      </w:pPr>
      <w:r>
        <w:t xml:space="preserve">233 S Wacker Drive, Suite 1850</w:t>
      </w:r>
    </w:p>
    <w:p>
      <w:pPr>
        <w:pStyle w:val="BodyText"/>
      </w:pPr>
      <w:r>
        <w:t xml:space="preserve">Chicago, IL 60606, United States</w:t>
      </w:r>
    </w:p>
    <w:p>
      <w:pPr>
        <w:pStyle w:val="BodyText"/>
      </w:pPr>
      <w:r>
        <w:t xml:space="preserve">Tel: (312) 555-0194</w:t>
      </w:r>
    </w:p>
    <w:p>
      <w:pPr>
        <w:pStyle w:val="BodyText"/>
      </w:pPr>
      <w:r>
        <w:t xml:space="preserve">Email: quotes@meridiancircuit.com</w:t>
      </w:r>
    </w:p>
    <w:p>
      <w:pPr>
        <w:pStyle w:val="BodyText"/>
      </w:pPr>
      <w:r>
        <w:t xml:space="preserve">IL Professional License: EE-IL-2019-44871</w:t>
      </w:r>
    </w:p>
    <w:bookmarkEnd w:id="21"/>
    <w:bookmarkStart w:id="22" w:name="prepared-for"/>
    <w:p>
      <w:pPr>
        <w:pStyle w:val="Heading3"/>
      </w:pPr>
      <w:r>
        <w:t xml:space="preserve">Prepared For</w:t>
      </w:r>
    </w:p>
    <w:p>
      <w:pPr>
        <w:pStyle w:val="FirstParagraph"/>
      </w:pPr>
      <w:r>
        <w:rPr>
          <w:bCs/>
          <w:b/>
        </w:rPr>
        <w:t xml:space="preserve">Northshore Industrial Automation Group</w:t>
      </w:r>
    </w:p>
    <w:p>
      <w:pPr>
        <w:pStyle w:val="BodyText"/>
      </w:pPr>
      <w:r>
        <w:t xml:space="preserve">4100 N River Road, Building C</w:t>
      </w:r>
    </w:p>
    <w:p>
      <w:pPr>
        <w:pStyle w:val="BodyText"/>
      </w:pPr>
      <w:r>
        <w:t xml:space="preserve">Chicago, IL 60641, United States</w:t>
      </w:r>
    </w:p>
    <w:p>
      <w:pPr>
        <w:pStyle w:val="BodyText"/>
      </w:pPr>
      <w:r>
        <w:t xml:space="preserve">Attn: Mr. David Kowalski, VP of Engineering</w:t>
      </w:r>
    </w:p>
    <w:p>
      <w:pPr>
        <w:pStyle w:val="BodyText"/>
      </w:pPr>
      <w:r>
        <w:t xml:space="preserve">Tel: (773) 555-0321</w:t>
      </w:r>
    </w:p>
    <w:p>
      <w:pPr>
        <w:pStyle w:val="BodyText"/>
      </w:pPr>
      <w:r>
        <w:t xml:space="preserve">Email: d.kowalski@northshoreind.com</w:t>
      </w:r>
    </w:p>
    <w:bookmarkEnd w:id="22"/>
    <w:bookmarkStart w:id="23" w:name="Xac446b4b1b587023dcdc0a21f107eef9e56dcd2"/>
    <w:p>
      <w:pPr>
        <w:pStyle w:val="Heading2"/>
      </w:pPr>
      <w:r>
        <w:t xml:space="preserve">1. Scope of Work — Electronics Engineer Services</w:t>
      </w:r>
    </w:p>
    <w:p>
      <w:pPr>
        <w:pStyle w:val="FirstParagraph"/>
      </w:pPr>
      <w:r>
        <w:t xml:space="preserve">This Quotation Estimate is issued by Meridian Circuit Solutions LLC in response to the formal request submitted by Northshore Industrial Automation Group for the engagement of a licensed Electronics Engineer to perform comprehensive circuit design, prototyping, and system integration services. All work described herein will be executed in accordance with the professional standards established by the Illinois Department of Financial and Professional Regulation and the applicable codes of the National Electrical Code (NEC) as adopted for the Chicago metropolitan area in the United States.</w:t>
      </w:r>
    </w:p>
    <w:p>
      <w:pPr>
        <w:pStyle w:val="BodyText"/>
      </w:pPr>
      <w:r>
        <w:t xml:space="preserve">The Electronics Engineer assigned to this project, Mr. Robert T. Vasquez, P.E. (Illinois), holds a Master of Science in Electrical and Computer Engineering from the Illinois Institute of Technology and possesses over fourteen years of experience in mixed-signal PCB design, embedded systems development, and industrial control electronics. His professional credentials are fully recognized within the United States Chicago engineering community and comply with all local licensing requirements for the practice of electronics engineering in Cook County, Illinois.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Electronics Engineer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site assessment and requirements analysis at the client's Chicago, IL facility. Includes review of existing control panels, signal routing, and power distribution infrastructure.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2 days</w:t>
            </w:r>
          </w:p>
        </w:tc>
      </w:tr>
      <w:tr>
        <w:tc>
          <w:tcPr/>
          <w:p>
            <w:pPr>
              <w:pStyle w:val="Compact"/>
              <w:jc w:val="left"/>
            </w:pPr>
            <w:r>
              <w:t xml:space="preserve">2</w:t>
            </w:r>
          </w:p>
        </w:tc>
        <w:tc>
          <w:tcPr/>
          <w:p>
            <w:pPr>
              <w:pStyle w:val="Compact"/>
              <w:jc w:val="left"/>
            </w:pPr>
            <w:r>
              <w:t xml:space="preserve">Custom mixed-signal PCB design (4-layer, 6x8 inches) for motor control subsystem. Includes schematic capture, layout, DRC, and design-for-manufacturability review.</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Embedded firmware development (ARM Cortex-M7) for real-time sensor data acquisition and closed-loop control. Includes unit testing and integration with existing SCADA platform.</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5 weeks</w:t>
            </w:r>
          </w:p>
        </w:tc>
      </w:tr>
      <w:tr>
        <w:tc>
          <w:tcPr/>
          <w:p>
            <w:pPr>
              <w:pStyle w:val="Compact"/>
              <w:jc w:val="left"/>
            </w:pPr>
            <w:r>
              <w:t xml:space="preserve">4</w:t>
            </w:r>
          </w:p>
        </w:tc>
        <w:tc>
          <w:tcPr/>
          <w:p>
            <w:pPr>
              <w:pStyle w:val="Compact"/>
              <w:jc w:val="left"/>
            </w:pPr>
            <w:r>
              <w:t xml:space="preserve">Prototype fabrication and bench-level functional testing. Three prototype iterations included. All testing conducted at our United States Chicago laboratory facility.</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4 weeks</w:t>
            </w:r>
          </w:p>
        </w:tc>
      </w:tr>
      <w:tr>
        <w:tc>
          <w:tcPr/>
          <w:p>
            <w:pPr>
              <w:pStyle w:val="Compact"/>
              <w:jc w:val="left"/>
            </w:pPr>
            <w:r>
              <w:t xml:space="preserve">5</w:t>
            </w:r>
          </w:p>
        </w:tc>
        <w:tc>
          <w:tcPr/>
          <w:p>
            <w:pPr>
              <w:pStyle w:val="Compact"/>
              <w:jc w:val="left"/>
            </w:pPr>
            <w:r>
              <w:t xml:space="preserve">EMC/EMI compliance testing and remediation per FCC Part 15 and IEC 61000-4 series standards. Required for product certification in the United States market.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On-site installation supervision, system commissioning, and operator training at the client's Chicago production line. Includes preparation of as-built documentation and maintenance manuals.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3 days</w:t>
            </w:r>
          </w:p>
        </w:tc>
      </w:tr>
      <w:tr>
        <w:tc>
          <w:tcPr/>
          <w:p>
            <w:pPr>
              <w:pStyle w:val="Compact"/>
              <w:jc w:val="left"/>
            </w:pPr>
            <w:r>
              <w:t xml:space="preserve">7</w:t>
            </w:r>
          </w:p>
        </w:tc>
        <w:tc>
          <w:tcPr/>
          <w:p>
            <w:pPr>
              <w:pStyle w:val="Compact"/>
              <w:jc w:val="left"/>
            </w:pPr>
            <w:r>
              <w:t xml:space="preserve">Post-installation technical support and warranty period (12 months). Remote and on-site support for the Electronics Engineer's deliverables within the United States Chicago service area.</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$41,000.00</w:t>
            </w:r>
          </w:p>
        </w:tc>
        <w:tc>
          <w:tcPr/>
          <w:p>
            <w:pPr>
              <w:pStyle w:val="Compact"/>
            </w:pPr>
          </w:p>
        </w:tc>
      </w:tr>
      <w:tr>
        <w:tc>
          <w:tcPr>
            <w:gridSpan w:val="4"/>
          </w:tcPr>
          <w:p>
            <w:pPr>
              <w:pStyle w:val="Compact"/>
              <w:jc w:val="right"/>
            </w:pPr>
            <w:r>
              <w:t xml:space="preserve">Illinois State Sales Tax (8.75%)</w:t>
            </w:r>
          </w:p>
        </w:tc>
        <w:tc>
          <w:tcPr/>
          <w:p>
            <w:pPr>
              <w:pStyle w:val="Compact"/>
              <w:jc w:val="left"/>
            </w:pPr>
            <w:r>
              <w:t xml:space="preserve">$3,587.50</w:t>
            </w:r>
          </w:p>
        </w:tc>
        <w:tc>
          <w:tcPr/>
          <w:p>
            <w:pPr>
              <w:pStyle w:val="Compact"/>
            </w:pPr>
          </w:p>
        </w:tc>
      </w:tr>
      <w:tr>
        <w:tc>
          <w:tcPr>
            <w:gridSpan w:val="4"/>
          </w:tcPr>
          <w:p>
            <w:pPr>
              <w:pStyle w:val="Compact"/>
              <w:jc w:val="right"/>
            </w:pPr>
            <w:r>
              <w:t xml:space="preserve">Chicago Municipal Tax (2.5%)</w:t>
            </w:r>
          </w:p>
        </w:tc>
        <w:tc>
          <w:tcPr/>
          <w:p>
            <w:pPr>
              <w:pStyle w:val="Compact"/>
              <w:jc w:val="left"/>
            </w:pPr>
            <w:r>
              <w:t xml:space="preserve">$1,025.00</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$45,612.50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sixty (60) calendar days from the date of issue. After this period, all pricing, availability, and scope terms are subject to revision by Meridian Circuit Solutions LLC without prior notice.</w:t>
      </w:r>
    </w:p>
    <w:p>
      <w:pPr>
        <w:pStyle w:val="BodyText"/>
      </w:pPr>
      <w:r>
        <w:rPr>
          <w:bCs/>
          <w:b/>
        </w:rPr>
        <w:t xml:space="preserve">3.2 Payment Schedule:</w:t>
      </w:r>
      <w:r>
        <w:t xml:space="preserve"> </w:t>
      </w:r>
      <w:r>
        <w:t xml:space="preserve">Payment shall be structured as follows: 30% upon execution of the purchase order, 40% upon successful completion of prototype testing (Item 4), and 30% upon final commissioning and acceptance at the client's United States Chicago site. All invoices are due within thirty (30) days of receipt.</w:t>
      </w:r>
    </w:p>
    <w:p>
      <w:pPr>
        <w:pStyle w:val="BodyText"/>
      </w:pPr>
      <w:r>
        <w:rPr>
          <w:bCs/>
          <w:b/>
        </w:rPr>
        <w:t xml:space="preserve">3.3 Professional Liability:</w:t>
      </w:r>
      <w:r>
        <w:t xml:space="preserve"> </w:t>
      </w:r>
      <w:r>
        <w:t xml:space="preserve">The Electronics Engineer's work is performed in strict accordance with the Illinois Professional Engineering Act (225 ILCS 605). A Certificate of Insurance evidencing professional liability coverage of no less than $2,000,000 per occurrence shall be provided upon request.</w:t>
      </w:r>
    </w:p>
    <w:p>
      <w:pPr>
        <w:pStyle w:val="BodyText"/>
      </w:pPr>
      <w:r>
        <w:rPr>
          <w:bCs/>
          <w:b/>
        </w:rPr>
        <w:t xml:space="preserve">3.4 Change Orders:</w:t>
      </w:r>
      <w:r>
        <w:t xml:space="preserve"> </w:t>
      </w:r>
      <w:r>
        <w:t xml:space="preserve">Any modification to the scope of work outlined in this Quotation Estimate must be documented in a written Change Order signed by both parties. Additional hours or services beyond the stated scope will be billed at the Electronics Engineer's standard rate of $185.00 per hour.</w:t>
      </w:r>
    </w:p>
    <w:p>
      <w:pPr>
        <w:pStyle w:val="BodyText"/>
      </w:pPr>
      <w:r>
        <w:rPr>
          <w:bCs/>
          <w:b/>
        </w:rPr>
        <w:t xml:space="preserve">3.5 Governing Law:</w:t>
      </w:r>
      <w:r>
        <w:t xml:space="preserve"> </w:t>
      </w:r>
      <w:r>
        <w:t xml:space="preserve">This Quotation Estimate and any resulting contract shall be governed by and construed in accordance with the laws of the State of Illinois, United States. Any disputes shall be resolved through binding arbitration in Cook County, Chicago, Illinois, in accordance with the rules of the American Arbitration Association.</w:t>
      </w:r>
    </w:p>
    <w:p>
      <w:pPr>
        <w:pStyle w:val="BodyText"/>
      </w:pPr>
      <w:r>
        <w:rPr>
          <w:bCs/>
          <w:b/>
        </w:rPr>
        <w:t xml:space="preserve">3.6 Intellectual Property:</w:t>
      </w:r>
      <w:r>
        <w:t xml:space="preserve"> </w:t>
      </w:r>
      <w:r>
        <w:t xml:space="preserve">Upon full payment, all design files, schematics, firmware source code, and documentation produced by the Electronics Engineer shall become the sole property of Northshore Industrial Automation Group. Meridian Circuit Solutions LLC retains the right to reference the project in portfolio materials with client consent.</w:t>
      </w:r>
    </w:p>
    <w:p>
      <w:pPr>
        <w:pStyle w:val="BodyText"/>
      </w:pPr>
      <w:r>
        <w:rPr>
          <w:bCs/>
          <w:b/>
        </w:rPr>
        <w:t xml:space="preserve">3.7 Force Majeure:</w:t>
      </w:r>
      <w:r>
        <w:t xml:space="preserve"> </w:t>
      </w:r>
      <w:r>
        <w:t xml:space="preserve">Neither party shall be liable for delays caused by events beyond reasonable control, including but not limited to natural disasters, supply chain disruptions affecting electronic components, or government-mandated shutdowns within the United States Chicago area.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Meridian Circuit Solutions LLC to proceed with the Electronics Engineer services as described herein. This signature constitutes a binding agreement to the terms stated in this document.</w:t>
      </w:r>
    </w:p>
    <w:p>
      <w:pPr>
        <w:pStyle w:val="BodyText"/>
      </w:pPr>
      <w:r>
        <w:rPr>
          <w:bCs/>
          <w:b/>
        </w:rPr>
        <w:t xml:space="preserve">For Meridian Circuit Solutions LLC:</w:t>
      </w:r>
    </w:p>
    <w:p>
      <w:pPr>
        <w:pStyle w:val="BodyText"/>
      </w:pPr>
      <w:r>
        <w:t xml:space="preserve">Robert T. Vasquez, P.E.</w:t>
      </w:r>
      <w:r>
        <w:br/>
      </w:r>
      <w:r>
        <w:t xml:space="preserve">Lead Electronics Engineer</w:t>
      </w:r>
      <w:r>
        <w:br/>
      </w:r>
      <w:r>
        <w:t xml:space="preserve">Date: _______________</w:t>
      </w:r>
    </w:p>
    <w:p>
      <w:pPr>
        <w:pStyle w:val="BodyText"/>
      </w:pPr>
      <w:r>
        <w:rPr>
          <w:bCs/>
          <w:b/>
        </w:rPr>
        <w:t xml:space="preserve">For Northshore Industrial Automation Group:</w:t>
      </w:r>
    </w:p>
    <w:p>
      <w:pPr>
        <w:pStyle w:val="BodyText"/>
      </w:pPr>
      <w:r>
        <w:t xml:space="preserve">David Kowalski, VP Engineering</w:t>
      </w:r>
      <w:r>
        <w:br/>
      </w:r>
      <w:r>
        <w:t xml:space="preserve">Date: _______________</w:t>
      </w:r>
    </w:p>
    <w:p>
      <w:pPr>
        <w:pStyle w:val="BodyText"/>
      </w:pPr>
      <w:r>
        <w:t xml:space="preserve">This Quotation Estimate was prepared specifically for use in the United States Chicago metropolitan area and reflects current 2025 market rates for Electronics Engineer professional services in Illinois. All pricing is in United States Dollars (USD). This document does not constitute a final contract until countersigned by both parties. For questions regarding this estimate, please contact our Chicago office at (312) 555-0194 during business hours, Monday through Friday, 8:00 AM to 5:00 PM Central Time.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United States Chicago</dc:title>
  <dc:creator/>
  <dc:language>en</dc:language>
  <cp:keywords/>
  <dcterms:created xsi:type="dcterms:W3CDTF">2026-10-10T01:12:54Z</dcterms:created>
  <dcterms:modified xsi:type="dcterms:W3CDTF">2026-10-10T01:12:54Z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