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greensolutions-environnement-sarl"/>
    <w:p>
      <w:pPr>
        <w:pStyle w:val="Heading1"/>
      </w:pPr>
      <w:r>
        <w:t xml:space="preserve">GreenSolutions Environnement SARL</w:t>
      </w:r>
    </w:p>
    <w:p>
      <w:pPr>
        <w:pStyle w:val="FirstParagraph"/>
      </w:pPr>
      <w:r>
        <w:t xml:space="preserve">12 Boulevard du Littoral, 13008 Marseille, France</w:t>
      </w:r>
    </w:p>
    <w:p>
      <w:pPr>
        <w:pStyle w:val="BodyText"/>
      </w:pPr>
      <w:r>
        <w:t xml:space="preserve">Tel: +33 4 91 23 45 67 | Email: contact@greensolutions-env.fr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QE-2025-MRS-0047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France Marseille, Bouches-du-Rhône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Port Autonome de Marseille</w:t>
      </w:r>
    </w:p>
    <w:p>
      <w:pPr>
        <w:pStyle w:val="BodyText"/>
      </w:pPr>
      <w:r>
        <w:rPr>
          <w:bCs/>
          <w:b/>
        </w:rPr>
        <w:t xml:space="preserve">Address:</w:t>
      </w:r>
      <w:r>
        <w:t xml:space="preserve"> </w:t>
      </w:r>
      <w:r>
        <w:t xml:space="preserve">1 Quai de Rive Neuve, 13002 Marseille, France</w:t>
      </w:r>
    </w:p>
    <w:p>
      <w:pPr>
        <w:pStyle w:val="BodyText"/>
      </w:pPr>
      <w:r>
        <w:rPr>
          <w:bCs/>
          <w:b/>
        </w:rPr>
        <w:t xml:space="preserve">Contact Person:</w:t>
      </w:r>
      <w:r>
        <w:t xml:space="preserve"> </w:t>
      </w:r>
      <w:r>
        <w:t xml:space="preserve">M. Laurent Dubois, Director of Operations</w:t>
      </w:r>
    </w:p>
    <w:p>
      <w:pPr>
        <w:pStyle w:val="BodyText"/>
      </w:pPr>
      <w:r>
        <w:rPr>
          <w:bCs/>
          <w:b/>
        </w:rPr>
        <w:t xml:space="preserve">Email:</w:t>
      </w:r>
      <w:r>
        <w:t xml:space="preserve"> </w:t>
      </w:r>
      <w:r>
        <w:t xml:space="preserve">l.dubois@port-marseille.fr</w:t>
      </w:r>
    </w:p>
    <w:bookmarkEnd w:id="22"/>
    <w:p>
      <w:pPr>
        <w:pStyle w:val="BodyText"/>
      </w:pPr>
      <w:r>
        <w:t xml:space="preserve">Dear Mr. Dubois,</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certified</w:t>
      </w:r>
      <w:r>
        <w:t xml:space="preserve"> </w:t>
      </w:r>
      <w:r>
        <w:rPr>
          <w:bCs/>
          <w:b/>
        </w:rPr>
        <w:t xml:space="preserve">Environmental Engineer</w:t>
      </w:r>
      <w:r>
        <w:t xml:space="preserve"> </w:t>
      </w:r>
      <w:r>
        <w:t xml:space="preserve">to conduct comprehensive environmental impact assessments, regulatory compliance audits, and sustainability planning for your port infrastructure projects in</w:t>
      </w:r>
      <w:r>
        <w:t xml:space="preserve"> </w:t>
      </w:r>
      <w:r>
        <w:rPr>
          <w:bCs/>
          <w:b/>
        </w:rPr>
        <w:t xml:space="preserve">France Marseille</w:t>
      </w:r>
      <w:r>
        <w:t xml:space="preserve">. This Quotation Estimate has been prepared in full accordance with the French Environmental Code (Code de l'environnement) and the specific regulatory requirements governing industrial and port activities in the Marseille metropolitan area.</w:t>
      </w:r>
    </w:p>
    <w:p>
      <w:pPr>
        <w:pStyle w:val="BodyText"/>
      </w:pPr>
      <w:r>
        <w:t xml:space="preserve">Scope of Work</w:t>
      </w:r>
    </w:p>
    <w:p>
      <w:pPr>
        <w:pStyle w:val="BodyText"/>
      </w:pPr>
      <w:r>
        <w:t xml:space="preserve">The</w:t>
      </w:r>
      <w:r>
        <w:t xml:space="preserve"> </w:t>
      </w:r>
      <w:r>
        <w:rPr>
          <w:bCs/>
          <w:b/>
        </w:rPr>
        <w:t xml:space="preserve">Environmental Engineer</w:t>
      </w:r>
      <w:r>
        <w:t xml:space="preserve"> </w:t>
      </w:r>
      <w:r>
        <w:t xml:space="preserve">engaged under this Quotation Estimate will provide the following professional services within the</w:t>
      </w:r>
      <w:r>
        <w:t xml:space="preserve"> </w:t>
      </w:r>
      <w:r>
        <w:rPr>
          <w:bCs/>
          <w:b/>
        </w:rPr>
        <w:t xml:space="preserve">France Marseille</w:t>
      </w:r>
      <w:r>
        <w:t xml:space="preserve"> </w:t>
      </w:r>
      <w:r>
        <w:t xml:space="preserve">jurisdiction, including the port zones, the Étang de Berre industrial corridor, and the surrounding coastal areas:</w:t>
      </w:r>
    </w:p>
    <w:p>
      <w:pPr>
        <w:numPr>
          <w:ilvl w:val="0"/>
          <w:numId w:val="1001"/>
        </w:numPr>
        <w:pStyle w:val="Compact"/>
      </w:pPr>
      <w:r>
        <w:t xml:space="preserve">Full environmental impact assessment (Étude d'Impact) for the proposed expansion of Terminal 3 at the Port of Marseille-Fos.</w:t>
      </w:r>
    </w:p>
    <w:p>
      <w:pPr>
        <w:numPr>
          <w:ilvl w:val="0"/>
          <w:numId w:val="1001"/>
        </w:numPr>
        <w:pStyle w:val="Compact"/>
      </w:pPr>
      <w:r>
        <w:t xml:space="preserve">Water quality monitoring and analysis of effluent discharge points in compliance with the European Water Framework Directive as transposed into French law.</w:t>
      </w:r>
    </w:p>
    <w:p>
      <w:pPr>
        <w:numPr>
          <w:ilvl w:val="0"/>
          <w:numId w:val="1001"/>
        </w:numPr>
        <w:pStyle w:val="Compact"/>
      </w:pPr>
      <w:r>
        <w:t xml:space="preserve">Air quality impact modelling for particulate matter (PM10, PM2.5), nitrogen oxides (NOx), and volatile organic compounds (VOCs) across the Marseille urban basin.</w:t>
      </w:r>
    </w:p>
    <w:p>
      <w:pPr>
        <w:numPr>
          <w:ilvl w:val="0"/>
          <w:numId w:val="1001"/>
        </w:numPr>
        <w:pStyle w:val="Compact"/>
      </w:pPr>
      <w:r>
        <w:t xml:space="preserve">Biodiversity survey and mitigation planning for the coastal wetland habitats adjacent to the project site, in accordance with the Natura 2000 network obligations.</w:t>
      </w:r>
    </w:p>
    <w:p>
      <w:pPr>
        <w:numPr>
          <w:ilvl w:val="0"/>
          <w:numId w:val="1001"/>
        </w:numPr>
        <w:pStyle w:val="Compact"/>
      </w:pPr>
      <w:r>
        <w:t xml:space="preserve">Preparation and submission of all required environmental permits (Autorisation d'Exploitation) to the DREAL PACA (Direction Régionale de l'Environnement, de l'Aménagement et du Logement).</w:t>
      </w:r>
    </w:p>
    <w:p>
      <w:pPr>
        <w:numPr>
          <w:ilvl w:val="0"/>
          <w:numId w:val="1001"/>
        </w:numPr>
        <w:pStyle w:val="Compact"/>
      </w:pPr>
      <w:r>
        <w:t xml:space="preserve">Development of a five-year environmental management plan (Plan de Gestion Environnementale) tailored to the operational realities of</w:t>
      </w:r>
      <w:r>
        <w:t xml:space="preserve"> </w:t>
      </w:r>
      <w:r>
        <w:rPr>
          <w:bCs/>
          <w:b/>
        </w:rPr>
        <w:t xml:space="preserve">France Marseille</w:t>
      </w:r>
      <w:r>
        <w:t xml:space="preserve"> </w:t>
      </w:r>
      <w:r>
        <w:t xml:space="preserve">port activities.</w:t>
      </w:r>
    </w:p>
    <w:p>
      <w:pPr>
        <w:numPr>
          <w:ilvl w:val="0"/>
          <w:numId w:val="1001"/>
        </w:numPr>
        <w:pStyle w:val="Compact"/>
      </w:pPr>
      <w:r>
        <w:t xml:space="preserve">Quarterly compliance reporting and liaison with the local Mairie de Marseille environmental services and the Préfecture des Bouches-du-Rhône.</w:t>
      </w:r>
    </w:p>
    <w:p>
      <w:pPr>
        <w:pStyle w:val="FirstParagraph"/>
      </w:pPr>
      <w:r>
        <w:t xml:space="preserve">Quotation Estimate –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Environmental Engineer – Senior Consultant (Bac+5, 12+ years experience in port and industrial environmental compliance in France Marseille)</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Environmental Engineer – Junior Analyst (Bac+5, 4+ years experience in water and air quality monitoring)</w:t>
            </w:r>
          </w:p>
        </w:tc>
        <w:tc>
          <w:tcPr/>
          <w:p>
            <w:pPr>
              <w:pStyle w:val="Compact"/>
              <w:jc w:val="left"/>
            </w:pPr>
            <w:r>
              <w:t xml:space="preserve">200 hours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Field sampling campaigns – water, soil, and air (including laboratory analysis at accredited labs in Marseille)</w:t>
            </w:r>
          </w:p>
        </w:tc>
        <w:tc>
          <w:tcPr/>
          <w:p>
            <w:pPr>
              <w:pStyle w:val="Compact"/>
              <w:jc w:val="left"/>
            </w:pPr>
            <w:r>
              <w:t xml:space="preserve">6 campaigns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GIS mapping and spatial analysis of environmental receptors in the France Marseille metropolitan area</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Preparation of the Étude d'Impact dossier (minimum 150 pages) for DREAL PACA submission</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Biodiversity survey – ornithological, herpetological, and botanical assessments of the coastal zone</w:t>
            </w:r>
          </w:p>
        </w:tc>
        <w:tc>
          <w:tcPr/>
          <w:p>
            <w:pPr>
              <w:pStyle w:val="Compact"/>
              <w:jc w:val="left"/>
            </w:pPr>
            <w:r>
              <w:t xml:space="preserve">3 field visits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Public consultation support – preparation of the Enquête Publique dossier and attendance at the Marseille municipal council session</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Five-year Environmental Management Plan (Plan de Gestion Environnementale) – drafting, review, and finalisation</w:t>
            </w:r>
          </w:p>
        </w:tc>
        <w:tc>
          <w:tcPr/>
          <w:p>
            <w:pPr>
              <w:pStyle w:val="Compact"/>
              <w:jc w:val="left"/>
            </w:pPr>
            <w:r>
              <w:t xml:space="preserve">1 deliverable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09</w:t>
            </w:r>
          </w:p>
        </w:tc>
        <w:tc>
          <w:tcPr/>
          <w:p>
            <w:pPr>
              <w:pStyle w:val="Compact"/>
              <w:jc w:val="left"/>
            </w:pPr>
            <w:r>
              <w:t xml:space="preserve">Quarterly compliance reports (4 reports) submitted to the Préfecture and Mairie de Marseille</w:t>
            </w:r>
          </w:p>
        </w:tc>
        <w:tc>
          <w:tcPr/>
          <w:p>
            <w:pPr>
              <w:pStyle w:val="Compact"/>
              <w:jc w:val="left"/>
            </w:pPr>
            <w:r>
              <w:t xml:space="preserve">4 reports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Travel, accommodation, and field equipment costs within France Marseille and surrounding departments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€2,700.00</w:t>
            </w:r>
          </w:p>
        </w:tc>
      </w:tr>
      <w:tr>
        <w:tc>
          <w:tcPr>
            <w:gridSpan w:val="4"/>
          </w:tcPr>
          <w:p>
            <w:pPr>
              <w:pStyle w:val="Compact"/>
              <w:jc w:val="right"/>
            </w:pPr>
            <w:r>
              <w:t xml:space="preserve">Subtotal (before TVA)</w:t>
            </w:r>
          </w:p>
        </w:tc>
        <w:tc>
          <w:tcPr/>
          <w:p>
            <w:pPr>
              <w:pStyle w:val="Compact"/>
              <w:jc w:val="left"/>
            </w:pPr>
            <w:r>
              <w:t xml:space="preserve">€97,000.00</w:t>
            </w:r>
          </w:p>
        </w:tc>
      </w:tr>
      <w:tr>
        <w:tc>
          <w:tcPr>
            <w:gridSpan w:val="4"/>
          </w:tcPr>
          <w:p>
            <w:pPr>
              <w:pStyle w:val="Compact"/>
              <w:jc w:val="right"/>
            </w:pPr>
            <w:r>
              <w:t xml:space="preserve">TVA 20% (French Value Added Tax)</w:t>
            </w:r>
          </w:p>
        </w:tc>
        <w:tc>
          <w:tcPr/>
          <w:p>
            <w:pPr>
              <w:pStyle w:val="Compact"/>
              <w:jc w:val="left"/>
            </w:pPr>
            <w:r>
              <w:t xml:space="preserve">€19,400.00</w:t>
            </w:r>
          </w:p>
        </w:tc>
      </w:tr>
      <w:tr>
        <w:tc>
          <w:tcPr>
            <w:gridSpan w:val="4"/>
          </w:tcPr>
          <w:p>
            <w:pPr>
              <w:pStyle w:val="Compact"/>
              <w:jc w:val="right"/>
            </w:pPr>
            <w:r>
              <w:t xml:space="preserve">TOTAL AMOUNT DUE</w:t>
            </w:r>
          </w:p>
        </w:tc>
        <w:tc>
          <w:tcPr/>
          <w:p>
            <w:pPr>
              <w:pStyle w:val="Compact"/>
              <w:jc w:val="left"/>
            </w:pPr>
            <w:r>
              <w:t xml:space="preserve">€116,400.00</w:t>
            </w:r>
          </w:p>
        </w:tc>
      </w:tr>
    </w:tbl>
    <w:p>
      <w:pPr>
        <w:pStyle w:val="BodyText"/>
      </w:pPr>
      <w:r>
        <w:t xml:space="preserve">Payment Terms</w:t>
      </w:r>
    </w:p>
    <w:p>
      <w:pPr>
        <w:pStyle w:val="BodyText"/>
      </w:pPr>
      <w:r>
        <w:t xml:space="preserve">This Quotation Estimate is structured with the following payment schedule:</w:t>
      </w:r>
    </w:p>
    <w:p>
      <w:pPr>
        <w:numPr>
          <w:ilvl w:val="0"/>
          <w:numId w:val="1002"/>
        </w:numPr>
        <w:pStyle w:val="Compact"/>
      </w:pPr>
      <w:r>
        <w:rPr>
          <w:bCs/>
          <w:b/>
        </w:rPr>
        <w:t xml:space="preserve">30% advance payment</w:t>
      </w:r>
      <w:r>
        <w:t xml:space="preserve"> </w:t>
      </w:r>
      <w:r>
        <w:t xml:space="preserve">(€34,920.00 TTC) upon signature of the service contract, due within 15 business days.</w:t>
      </w:r>
    </w:p>
    <w:p>
      <w:pPr>
        <w:numPr>
          <w:ilvl w:val="0"/>
          <w:numId w:val="1002"/>
        </w:numPr>
        <w:pStyle w:val="Compact"/>
      </w:pPr>
      <w:r>
        <w:rPr>
          <w:bCs/>
          <w:b/>
        </w:rPr>
        <w:t xml:space="preserve">40% milestone payment</w:t>
      </w:r>
      <w:r>
        <w:t xml:space="preserve"> </w:t>
      </w:r>
      <w:r>
        <w:t xml:space="preserve">(€46,560.00 TTC) upon delivery and acceptance of the Étude d'Impact dossier and the Environmental Management Plan.</w:t>
      </w:r>
    </w:p>
    <w:p>
      <w:pPr>
        <w:numPr>
          <w:ilvl w:val="0"/>
          <w:numId w:val="1002"/>
        </w:numPr>
        <w:pStyle w:val="Compact"/>
      </w:pPr>
      <w:r>
        <w:rPr>
          <w:bCs/>
          <w:b/>
        </w:rPr>
        <w:t xml:space="preserve">30% final payment</w:t>
      </w:r>
      <w:r>
        <w:t xml:space="preserve"> </w:t>
      </w:r>
      <w:r>
        <w:t xml:space="preserve">(€34,920.00 TTC) upon completion of all quarterly compliance reports and final handover of documentation to the client.</w:t>
      </w:r>
    </w:p>
    <w:p>
      <w:pPr>
        <w:pStyle w:val="FirstParagraph"/>
      </w:pPr>
      <w:r>
        <w:t xml:space="preserve">All payments shall be made by bank transfer to the account of GreenSolutions Environnement SARL, BNP Paribas, IBAN: FR76 3000 4000 0500 0001 2345 678, BIC: BNPAFRPPXXX.</w:t>
      </w:r>
    </w:p>
    <w:p>
      <w:pPr>
        <w:pStyle w:val="BodyText"/>
      </w:pPr>
      <w:r>
        <w:t xml:space="preserve">Terms and Conditions</w:t>
      </w:r>
    </w:p>
    <w:p>
      <w:pPr>
        <w:numPr>
          <w:ilvl w:val="0"/>
          <w:numId w:val="1003"/>
        </w:numPr>
        <w:pStyle w:val="Compact"/>
      </w:pPr>
      <w:r>
        <w:t xml:space="preserve">This Quotation Estimate is valid for a period of 90 days from the date of issue. After 15 September 2025, all rates and conditions must be renegotiated.</w:t>
      </w:r>
    </w:p>
    <w:p>
      <w:pPr>
        <w:numPr>
          <w:ilvl w:val="0"/>
          <w:numId w:val="1003"/>
        </w:numPr>
        <w:pStyle w:val="Compact"/>
      </w:pPr>
      <w:r>
        <w:t xml:space="preserve">The</w:t>
      </w:r>
      <w:r>
        <w:t xml:space="preserve"> </w:t>
      </w:r>
      <w:r>
        <w:rPr>
          <w:bCs/>
          <w:b/>
        </w:rPr>
        <w:t xml:space="preserve">Environmental Engineer</w:t>
      </w:r>
      <w:r>
        <w:t xml:space="preserve"> </w:t>
      </w:r>
      <w:r>
        <w:t xml:space="preserve">team assigned to this project shall hold valid professional liability insurance (RC Pro) with a minimum coverage of €5,000,000, as required for environmental consulting activities in France.</w:t>
      </w:r>
    </w:p>
    <w:p>
      <w:pPr>
        <w:numPr>
          <w:ilvl w:val="0"/>
          <w:numId w:val="1003"/>
        </w:numPr>
        <w:pStyle w:val="Compact"/>
      </w:pPr>
      <w:r>
        <w:t xml:space="preserve">All work shall be performed in strict compliance with the French Environmental Code, the EU Environmental Impact Assessment Directive (2014/52/EU), and the specific urban planning regulations (PLU) of the Ville de Marseille.</w:t>
      </w:r>
    </w:p>
    <w:p>
      <w:pPr>
        <w:numPr>
          <w:ilvl w:val="0"/>
          <w:numId w:val="1003"/>
        </w:numPr>
        <w:pStyle w:val="Compact"/>
      </w:pPr>
      <w:r>
        <w:t xml:space="preserve">Any additional services or scope changes beyond those described in this Quotation Estimate shall be subject to a written amendment and a supplementary Quotation Estimate approved by both parties.</w:t>
      </w:r>
    </w:p>
    <w:p>
      <w:pPr>
        <w:numPr>
          <w:ilvl w:val="0"/>
          <w:numId w:val="1003"/>
        </w:numPr>
        <w:pStyle w:val="Compact"/>
      </w:pPr>
      <w:r>
        <w:t xml:space="preserve">Intellectual property of all reports, maps, and data produced under this engagement shall transfer to the client upon full payment. GreenSolutions Environnement SARL retains the right to anonymised reference use.</w:t>
      </w:r>
    </w:p>
    <w:p>
      <w:pPr>
        <w:numPr>
          <w:ilvl w:val="0"/>
          <w:numId w:val="1003"/>
        </w:numPr>
        <w:pStyle w:val="Compact"/>
      </w:pPr>
      <w:r>
        <w:t xml:space="preserve">Confidentiality: All data collected during fieldwork in</w:t>
      </w:r>
      <w:r>
        <w:t xml:space="preserve"> </w:t>
      </w:r>
      <w:r>
        <w:rPr>
          <w:bCs/>
          <w:b/>
        </w:rPr>
        <w:t xml:space="preserve">France Marseille</w:t>
      </w:r>
      <w:r>
        <w:t xml:space="preserve"> </w:t>
      </w:r>
      <w:r>
        <w:t xml:space="preserve">shall be treated as strictly confidential and shall not be disclosed to third parties without written consent from the client.</w:t>
      </w:r>
    </w:p>
    <w:p>
      <w:pPr>
        <w:numPr>
          <w:ilvl w:val="0"/>
          <w:numId w:val="1003"/>
        </w:numPr>
        <w:pStyle w:val="Compact"/>
      </w:pPr>
      <w:r>
        <w:t xml:space="preserve">Disputes arising from this Quotation Estimate or the resulting contract shall be resolved by the competent courts of Marseille (Tribunal de Commerce de Marseille), in accordance with French law.</w:t>
      </w:r>
    </w:p>
    <w:p>
      <w:pPr>
        <w:numPr>
          <w:ilvl w:val="0"/>
          <w:numId w:val="1003"/>
        </w:numPr>
        <w:pStyle w:val="Compact"/>
      </w:pPr>
      <w:r>
        <w:t xml:space="preserve">This Quotation Estimate does not constitute a binding contract until a formal service agreement (Contrat de Prestation de Services) is executed by both parties.</w:t>
      </w:r>
    </w:p>
    <w:p>
      <w:pPr>
        <w:pStyle w:val="FirstParagraph"/>
      </w:pPr>
      <w:r>
        <w:t xml:space="preserve">Acceptance and Signature</w:t>
      </w:r>
    </w:p>
    <w:p>
      <w:pPr>
        <w:pStyle w:val="BodyText"/>
      </w:pPr>
      <w:r>
        <w:t xml:space="preserve">By signing below, the client acknowledges receipt of this Quotation Estimate and agrees to the terms, conditions, and pricing outlined herein for the engagement of the</w:t>
      </w:r>
      <w:r>
        <w:t xml:space="preserve"> </w:t>
      </w:r>
      <w:r>
        <w:rPr>
          <w:bCs/>
          <w:b/>
        </w:rPr>
        <w:t xml:space="preserve">Environmental Engineer</w:t>
      </w:r>
      <w:r>
        <w:t xml:space="preserve"> </w:t>
      </w:r>
      <w:r>
        <w:t xml:space="preserve">services in</w:t>
      </w:r>
      <w:r>
        <w:t xml:space="preserve"> </w:t>
      </w:r>
      <w:r>
        <w:rPr>
          <w:bCs/>
          <w:b/>
        </w:rPr>
        <w:t xml:space="preserve">France Marseille</w:t>
      </w:r>
      <w:r>
        <w:t xml:space="preserve">.</w:t>
      </w:r>
    </w:p>
    <w:bookmarkStart w:id="23" w:name="for-greensolutions-environnement-sarl"/>
    <w:p>
      <w:pPr>
        <w:pStyle w:val="Heading4"/>
      </w:pPr>
      <w:r>
        <w:t xml:space="preserve">For GreenSolutions Environnement SARL</w:t>
      </w:r>
    </w:p>
    <w:p>
      <w:pPr>
        <w:pStyle w:val="FirstParagraph"/>
      </w:pPr>
      <w:r>
        <w:t xml:space="preserve">Name: Dr. Sophie Marchand</w:t>
      </w:r>
    </w:p>
    <w:p>
      <w:pPr>
        <w:pStyle w:val="BodyText"/>
      </w:pPr>
      <w:r>
        <w:t xml:space="preserve">Title: Managing Director &amp; Lead Environmental Engineer</w:t>
      </w:r>
    </w:p>
    <w:p>
      <w:pPr>
        <w:pStyle w:val="BodyText"/>
      </w:pPr>
      <w:r>
        <w:t xml:space="preserve">Date: ____________________</w:t>
      </w:r>
    </w:p>
    <w:p>
      <w:pPr>
        <w:pStyle w:val="BodyText"/>
      </w:pPr>
      <w:r>
        <w:t xml:space="preserve">Signature &amp; Company Stamp:</w:t>
      </w:r>
    </w:p>
    <w:bookmarkEnd w:id="23"/>
    <w:bookmarkStart w:id="24" w:name="for-port-autonome-de-marseille-client"/>
    <w:p>
      <w:pPr>
        <w:pStyle w:val="Heading4"/>
      </w:pPr>
      <w:r>
        <w:t xml:space="preserve">For Port Autonome de Marseille (Client)</w:t>
      </w:r>
    </w:p>
    <w:p>
      <w:pPr>
        <w:pStyle w:val="FirstParagraph"/>
      </w:pPr>
      <w:r>
        <w:t xml:space="preserve">Name: M. Laurent Dubois</w:t>
      </w:r>
    </w:p>
    <w:p>
      <w:pPr>
        <w:pStyle w:val="BodyText"/>
      </w:pPr>
      <w:r>
        <w:t xml:space="preserve">Title: Director of Operations</w:t>
      </w:r>
    </w:p>
    <w:p>
      <w:pPr>
        <w:pStyle w:val="BodyText"/>
      </w:pPr>
      <w:r>
        <w:t xml:space="preserve">Date: ____________________</w:t>
      </w:r>
    </w:p>
    <w:p>
      <w:pPr>
        <w:pStyle w:val="BodyText"/>
      </w:pPr>
      <w:r>
        <w:t xml:space="preserve">Signature &amp; Company Stamp:</w:t>
      </w:r>
    </w:p>
    <w:bookmarkEnd w:id="24"/>
    <w:p>
      <w:pPr>
        <w:pStyle w:val="BodyText"/>
      </w:pPr>
      <w:r>
        <w:t xml:space="preserve">GreenSolutions Environnement SARL – Quotation Estimate QE-2025-MRS-0047 – Page 1 of 1</w:t>
      </w:r>
    </w:p>
    <w:p>
      <w:pPr>
        <w:pStyle w:val="BodyText"/>
      </w:pPr>
      <w:r>
        <w:t xml:space="preserve">This document was prepared for the France Marseille region and is governed by French law. All prices are expressed in Euros (EUR) and include applicable French VAT (TVA)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France Marseille</dc:title>
  <dc:creator/>
  <dc:language>en</dc:language>
  <cp:keywords/>
  <dcterms:created xsi:type="dcterms:W3CDTF">2026-10-10T02:31:50Z</dcterms:created>
  <dcterms:modified xsi:type="dcterms:W3CDTF">2026-10-10T02:31:50Z</dcterms:modified>
</cp:coreProperties>
</file>

<file path=docProps/custom.xml><?xml version="1.0" encoding="utf-8"?>
<Properties xmlns="http://schemas.openxmlformats.org/officeDocument/2006/custom-properties" xmlns:vt="http://schemas.openxmlformats.org/officeDocument/2006/docPropsVTypes"/>
</file>