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0" w:name="X156d01c60bb19738c600535dd6e08ed711e03cb"/>
    <w:p>
      <w:pPr>
        <w:pStyle w:val="Heading1"/>
      </w:pPr>
      <w:r>
        <w:t xml:space="preserve">GreenSolutions Environmental Consulting B.V.</w:t>
      </w:r>
    </w:p>
    <w:p>
      <w:pPr>
        <w:pStyle w:val="FirstParagraph"/>
      </w:pPr>
      <w:r>
        <w:t xml:space="preserve">Keizersgracht 452, 1016 GD Amsterdam, The Netherlands</w:t>
      </w:r>
      <w:r>
        <w:br/>
      </w:r>
      <w:r>
        <w:t xml:space="preserve">KvK: 87654321 | BTW: NL861234567B01 | Tel: +31 20 123 4567 | Email: info@greensolutions.nl</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QE-2025-AM-0047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Location:</w:t>
      </w:r>
      <w:r>
        <w:t xml:space="preserve"> </w:t>
      </w:r>
      <w:r>
        <w:t xml:space="preserve">Netherlands Amsterdam</w:t>
      </w:r>
    </w:p>
    <w:p>
      <w:pPr>
        <w:pStyle w:val="BodyText"/>
      </w:pPr>
      <w:r>
        <w:rPr>
          <w:bCs/>
          <w:b/>
        </w:rPr>
        <w:t xml:space="preserve">Prepared By:</w:t>
      </w:r>
      <w:r>
        <w:t xml:space="preserve"> </w:t>
      </w:r>
      <w:r>
        <w:t xml:space="preserve">Dr. Hendrik van der Berg, MSc Environmental Engineering</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[Street, Postal Code, City]</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[Phone Number]</w:t>
      </w:r>
    </w:p>
    <w:bookmarkEnd w:id="22"/>
    <w:p>
      <w:pPr>
        <w:pStyle w:val="BodyText"/>
      </w:pPr>
      <w:r>
        <w:t xml:space="preserve">This</w:t>
      </w:r>
      <w:r>
        <w:t xml:space="preserve"> </w:t>
      </w:r>
      <w:r>
        <w:t xml:space="preserve">Quotation Estimate</w:t>
      </w:r>
      <w:r>
        <w:t xml:space="preserve"> </w:t>
      </w:r>
      <w:r>
        <w:t xml:space="preserve">is issued by GreenSolutions Environmental Consulting B.V. in relation to the professional services of a qualified</w:t>
      </w:r>
      <w:r>
        <w:t xml:space="preserve"> </w:t>
      </w:r>
      <w:r>
        <w:t xml:space="preserve">Environmental Engineer</w:t>
      </w:r>
      <w:r>
        <w:t xml:space="preserve"> </w:t>
      </w:r>
      <w:r>
        <w:t xml:space="preserve">for a project situated in</w:t>
      </w:r>
      <w:r>
        <w:t xml:space="preserve"> </w:t>
      </w:r>
      <w:r>
        <w:t xml:space="preserve">Netherlands Amsterdam</w:t>
      </w:r>
      <w:r>
        <w:t xml:space="preserve">. This document outlines the full scope of work, associated costs, and contractual terms governing the engagement. The</w:t>
      </w:r>
      <w:r>
        <w:t xml:space="preserve"> </w:t>
      </w:r>
      <w:r>
        <w:t xml:space="preserve">Environmental Engineer</w:t>
      </w:r>
      <w:r>
        <w:t xml:space="preserve"> </w:t>
      </w:r>
      <w:r>
        <w:t xml:space="preserve">assigned to this project holds a MSc in Environmental Engineering from Delft University of Technology and is registered with the Royal Dutch Society of Civil Engineers (KvR) under the environmental discipline. All services described herein are specifically tailored to comply with the environmental regulations and permitting frameworks applicable in</w:t>
      </w:r>
      <w:r>
        <w:t xml:space="preserve"> </w:t>
      </w:r>
      <w:r>
        <w:t xml:space="preserve">Netherlands Amsterdam</w:t>
      </w:r>
      <w:r>
        <w:t xml:space="preserve">, including the Dutch Environmental Management Act (Wet milieubeheer), the Amsterdam Municipal Environmental Ordinance, and relevant European Union directives.</w:t>
      </w:r>
    </w:p>
    <w:bookmarkStart w:id="23" w:name="Xf295acc3e1de01af9c2931e3414ac008807f668"/>
    <w:p>
      <w:pPr>
        <w:pStyle w:val="Heading2"/>
      </w:pPr>
      <w:r>
        <w:t xml:space="preserve">Scope of Work – Environmental Engineer Services</w:t>
      </w:r>
    </w:p>
    <w:p>
      <w:pPr>
        <w:pStyle w:val="FirstParagraph"/>
      </w:pPr>
      <w:r>
        <w:t xml:space="preserve">The</w:t>
      </w:r>
      <w:r>
        <w:t xml:space="preserve"> </w:t>
      </w:r>
      <w:r>
        <w:t xml:space="preserve">Environmental Engineer</w:t>
      </w:r>
      <w:r>
        <w:t xml:space="preserve"> </w:t>
      </w:r>
      <w:r>
        <w:t xml:space="preserve">will provide comprehensive environmental assessment, compliance, and advisory services for the client's development project in</w:t>
      </w:r>
      <w:r>
        <w:t xml:space="preserve"> </w:t>
      </w:r>
      <w:r>
        <w:t xml:space="preserve">Netherlands Amsterdam</w:t>
      </w:r>
      <w:r>
        <w:t xml:space="preserve">. The scope encompasses the following deliverables: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Initial site assessment and environmental baseline survey in Netherlands Amsterdam, including soil, groundwater, and air quality sampling in accordance with NEN 7350 and NEN 7360 standards.</w:t>
            </w:r>
          </w:p>
        </w:tc>
        <w:tc>
          <w:tcPr/>
          <w:p>
            <w:pPr>
              <w:pStyle w:val="Compact"/>
              <w:jc w:val="left"/>
            </w:pPr>
            <w:r>
              <w:t xml:space="preserve">3 weeks</w:t>
            </w:r>
          </w:p>
        </w:tc>
        <w:tc>
          <w:tcPr/>
          <w:p>
            <w:pPr>
              <w:pStyle w:val="Compact"/>
              <w:jc w:val="left"/>
            </w:pPr>
            <w:r>
              <w:t xml:space="preserve">€185.00 / hr</w:t>
            </w:r>
          </w:p>
        </w:tc>
        <w:tc>
          <w:tcPr/>
          <w:p>
            <w:pPr>
              <w:pStyle w:val="Compact"/>
              <w:jc w:val="left"/>
            </w:pPr>
            <w:r>
              <w:t xml:space="preserve">€14,000.00</w:t>
            </w:r>
          </w:p>
        </w:tc>
      </w:tr>
      <w:tr>
        <w:tc>
          <w:tcPr/>
          <w:p>
            <w:pPr>
              <w:pStyle w:val="Compact"/>
              <w:jc w:val="left"/>
            </w:pPr>
            <w:r>
              <w:t xml:space="preserve">2</w:t>
            </w:r>
          </w:p>
        </w:tc>
        <w:tc>
          <w:tcPr/>
          <w:p>
            <w:pPr>
              <w:pStyle w:val="Compact"/>
              <w:jc w:val="left"/>
            </w:pPr>
            <w:r>
              <w:t xml:space="preserve">Preparation of the Environmental Impact Assessment (EIA) report as required under the Dutch Environmental Impact Assessment Decree (Besluit milieueffectbeoordeling) for the Netherlands Amsterdam municipality.</w:t>
            </w:r>
          </w:p>
        </w:tc>
        <w:tc>
          <w:tcPr/>
          <w:p>
            <w:pPr>
              <w:pStyle w:val="Compact"/>
              <w:jc w:val="left"/>
            </w:pPr>
            <w:r>
              <w:t xml:space="preserve">6 weeks</w:t>
            </w:r>
          </w:p>
        </w:tc>
        <w:tc>
          <w:tcPr/>
          <w:p>
            <w:pPr>
              <w:pStyle w:val="Compact"/>
              <w:jc w:val="left"/>
            </w:pPr>
            <w:r>
              <w:t xml:space="preserve">€185.00 / hr</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Stakeholder consultation and public participation coordination with the Gemeente Amsterdam environmental department and local community groups in Netherlands Amsterdam.</w:t>
            </w:r>
          </w:p>
        </w:tc>
        <w:tc>
          <w:tcPr/>
          <w:p>
            <w:pPr>
              <w:pStyle w:val="Compact"/>
              <w:jc w:val="left"/>
            </w:pPr>
            <w:r>
              <w:t xml:space="preserve">4 weeks</w:t>
            </w:r>
          </w:p>
        </w:tc>
        <w:tc>
          <w:tcPr/>
          <w:p>
            <w:pPr>
              <w:pStyle w:val="Compact"/>
              <w:jc w:val="left"/>
            </w:pPr>
            <w:r>
              <w:t xml:space="preserve">€165.00 / hr</w:t>
            </w:r>
          </w:p>
        </w:tc>
        <w:tc>
          <w:tcPr/>
          <w:p>
            <w:pPr>
              <w:pStyle w:val="Compact"/>
              <w:jc w:val="left"/>
            </w:pPr>
            <w:r>
              <w:t xml:space="preserve">€10,560.00</w:t>
            </w:r>
          </w:p>
        </w:tc>
      </w:tr>
      <w:tr>
        <w:tc>
          <w:tcPr/>
          <w:p>
            <w:pPr>
              <w:pStyle w:val="Compact"/>
              <w:jc w:val="left"/>
            </w:pPr>
            <w:r>
              <w:t xml:space="preserve">4</w:t>
            </w:r>
          </w:p>
        </w:tc>
        <w:tc>
          <w:tcPr/>
          <w:p>
            <w:pPr>
              <w:pStyle w:val="Compact"/>
              <w:jc w:val="left"/>
            </w:pPr>
            <w:r>
              <w:t xml:space="preserve">Development of the Environmental Management Plan (EMP) and pollution prevention strategy compliant with the Amsterdam Sustainable Development Policy 2030.</w:t>
            </w:r>
          </w:p>
        </w:tc>
        <w:tc>
          <w:tcPr/>
          <w:p>
            <w:pPr>
              <w:pStyle w:val="Compact"/>
              <w:jc w:val="left"/>
            </w:pPr>
            <w:r>
              <w:t xml:space="preserve">5 weeks</w:t>
            </w:r>
          </w:p>
        </w:tc>
        <w:tc>
          <w:tcPr/>
          <w:p>
            <w:pPr>
              <w:pStyle w:val="Compact"/>
              <w:jc w:val="left"/>
            </w:pPr>
            <w:r>
              <w:t xml:space="preserve">€185.00 / hr</w:t>
            </w:r>
          </w:p>
        </w:tc>
        <w:tc>
          <w:tcPr/>
          <w:p>
            <w:pPr>
              <w:pStyle w:val="Compact"/>
              <w:jc w:val="left"/>
            </w:pPr>
            <w:r>
              <w:t xml:space="preserve">€14,800.00</w:t>
            </w:r>
          </w:p>
        </w:tc>
      </w:tr>
      <w:tr>
        <w:tc>
          <w:tcPr/>
          <w:p>
            <w:pPr>
              <w:pStyle w:val="Compact"/>
              <w:jc w:val="left"/>
            </w:pPr>
            <w:r>
              <w:t xml:space="preserve">5</w:t>
            </w:r>
          </w:p>
        </w:tc>
        <w:tc>
          <w:tcPr/>
          <w:p>
            <w:pPr>
              <w:pStyle w:val="Compact"/>
              <w:jc w:val="left"/>
            </w:pPr>
            <w:r>
              <w:t xml:space="preserve">Permitting support and liaison with the Amsterdam Environmental Services (Omgevingsdienst Amsterdam) for the issuance of the Environmental Permit (Omgevingsvergunning milieukwaliteit).</w:t>
            </w:r>
          </w:p>
        </w:tc>
        <w:tc>
          <w:tcPr/>
          <w:p>
            <w:pPr>
              <w:pStyle w:val="Compact"/>
              <w:jc w:val="left"/>
            </w:pPr>
            <w:r>
              <w:t xml:space="preserve">8 weeks</w:t>
            </w:r>
          </w:p>
        </w:tc>
        <w:tc>
          <w:tcPr/>
          <w:p>
            <w:pPr>
              <w:pStyle w:val="Compact"/>
              <w:jc w:val="left"/>
            </w:pPr>
            <w:r>
              <w:t xml:space="preserve">€175.00 / hr</w:t>
            </w:r>
          </w:p>
        </w:tc>
        <w:tc>
          <w:tcPr/>
          <w:p>
            <w:pPr>
              <w:pStyle w:val="Compact"/>
              <w:jc w:val="left"/>
            </w:pPr>
            <w:r>
              <w:t xml:space="preserve">€16,800.00</w:t>
            </w:r>
          </w:p>
        </w:tc>
      </w:tr>
      <w:tr>
        <w:tc>
          <w:tcPr/>
          <w:p>
            <w:pPr>
              <w:pStyle w:val="Compact"/>
              <w:jc w:val="left"/>
            </w:pPr>
            <w:r>
              <w:t xml:space="preserve">6</w:t>
            </w:r>
          </w:p>
        </w:tc>
        <w:tc>
          <w:tcPr/>
          <w:p>
            <w:pPr>
              <w:pStyle w:val="Compact"/>
              <w:jc w:val="left"/>
            </w:pPr>
            <w:r>
              <w:t xml:space="preserve">Construction-phase environmental monitoring and compliance reporting, including noise, dust, and vibration monitoring in accordance with the Netherlands Amsterdam municipal noise ordinance.</w:t>
            </w:r>
          </w:p>
        </w:tc>
        <w:tc>
          <w:tcPr/>
          <w:p>
            <w:pPr>
              <w:pStyle w:val="Compact"/>
              <w:jc w:val="left"/>
            </w:pPr>
            <w:r>
              <w:t xml:space="preserve">12 weeks</w:t>
            </w:r>
          </w:p>
        </w:tc>
        <w:tc>
          <w:tcPr/>
          <w:p>
            <w:pPr>
              <w:pStyle w:val="Compact"/>
              <w:jc w:val="left"/>
            </w:pPr>
            <w:r>
              <w:t xml:space="preserve">€155.00 / hr</w:t>
            </w:r>
          </w:p>
        </w:tc>
        <w:tc>
          <w:tcPr/>
          <w:p>
            <w:pPr>
              <w:pStyle w:val="Compact"/>
              <w:jc w:val="left"/>
            </w:pPr>
            <w:r>
              <w:t xml:space="preserve">€18,600.00</w:t>
            </w:r>
          </w:p>
        </w:tc>
      </w:tr>
      <w:tr>
        <w:tc>
          <w:tcPr/>
          <w:p>
            <w:pPr>
              <w:pStyle w:val="Compact"/>
              <w:jc w:val="left"/>
            </w:pPr>
            <w:r>
              <w:t xml:space="preserve">7</w:t>
            </w:r>
          </w:p>
        </w:tc>
        <w:tc>
          <w:tcPr/>
          <w:p>
            <w:pPr>
              <w:pStyle w:val="Compact"/>
              <w:jc w:val="left"/>
            </w:pPr>
            <w:r>
              <w:t xml:space="preserve">Final environmental compliance certification and as-built environmental documentation for the Netherlands Amsterdam project site.</w:t>
            </w:r>
          </w:p>
        </w:tc>
        <w:tc>
          <w:tcPr/>
          <w:p>
            <w:pPr>
              <w:pStyle w:val="Compact"/>
              <w:jc w:val="left"/>
            </w:pPr>
            <w:r>
              <w:t xml:space="preserve">2 weeks</w:t>
            </w:r>
          </w:p>
        </w:tc>
        <w:tc>
          <w:tcPr/>
          <w:p>
            <w:pPr>
              <w:pStyle w:val="Compact"/>
              <w:jc w:val="left"/>
            </w:pPr>
            <w:r>
              <w:t xml:space="preserve">€185.00 / hr</w:t>
            </w:r>
          </w:p>
        </w:tc>
        <w:tc>
          <w:tcPr/>
          <w:p>
            <w:pPr>
              <w:pStyle w:val="Compact"/>
              <w:jc w:val="left"/>
            </w:pPr>
            <w:r>
              <w:t xml:space="preserve">€5,920.00</w:t>
            </w:r>
          </w:p>
        </w:tc>
      </w:tr>
      <w:tr>
        <w:tc>
          <w:tcPr/>
          <w:p>
            <w:pPr>
              <w:pStyle w:val="Compact"/>
              <w:jc w:val="left"/>
            </w:pPr>
            <w:r>
              <w:t xml:space="preserve">8</w:t>
            </w:r>
          </w:p>
        </w:tc>
        <w:tc>
          <w:tcPr/>
          <w:p>
            <w:pPr>
              <w:pStyle w:val="Compact"/>
              <w:jc w:val="left"/>
            </w:pPr>
            <w:r>
              <w:t xml:space="preserve">Travel, fieldwork equipment, laboratory analysis fees, and administrative overhead for the Environmental Engineer operating in Netherlands Amsterdam.</w:t>
            </w:r>
          </w:p>
        </w:tc>
        <w:tc>
          <w:tcPr/>
          <w:p>
            <w:pPr>
              <w:pStyle w:val="Compact"/>
              <w:jc w:val="left"/>
            </w:pPr>
            <w:r>
              <w:t xml:space="preserve">Project duration</w:t>
            </w:r>
          </w:p>
        </w:tc>
        <w:tc>
          <w:tcPr/>
          <w:p>
            <w:pPr>
              <w:pStyle w:val="Compact"/>
              <w:jc w:val="left"/>
            </w:pPr>
            <w:r>
              <w:t xml:space="preserve">Fixed</w:t>
            </w:r>
          </w:p>
        </w:tc>
        <w:tc>
          <w:tcPr/>
          <w:p>
            <w:pPr>
              <w:pStyle w:val="Compact"/>
              <w:jc w:val="left"/>
            </w:pPr>
            <w:r>
              <w:t xml:space="preserve">€4,320.00</w:t>
            </w:r>
          </w:p>
        </w:tc>
      </w:tr>
      <w:tr>
        <w:tc>
          <w:tcPr>
            <w:gridSpan w:val="4"/>
          </w:tcPr>
          <w:p>
            <w:pPr>
              <w:pStyle w:val="Compact"/>
              <w:jc w:val="right"/>
            </w:pPr>
            <w:r>
              <w:t xml:space="preserve">Subtotal (excl. BTW/VAT):</w:t>
            </w:r>
          </w:p>
        </w:tc>
        <w:tc>
          <w:tcPr/>
          <w:p>
            <w:pPr>
              <w:pStyle w:val="Compact"/>
              <w:jc w:val="left"/>
            </w:pPr>
            <w:r>
              <w:t xml:space="preserve">€113,000.00</w:t>
            </w:r>
          </w:p>
        </w:tc>
      </w:tr>
      <w:tr>
        <w:tc>
          <w:tcPr>
            <w:gridSpan w:val="4"/>
          </w:tcPr>
          <w:p>
            <w:pPr>
              <w:pStyle w:val="Compact"/>
              <w:jc w:val="right"/>
            </w:pPr>
            <w:r>
              <w:t xml:space="preserve">BTW / VAT (21%):</w:t>
            </w:r>
          </w:p>
        </w:tc>
        <w:tc>
          <w:tcPr/>
          <w:p>
            <w:pPr>
              <w:pStyle w:val="Compact"/>
              <w:jc w:val="left"/>
            </w:pPr>
            <w:r>
              <w:t xml:space="preserve">€23,730.00</w:t>
            </w:r>
          </w:p>
        </w:tc>
      </w:tr>
      <w:tr>
        <w:tc>
          <w:tcPr>
            <w:gridSpan w:val="4"/>
          </w:tcPr>
          <w:p>
            <w:pPr>
              <w:pStyle w:val="Compact"/>
              <w:jc w:val="right"/>
            </w:pPr>
            <w:r>
              <w:t xml:space="preserve">Total Quotation Estimate Amount:</w:t>
            </w:r>
          </w:p>
        </w:tc>
        <w:tc>
          <w:tcPr/>
          <w:p>
            <w:pPr>
              <w:pStyle w:val="Compact"/>
              <w:jc w:val="left"/>
            </w:pPr>
            <w:r>
              <w:t xml:space="preserve">€136,730.00</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After this period, the pricing and availability of the</w:t>
      </w:r>
      <w:r>
        <w:t xml:space="preserve"> </w:t>
      </w:r>
      <w:r>
        <w:t xml:space="preserve">Environmental Engineer</w:t>
      </w:r>
      <w:r>
        <w:t xml:space="preserve"> </w:t>
      </w:r>
      <w:r>
        <w:t xml:space="preserve">may be subject to revision.</w:t>
      </w:r>
    </w:p>
    <w:p>
      <w:pPr>
        <w:numPr>
          <w:ilvl w:val="0"/>
          <w:numId w:val="1001"/>
        </w:numPr>
        <w:pStyle w:val="Compact"/>
      </w:pPr>
      <w:r>
        <w:t xml:space="preserve">All rates quoted are in Euros (EUR) and are exclusive of 21% Dutch BTW (VAT), which will be added to the final invoice in accordance with Dutch tax legislation applicable in</w:t>
      </w:r>
      <w:r>
        <w:t xml:space="preserve"> </w:t>
      </w:r>
      <w:r>
        <w:t xml:space="preserve">Netherlands Amsterdam</w:t>
      </w:r>
      <w:r>
        <w:t xml:space="preserve">.</w:t>
      </w:r>
    </w:p>
    <w:p>
      <w:pPr>
        <w:numPr>
          <w:ilvl w:val="0"/>
          <w:numId w:val="1001"/>
        </w:numPr>
        <w:pStyle w:val="Compact"/>
      </w:pPr>
      <w:r>
        <w:t xml:space="preserve">The</w:t>
      </w:r>
      <w:r>
        <w:t xml:space="preserve"> </w:t>
      </w:r>
      <w:r>
        <w:t xml:space="preserve">Environmental Engineer</w:t>
      </w:r>
      <w:r>
        <w:t xml:space="preserve"> </w:t>
      </w:r>
      <w:r>
        <w:t xml:space="preserve">shall dedicate a minimum of 32 hours per week to this project. Any additional hours beyond the agreed scope will be billed at the applicable hourly rate specified in this</w:t>
      </w:r>
      <w:r>
        <w:t xml:space="preserve"> </w:t>
      </w:r>
      <w:r>
        <w:t xml:space="preserve">Quotation Estimate</w:t>
      </w:r>
      <w:r>
        <w:t xml:space="preserve">.</w:t>
      </w:r>
    </w:p>
    <w:p>
      <w:pPr>
        <w:numPr>
          <w:ilvl w:val="0"/>
          <w:numId w:val="1001"/>
        </w:numPr>
        <w:pStyle w:val="Compact"/>
      </w:pPr>
      <w:r>
        <w:t xml:space="preserve">Payment terms: 30% advance payment upon acceptance of this</w:t>
      </w:r>
      <w:r>
        <w:t xml:space="preserve"> </w:t>
      </w:r>
      <w:r>
        <w:t xml:space="preserve">Quotation Estimate</w:t>
      </w:r>
      <w:r>
        <w:t xml:space="preserve">, 40% upon completion of the EIA report and EMP, and 30% upon final delivery of the compliance certification. All payments are due within thirty (30) days of invoice date.</w:t>
      </w:r>
    </w:p>
    <w:p>
      <w:pPr>
        <w:numPr>
          <w:ilvl w:val="0"/>
          <w:numId w:val="1001"/>
        </w:numPr>
        <w:pStyle w:val="Compact"/>
      </w:pPr>
      <w:r>
        <w:t xml:space="preserve">The client shall provide timely access to the project site in</w:t>
      </w:r>
      <w:r>
        <w:t xml:space="preserve"> </w:t>
      </w:r>
      <w:r>
        <w:t xml:space="preserve">Netherlands Amsterdam</w:t>
      </w:r>
      <w:r>
        <w:t xml:space="preserve">, all relevant existing documentation, and necessary permits for the</w:t>
      </w:r>
      <w:r>
        <w:t xml:space="preserve"> </w:t>
      </w:r>
      <w:r>
        <w:t xml:space="preserve">Environmental Engineer</w:t>
      </w:r>
      <w:r>
        <w:t xml:space="preserve"> </w:t>
      </w:r>
      <w:r>
        <w:t xml:space="preserve">to carry out fieldwork and assessments.</w:t>
      </w:r>
    </w:p>
    <w:p>
      <w:pPr>
        <w:numPr>
          <w:ilvl w:val="0"/>
          <w:numId w:val="1001"/>
        </w:numPr>
        <w:pStyle w:val="Compact"/>
      </w:pPr>
      <w:r>
        <w:t xml:space="preserve">Any changes to the scope of work must be agreed in writing by both parties. Amendments to this</w:t>
      </w:r>
      <w:r>
        <w:t xml:space="preserve"> </w:t>
      </w:r>
      <w:r>
        <w:t xml:space="preserve">Quotation Estimate</w:t>
      </w:r>
      <w:r>
        <w:t xml:space="preserve"> </w:t>
      </w:r>
      <w:r>
        <w:t xml:space="preserve">will be documented in a formal Change Order and may affect the total cost and project timeline.</w:t>
      </w:r>
    </w:p>
    <w:p>
      <w:pPr>
        <w:numPr>
          <w:ilvl w:val="0"/>
          <w:numId w:val="1001"/>
        </w:numPr>
        <w:pStyle w:val="Compact"/>
      </w:pPr>
      <w:r>
        <w:t xml:space="preserve">The</w:t>
      </w:r>
      <w:r>
        <w:t xml:space="preserve"> </w:t>
      </w:r>
      <w:r>
        <w:t xml:space="preserve">Environmental Engineer</w:t>
      </w:r>
      <w:r>
        <w:t xml:space="preserve"> </w:t>
      </w:r>
      <w:r>
        <w:t xml:space="preserve">shall maintain professional indemnity insurance with a minimum coverage of €2,500,000, as required for environmental consulting practice in the Netherlands.</w:t>
      </w:r>
    </w:p>
    <w:p>
      <w:pPr>
        <w:numPr>
          <w:ilvl w:val="0"/>
          <w:numId w:val="1001"/>
        </w:numPr>
        <w:pStyle w:val="Compact"/>
      </w:pPr>
      <w:r>
        <w:t xml:space="preserve">All data, reports, and deliverables produced under this engagement shall remain the intellectual property of the client upon full payment. The</w:t>
      </w:r>
      <w:r>
        <w:t xml:space="preserve"> </w:t>
      </w:r>
      <w:r>
        <w:t xml:space="preserve">Environmental Engineer</w:t>
      </w:r>
      <w:r>
        <w:t xml:space="preserve"> </w:t>
      </w:r>
      <w:r>
        <w:t xml:space="preserve">retains the right to reference the project in professional portfolios with prior written consent.</w:t>
      </w:r>
    </w:p>
    <w:p>
      <w:pPr>
        <w:numPr>
          <w:ilvl w:val="0"/>
          <w:numId w:val="1001"/>
        </w:numPr>
        <w:pStyle w:val="Compact"/>
      </w:pPr>
      <w:r>
        <w:t xml:space="preserve">This</w:t>
      </w:r>
      <w:r>
        <w:t xml:space="preserve"> </w:t>
      </w:r>
      <w:r>
        <w:t xml:space="preserve">Quotation Estimate</w:t>
      </w:r>
      <w:r>
        <w:t xml:space="preserve"> </w:t>
      </w:r>
      <w:r>
        <w:t xml:space="preserve">is governed by the laws of the Kingdom of the Netherlands. Any disputes arising from this engagement shall be resolved by the competent courts in Amsterdam,</w:t>
      </w:r>
      <w:r>
        <w:t xml:space="preserve"> </w:t>
      </w:r>
      <w:r>
        <w:t xml:space="preserve">Netherlands Amsterdam</w:t>
      </w:r>
      <w:r>
        <w:t xml:space="preserve">.</w:t>
      </w:r>
    </w:p>
    <w:p>
      <w:pPr>
        <w:numPr>
          <w:ilvl w:val="0"/>
          <w:numId w:val="1001"/>
        </w:numPr>
        <w:pStyle w:val="Compact"/>
      </w:pPr>
      <w:r>
        <w:t xml:space="preserve">The</w:t>
      </w:r>
      <w:r>
        <w:t xml:space="preserve"> </w:t>
      </w:r>
      <w:r>
        <w:t xml:space="preserve">Environmental Engineer</w:t>
      </w:r>
      <w:r>
        <w:t xml:space="preserve"> </w:t>
      </w:r>
      <w:r>
        <w:t xml:space="preserve">shall comply with all applicable environmental, health, and safety regulations in</w:t>
      </w:r>
      <w:r>
        <w:t xml:space="preserve"> </w:t>
      </w:r>
      <w:r>
        <w:t xml:space="preserve">Netherlands Amsterdam</w:t>
      </w:r>
      <w:r>
        <w:t xml:space="preserve">, including the Arbo Act (Occupational Health and Safety Act) and the Dutch Environmental Management Act.</w:t>
      </w:r>
    </w:p>
    <w:bookmarkEnd w:id="24"/>
    <w:bookmarkStart w:id="25" w:name="acceptance"/>
    <w:p>
      <w:pPr>
        <w:pStyle w:val="Heading2"/>
      </w:pPr>
      <w:r>
        <w:t xml:space="preserve">Acceptance</w:t>
      </w:r>
    </w:p>
    <w:p>
      <w:pPr>
        <w:pStyle w:val="FirstParagraph"/>
      </w:pPr>
      <w:r>
        <w:t xml:space="preserve">By signing below, the client acknowledges and accepts this</w:t>
      </w:r>
      <w:r>
        <w:t xml:space="preserve"> </w:t>
      </w:r>
      <w:r>
        <w:t xml:space="preserve">Quotation Estimate</w:t>
      </w:r>
      <w:r>
        <w:t xml:space="preserve"> </w:t>
      </w:r>
      <w:r>
        <w:t xml:space="preserve">for the services of the</w:t>
      </w:r>
      <w:r>
        <w:t xml:space="preserve"> </w:t>
      </w:r>
      <w:r>
        <w:t xml:space="preserve">Environmental Engineer</w:t>
      </w:r>
      <w:r>
        <w:t xml:space="preserve"> </w:t>
      </w:r>
      <w:r>
        <w:t xml:space="preserve">as described herein for the project in</w:t>
      </w:r>
      <w:r>
        <w:t xml:space="preserve"> </w:t>
      </w:r>
      <w:r>
        <w:t xml:space="preserve">Netherlands Amsterdam</w:t>
      </w:r>
      <w:r>
        <w:t xml:space="preserve">. This signature constitutes a binding agreement between both parties under the terms stated in this document.</w:t>
      </w:r>
    </w:p>
    <w:p>
      <w:pPr>
        <w:pStyle w:val="BodyText"/>
      </w:pPr>
      <w:r>
        <w:rPr>
          <w:bCs/>
          <w:b/>
        </w:rPr>
        <w:t xml:space="preserve">For GreenSolutions Environmental Consulting B.V.</w:t>
      </w:r>
    </w:p>
    <w:p>
      <w:pPr>
        <w:pStyle w:val="BodyText"/>
      </w:pPr>
      <w:r>
        <w:t xml:space="preserve">Name: Dr. Hendrik van der Berg</w:t>
      </w:r>
    </w:p>
    <w:p>
      <w:pPr>
        <w:pStyle w:val="BodyText"/>
      </w:pPr>
      <w:r>
        <w:t xml:space="preserve">Title: Lead Environmental Engineer</w:t>
      </w:r>
    </w:p>
    <w:p>
      <w:pPr>
        <w:pStyle w:val="BodyText"/>
      </w:pPr>
      <w:r>
        <w:t xml:space="preserve">Date: _________________________</w:t>
      </w:r>
    </w:p>
    <w:p>
      <w:pPr>
        <w:pStyle w:val="BodyText"/>
      </w:pPr>
      <w:r>
        <w:t xml:space="preserve">Signature: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Signature: _________________________</w:t>
      </w:r>
    </w:p>
    <w:p>
      <w:pPr>
        <w:pStyle w:val="BodyText"/>
      </w:pPr>
      <w:r>
        <w:t xml:space="preserve">GreenSolutions Environmental Consulting B.V. | Quotation Estimate QE-2025-AM-0047 | Environmental Engineer Services | Netherlands Amsterdam</w:t>
      </w:r>
    </w:p>
    <w:p>
      <w:pPr>
        <w:pStyle w:val="BodyText"/>
      </w:pPr>
      <w:r>
        <w:t xml:space="preserve">This document is confidential and intended solely for the named client.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 Netherlands Amsterdam</dc:title>
  <dc:creator/>
  <dc:language>en</dc:language>
  <cp:keywords/>
  <dcterms:created xsi:type="dcterms:W3CDTF">2026-10-10T02:40:10Z</dcterms:created>
  <dcterms:modified xsi:type="dcterms:W3CDTF">2026-10-10T02:40:10Z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