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Environmental Engineering Services — Spain Valencia Region</w:t>
      </w:r>
    </w:p>
    <w:bookmarkEnd w:id="20"/>
    <w:p>
      <w:pPr>
        <w:pStyle w:val="BodyText"/>
      </w:pPr>
      <w:r>
        <w:rPr>
          <w:bCs/>
          <w:b/>
        </w:rPr>
        <w:t xml:space="preserve">Valencia Environmental Consulting S.L.</w:t>
      </w:r>
      <w:r>
        <w:br/>
      </w:r>
      <w:r>
        <w:t xml:space="preserve">Av. del Cid, 45, 2ªA</w:t>
      </w:r>
      <w:r>
        <w:br/>
      </w:r>
      <w:r>
        <w:t xml:space="preserve">46003 Valencia, Spain</w:t>
      </w:r>
      <w:r>
        <w:br/>
      </w:r>
      <w:r>
        <w:t xml:space="preserve">Tel: +34 963 555 210</w:t>
      </w:r>
      <w:r>
        <w:br/>
      </w:r>
      <w:r>
        <w:t xml:space="preserve">Email: info@valencia-envconsult.es</w:t>
      </w:r>
      <w:r>
        <w:br/>
      </w:r>
      <w:r>
        <w:t xml:space="preserve">CIF: B-98765432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Constructora Levante S.A.</w:t>
      </w:r>
      <w:r>
        <w:br/>
      </w:r>
      <w:r>
        <w:t xml:space="preserve">C/ Colón, 112, 3ªB</w:t>
      </w:r>
      <w:r>
        <w:br/>
      </w:r>
      <w:r>
        <w:t xml:space="preserve">46004 Valencia, Spain</w:t>
      </w:r>
      <w:r>
        <w:br/>
      </w:r>
      <w:r>
        <w:t xml:space="preserve">CIF: A-45678901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QTE-2025-VAL-0047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September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Spain Valencia — Turia River Basin Zone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Ing. Marta Soler, Environmental Engineer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REF-ENV-VAL-2025-089</w:t>
            </w:r>
          </w:p>
        </w:tc>
      </w:tr>
    </w:tbl>
    <w:bookmarkStart w:id="21" w:name="X0fe08fde321be18e8a308f84e5ebc28cf6c5bc9"/>
    <w:p>
      <w:pPr>
        <w:pStyle w:val="Heading2"/>
      </w:pPr>
      <w:r>
        <w:t xml:space="preserve">1. Scope of Work — Environmental Engineer Services in Spain Valencia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Valencia Environmental Consulting S.L. to provide comprehensive professional services rendered by a certified</w:t>
      </w:r>
      <w:r>
        <w:t xml:space="preserve"> </w:t>
      </w:r>
      <w:r>
        <w:t xml:space="preserve">Environmental Engineer</w:t>
      </w:r>
      <w:r>
        <w:t xml:space="preserve"> </w:t>
      </w:r>
      <w:r>
        <w:t xml:space="preserve">for the construction and development project located in the Turia River Basin Zone,</w:t>
      </w:r>
      <w:r>
        <w:t xml:space="preserve"> </w:t>
      </w:r>
      <w:r>
        <w:t xml:space="preserve">Spain Valencia</w:t>
      </w:r>
      <w:r>
        <w:t xml:space="preserve">. The scope encompasses all environmental impact assessments, regulatory compliance reviews, waste management planning, water quality monitoring, and ecological restoration advisory required under the Spanish Environmental Impact Assessment Law (Ley 10/2021) and the regional regulations of the Comunitat Valenciana. Our</w:t>
      </w:r>
      <w:r>
        <w:t xml:space="preserve"> </w:t>
      </w:r>
      <w:r>
        <w:t xml:space="preserve">Environmental Engineer</w:t>
      </w:r>
      <w:r>
        <w:t xml:space="preserve"> </w:t>
      </w:r>
      <w:r>
        <w:t xml:space="preserve">will coordinate directly with the Valencia Provincial Council (Diputació de València), the Generalitat Valenciana environmental authority, and the local municipality to ensure full regulatory alignment throughout the project lifecycle.</w:t>
      </w:r>
    </w:p>
    <w:bookmarkEnd w:id="21"/>
    <w:bookmarkStart w:id="22" w:name="Xdc3ff00606aca6472857d49f8866f68b279dd12"/>
    <w:p>
      <w:pPr>
        <w:pStyle w:val="Heading2"/>
      </w:pPr>
      <w:r>
        <w:t xml:space="preserve">2. Detailed Line Items — Quotation Estimate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Environmental Impact Assessment (EIA) preparation and submission to the Generalitat Valenciana, conducted by a licensed Environmental Engineer specializing in urban development in Spain Valencia.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Hydrological and water quality baseline survey of the Turia River corridor, including sampling at 12 monitoring points, laboratory analysis, and report compilation by the Environmental Engineer team.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Flora and fauna ecological survey in compliance with the Comunitat Valenciana biodiversity regulations, performed under the direct supervision of the lead Environmental Engineer.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Construction-phase environmental monitoring plan (noise, dust, vibration, and runoff) with weekly reporting by the on-site Environmental Engineer for a duration of 18 months.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33,300.00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Waste management and circular economy compliance plan aligned with Spain Valencia municipal waste regulations and EU Directive 2008/98/EC, authored by the Environmental Engineer.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Air quality dispersion modelling and emissions inventory for the construction and operational phases, prepared by the Environmental Engineer using EPA-approved software.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Regulatory liaison and permit acquisition support with the Valencia Provincial Council and local Ayuntamiento, managed by the Environmental Engineer as the designated technical representative.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Post-construction environmental restoration and green infrastructure design for the Spain Valencia site, including native Mediterranean vegetation replanting plan by the Environmental Engineer.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environmental compliance audit and as-built environmental report submission to the competent authority in Spain Valencia, signed and sealed by the Environmental Engineer.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91,950.00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(21% — Spain)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19,309.50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111,259.50</w:t>
            </w:r>
          </w:p>
        </w:tc>
      </w:tr>
    </w:tbl>
    <w:bookmarkEnd w:id="22"/>
    <w:bookmarkStart w:id="23" w:name="X985eb999f0cfcda5f1af1a675bf0b7c2e0a6c64"/>
    <w:p>
      <w:pPr>
        <w:pStyle w:val="Heading2"/>
      </w:pPr>
      <w:r>
        <w:t xml:space="preserve">3. 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ninety (90) calendar days from the date of issue. After this period, all prices are subject to revision based on current market conditions in Spain Valencia.</w:t>
      </w:r>
    </w:p>
    <w:p>
      <w:pPr>
        <w:numPr>
          <w:ilvl w:val="0"/>
          <w:numId w:val="1001"/>
        </w:numPr>
        <w:pStyle w:val="Compact"/>
      </w:pPr>
      <w:r>
        <w:t xml:space="preserve">All services shall be performed by a qualified and registered</w:t>
      </w:r>
      <w:r>
        <w:t xml:space="preserve"> </w:t>
      </w:r>
      <w:r>
        <w:t xml:space="preserve">Environmental Engineer</w:t>
      </w:r>
      <w:r>
        <w:t xml:space="preserve"> </w:t>
      </w:r>
      <w:r>
        <w:t xml:space="preserve">holding a valid professional license issued by the Colegio Oficial de Ingenieros de Minas de Levante, Valencia, Spain.</w:t>
      </w:r>
    </w:p>
    <w:p>
      <w:pPr>
        <w:numPr>
          <w:ilvl w:val="0"/>
          <w:numId w:val="1001"/>
        </w:numPr>
        <w:pStyle w:val="Compact"/>
      </w:pPr>
      <w:r>
        <w:t xml:space="preserve">Payment terms: 30% upon acceptance of this Quotation Estimate, 40% upon completion of the EIA and regulatory submissions, and 30% upon final compliance audit delivery.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Environmental Engineer</w:t>
      </w:r>
      <w:r>
        <w:t xml:space="preserve"> </w:t>
      </w:r>
      <w:r>
        <w:t xml:space="preserve">shall maintain professional liability insurance with a minimum coverage of 1,000,000 EUR throughout the duration of the engagement in Spain Valencia.</w:t>
      </w:r>
    </w:p>
    <w:p>
      <w:pPr>
        <w:numPr>
          <w:ilvl w:val="0"/>
          <w:numId w:val="1001"/>
        </w:numPr>
        <w:pStyle w:val="Compact"/>
      </w:pPr>
      <w:r>
        <w:t xml:space="preserve">All deliverables shall comply with the Spanish Environmental Impact Assessment Law (Ley 10/2021), the Comunitat Valenciana regional environmental regulations, and applicable European Union directives.</w:t>
      </w:r>
    </w:p>
    <w:p>
      <w:pPr>
        <w:numPr>
          <w:ilvl w:val="0"/>
          <w:numId w:val="1001"/>
        </w:numPr>
        <w:pStyle w:val="Compact"/>
      </w:pPr>
      <w:r>
        <w:t xml:space="preserve">Any additional services beyond the scope defined in this Quotation Estimate shall be subject to a separate written amendment signed by both parties.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 Quotation Estimate shall be resolved under the jurisdiction of the courts of Valencia, Spain, in accordance with Spanish civil and commercial law.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Environmental Engineer</w:t>
      </w:r>
      <w:r>
        <w:t xml:space="preserve"> </w:t>
      </w:r>
      <w:r>
        <w:t xml:space="preserve">reserves the right to suspend work if access to the site in Spain Valencia is restricted or if regulatory authorities impose additional requirements not foreseen in this estimate.</w:t>
      </w:r>
    </w:p>
    <w:p>
      <w:pPr>
        <w:pStyle w:val="FirstParagraph"/>
      </w:pPr>
      <w:r>
        <w:rPr>
          <w:bCs/>
          <w:b/>
        </w:rPr>
        <w:t xml:space="preserve">For Valencia Environmental Consulting S.L.</w:t>
      </w:r>
    </w:p>
    <w:p>
      <w:pPr>
        <w:pStyle w:val="BodyText"/>
      </w:pPr>
      <w:r>
        <w:t xml:space="preserve">Ing. Marta Soler</w:t>
      </w:r>
      <w:r>
        <w:br/>
      </w:r>
      <w:r>
        <w:t xml:space="preserve">Environmental Engineer — Lead Consultant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Constructora Levante S.A. (Client)</w:t>
      </w:r>
    </w:p>
    <w:p>
      <w:pPr>
        <w:pStyle w:val="BodyText"/>
      </w:pPr>
      <w:r>
        <w:t xml:space="preserve">Authorized Representative</w:t>
      </w:r>
      <w:r>
        <w:br/>
      </w:r>
      <w:r>
        <w:t xml:space="preserve">Name: _______________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Quotation Estimate document was prepared exclusively for the project located in Spain Valencia. All environmental engineering services are provided in strict accordance with Spanish and EU environmental legislation. © 2025 Valencia Environmental Consulting S.L. — All Rights Reserved.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Environmental Engineer Services - Spain Valencia</dc:title>
  <dc:creator/>
  <dc:language>en</dc:language>
  <cp:keywords/>
  <dcterms:created xsi:type="dcterms:W3CDTF">2026-10-10T03:32:43Z</dcterms:created>
  <dcterms:modified xsi:type="dcterms:W3CDTF">2026-10-10T03:32:43Z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