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Brisbane,</w:t>
      </w:r>
      <w:r>
        <w:t xml:space="preserve"> </w:t>
      </w:r>
      <w:r>
        <w:t xml:space="preserve">Australia</w:t>
      </w:r>
    </w:p>
    <w:bookmarkStart w:id="20" w:name="sunshine-coast-productions-pty-ltd"/>
    <w:p>
      <w:pPr>
        <w:pStyle w:val="Heading1"/>
      </w:pPr>
      <w:r>
        <w:t xml:space="preserve">Sunshine Coast Productions Pty Ltd</w:t>
      </w:r>
    </w:p>
    <w:p>
      <w:pPr>
        <w:pStyle w:val="FirstParagraph"/>
      </w:pPr>
      <w:r>
        <w:t xml:space="preserve">ABN: 48 215 673 901</w:t>
      </w:r>
    </w:p>
    <w:p>
      <w:pPr>
        <w:pStyle w:val="BodyText"/>
      </w:pPr>
      <w:r>
        <w:t xml:space="preserve">Level 12, 400 George Street, Brisbane, QLD 4000, Australia</w:t>
      </w:r>
    </w:p>
    <w:p>
      <w:pPr>
        <w:pStyle w:val="BodyText"/>
      </w:pPr>
      <w:r>
        <w:t xml:space="preserve">Phone: +61 7 3100 4520 | Email: enquiries@sunshinecoastproductions.com.au</w:t>
      </w:r>
    </w:p>
    <w:bookmarkEnd w:id="20"/>
    <w:bookmarkStart w:id="21" w:name="quotation-estimate"/>
    <w:p>
      <w:pPr>
        <w:pStyle w:val="Heading2"/>
      </w:pPr>
      <w:r>
        <w:t xml:space="preserve">Quotation Estimate</w:t>
      </w:r>
    </w:p>
    <w:p>
      <w:pPr>
        <w:pStyle w:val="FirstParagraph"/>
      </w:pPr>
      <w:r>
        <w:t xml:space="preserve">Reference: QTE-2025-0847</w:t>
      </w:r>
    </w:p>
    <w:p>
      <w:pPr>
        <w:pStyle w:val="BodyText"/>
      </w:pPr>
      <w:r>
        <w:t xml:space="preserve">Date Issued: 14 June 2025</w:t>
      </w:r>
    </w:p>
    <w:p>
      <w:pPr>
        <w:pStyle w:val="BodyText"/>
      </w:pPr>
      <w:r>
        <w:t xml:space="preserve">Valid Until: 14 July 2025</w:t>
      </w:r>
    </w:p>
    <w:bookmarkEnd w:id="21"/>
    <w:bookmarkStart w:id="22" w:name="client-details"/>
    <w:p>
      <w:pPr>
        <w:pStyle w:val="Heading3"/>
      </w:pPr>
      <w:r>
        <w:t xml:space="preserve">Client Details</w:t>
      </w:r>
    </w:p>
    <w:p>
      <w:pPr>
        <w:pStyle w:val="FirstParagraph"/>
      </w:pPr>
      <w:r>
        <w:t xml:space="preserve">Client Name</w:t>
      </w:r>
      <w:r>
        <w:t xml:space="preserve"> </w:t>
      </w:r>
      <w:r>
        <w:t xml:space="preserve">Meridian Media Group Australia</w:t>
      </w:r>
    </w:p>
    <w:p>
      <w:pPr>
        <w:pStyle w:val="BodyText"/>
      </w:pPr>
      <w:r>
        <w:t xml:space="preserve">Project Title</w:t>
      </w:r>
      <w:r>
        <w:t xml:space="preserve"> </w:t>
      </w:r>
      <w:r>
        <w:t xml:space="preserve">"River City Chronicles" – Feature Documentary</w:t>
      </w:r>
    </w:p>
    <w:p>
      <w:pPr>
        <w:pStyle w:val="BodyText"/>
      </w:pPr>
      <w:r>
        <w:t xml:space="preserve">Primary Filming Location</w:t>
      </w:r>
      <w:r>
        <w:t xml:space="preserve"> </w:t>
      </w:r>
      <w:r>
        <w:t xml:space="preserve">Brisbane, Queensland, Australia</w:t>
      </w:r>
    </w:p>
    <w:p>
      <w:pPr>
        <w:pStyle w:val="BodyText"/>
      </w:pPr>
      <w:r>
        <w:t xml:space="preserve">Estimated Production Duration</w:t>
      </w:r>
      <w:r>
        <w:t xml:space="preserve"> </w:t>
      </w:r>
      <w:r>
        <w:t xml:space="preserve">12 Weeks (July 2025 – September 2025)</w:t>
      </w:r>
    </w:p>
    <w:p>
      <w:pPr>
        <w:pStyle w:val="BodyText"/>
      </w:pPr>
      <w:r>
        <w:t xml:space="preserve">Contact Person</w:t>
      </w:r>
      <w:r>
        <w:t xml:space="preserve"> </w:t>
      </w:r>
      <w:r>
        <w:t xml:space="preserve">Ms. Sarah Whitfield, Executive Producer</w:t>
      </w:r>
    </w:p>
    <w:p>
      <w:pPr>
        <w:pStyle w:val="BodyText"/>
      </w:pPr>
      <w:r>
        <w:t xml:space="preserve">Client ABN</w:t>
      </w:r>
      <w:r>
        <w:t xml:space="preserve"> </w:t>
      </w:r>
      <w:r>
        <w:t xml:space="preserve">52 884 102 337</w:t>
      </w:r>
    </w:p>
    <w:bookmarkEnd w:id="22"/>
    <w:bookmarkStart w:id="23" w:name="X3a043b835e814aab7caacc4da830d94fa8a28be"/>
    <w:p>
      <w:pPr>
        <w:pStyle w:val="Heading3"/>
      </w:pPr>
      <w:r>
        <w:t xml:space="preserve">Scope of Services – Film Director Engagement</w:t>
      </w:r>
    </w:p>
    <w:p>
      <w:pPr>
        <w:pStyle w:val="FirstParagraph"/>
      </w:pPr>
      <w:r>
        <w:t xml:space="preserve">This</w:t>
      </w:r>
      <w:r>
        <w:t xml:space="preserve"> </w:t>
      </w:r>
      <w:r>
        <w:t xml:space="preserve">Quotation Estimate</w:t>
      </w:r>
      <w:r>
        <w:t xml:space="preserve"> </w:t>
      </w:r>
      <w:r>
        <w:t xml:space="preserve">outlines the professional services to be provided by our senior</w:t>
      </w:r>
      <w:r>
        <w:t xml:space="preserve"> </w:t>
      </w:r>
      <w:r>
        <w:t xml:space="preserve">Film Director</w:t>
      </w:r>
      <w:r>
        <w:t xml:space="preserve">, Mr. James O'Connor (AACTA Award-nominated, 15+ years of experience), for the production of "River City Chronicles." All services will be delivered in and around</w:t>
      </w:r>
      <w:r>
        <w:t xml:space="preserve"> </w:t>
      </w:r>
      <w:r>
        <w:t xml:space="preserve">Australia Brisbane</w:t>
      </w:r>
      <w:r>
        <w:t xml:space="preserve">, including but not limited to the South Bank precinct, the Brisbane River foreshore, the Story Bridge area, and the cultural districts of Fortitude Valley and New Farm. The Film Director will oversee all creative and technical aspects of the production from pre-production through to final delivery.</w:t>
      </w:r>
    </w:p>
    <w:bookmarkEnd w:id="23"/>
    <w:bookmarkStart w:id="24" w:name="itemised-cost-breakdown"/>
    <w:p>
      <w:pPr>
        <w:pStyle w:val="Heading3"/>
      </w:pPr>
      <w:r>
        <w:t xml:space="preserve">Itemised Cost Breakdown</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rPr>
                <w:bCs/>
                <w:b/>
              </w:rPr>
              <w:t xml:space="preserve">Pre-Production &amp; Creative Development</w:t>
            </w:r>
            <w:r>
              <w:br/>
            </w:r>
            <w:r>
              <w:t xml:space="preserve">Script consultation, shot list development, location scouting across Brisbane, Queensland, storyboard creation, and production scheduling. The Film Director will conduct a minimum of 10 location reconnaissance visits within the Brisbane metropolitan area.</w:t>
            </w:r>
          </w:p>
        </w:tc>
        <w:tc>
          <w:tcPr/>
          <w:p>
            <w:pPr>
              <w:pStyle w:val="Compact"/>
              <w:jc w:val="left"/>
            </w:pPr>
            <w:r>
              <w:t xml:space="preserve">3 weeks</w:t>
            </w:r>
          </w:p>
        </w:tc>
        <w:tc>
          <w:tcPr/>
          <w:p>
            <w:pPr>
              <w:pStyle w:val="Compact"/>
              <w:jc w:val="left"/>
            </w:pPr>
            <w:r>
              <w:t xml:space="preserve">$4,200 / week</w:t>
            </w:r>
          </w:p>
        </w:tc>
        <w:tc>
          <w:tcPr/>
          <w:p>
            <w:pPr>
              <w:pStyle w:val="Compact"/>
              <w:jc w:val="left"/>
            </w:pPr>
            <w:r>
              <w:t xml:space="preserve">$12,600.00</w:t>
            </w:r>
          </w:p>
        </w:tc>
      </w:tr>
      <w:tr>
        <w:tc>
          <w:tcPr/>
          <w:p>
            <w:pPr>
              <w:pStyle w:val="Compact"/>
              <w:jc w:val="left"/>
            </w:pPr>
            <w:r>
              <w:t xml:space="preserve">2</w:t>
            </w:r>
          </w:p>
        </w:tc>
        <w:tc>
          <w:tcPr/>
          <w:p>
            <w:pPr>
              <w:pStyle w:val="Compact"/>
              <w:jc w:val="left"/>
            </w:pPr>
            <w:r>
              <w:rPr>
                <w:bCs/>
                <w:b/>
              </w:rPr>
              <w:t xml:space="preserve">Principal Photography – Film Director On-Set Direction</w:t>
            </w:r>
            <w:r>
              <w:br/>
            </w:r>
            <w:r>
              <w:t xml:space="preserve">Full creative direction, camera movement design, actor and subject direction, lighting coordination, and real-time editorial decisions. Includes direction of up to 8 principal subjects and coordination with a crew of 14 in the Australia Brisbane region.</w:t>
            </w:r>
          </w:p>
        </w:tc>
        <w:tc>
          <w:tcPr/>
          <w:p>
            <w:pPr>
              <w:pStyle w:val="Compact"/>
              <w:jc w:val="left"/>
            </w:pPr>
            <w:r>
              <w:t xml:space="preserve">6 weeks</w:t>
            </w:r>
          </w:p>
        </w:tc>
        <w:tc>
          <w:tcPr/>
          <w:p>
            <w:pPr>
              <w:pStyle w:val="Compact"/>
              <w:jc w:val="left"/>
            </w:pPr>
            <w:r>
              <w:t xml:space="preserve">$5,800 / week</w:t>
            </w:r>
          </w:p>
        </w:tc>
        <w:tc>
          <w:tcPr/>
          <w:p>
            <w:pPr>
              <w:pStyle w:val="Compact"/>
              <w:jc w:val="left"/>
            </w:pPr>
            <w:r>
              <w:t xml:space="preserve">$34,800.00</w:t>
            </w:r>
          </w:p>
        </w:tc>
      </w:tr>
      <w:tr>
        <w:tc>
          <w:tcPr/>
          <w:p>
            <w:pPr>
              <w:pStyle w:val="Compact"/>
              <w:jc w:val="left"/>
            </w:pPr>
            <w:r>
              <w:t xml:space="preserve">3</w:t>
            </w:r>
          </w:p>
        </w:tc>
        <w:tc>
          <w:tcPr/>
          <w:p>
            <w:pPr>
              <w:pStyle w:val="Compact"/>
              <w:jc w:val="left"/>
            </w:pPr>
            <w:r>
              <w:rPr>
                <w:bCs/>
                <w:b/>
              </w:rPr>
              <w:t xml:space="preserve">Post-Production Supervision &amp; Editorial Direction</w:t>
            </w:r>
            <w:r>
              <w:br/>
            </w:r>
            <w:r>
              <w:t xml:space="preserve">Assembly review, rough cut direction, fine cut approval, colour grading supervision, sound design oversight, and final picture lock. The Film Director will attend a minimum of 6 editorial sessions at the Brisbane post-production facility.</w:t>
            </w:r>
          </w:p>
        </w:tc>
        <w:tc>
          <w:tcPr/>
          <w:p>
            <w:pPr>
              <w:pStyle w:val="Compact"/>
              <w:jc w:val="left"/>
            </w:pPr>
            <w:r>
              <w:t xml:space="preserve">3 weeks</w:t>
            </w:r>
          </w:p>
        </w:tc>
        <w:tc>
          <w:tcPr/>
          <w:p>
            <w:pPr>
              <w:pStyle w:val="Compact"/>
              <w:jc w:val="left"/>
            </w:pPr>
            <w:r>
              <w:t xml:space="preserve">$4,500 / week</w:t>
            </w:r>
          </w:p>
        </w:tc>
        <w:tc>
          <w:tcPr/>
          <w:p>
            <w:pPr>
              <w:pStyle w:val="Compact"/>
              <w:jc w:val="left"/>
            </w:pPr>
            <w:r>
              <w:t xml:space="preserve">$13,500.00</w:t>
            </w:r>
          </w:p>
        </w:tc>
      </w:tr>
      <w:tr>
        <w:tc>
          <w:tcPr/>
          <w:p>
            <w:pPr>
              <w:pStyle w:val="Compact"/>
              <w:jc w:val="left"/>
            </w:pPr>
            <w:r>
              <w:t xml:space="preserve">4</w:t>
            </w:r>
          </w:p>
        </w:tc>
        <w:tc>
          <w:tcPr/>
          <w:p>
            <w:pPr>
              <w:pStyle w:val="Compact"/>
              <w:jc w:val="left"/>
            </w:pPr>
            <w:r>
              <w:rPr>
                <w:bCs/>
                <w:b/>
              </w:rPr>
              <w:t xml:space="preserve">Travel &amp; Local Transport (Brisbane Metro Area)</w:t>
            </w:r>
            <w:r>
              <w:br/>
            </w:r>
            <w:r>
              <w:t xml:space="preserve">Local travel between filming locations within Brisbane, Queensland, including South Bank, North Brisbane, and the Moreton Bay fringe. Includes vehicle hire and fuel for the production period.</w:t>
            </w:r>
          </w:p>
        </w:tc>
        <w:tc>
          <w:tcPr/>
          <w:p>
            <w:pPr>
              <w:pStyle w:val="Compact"/>
              <w:jc w:val="left"/>
            </w:pPr>
            <w:r>
              <w:t xml:space="preserve">12 weeks</w:t>
            </w:r>
          </w:p>
        </w:tc>
        <w:tc>
          <w:tcPr/>
          <w:p>
            <w:pPr>
              <w:pStyle w:val="Compact"/>
              <w:jc w:val="left"/>
            </w:pPr>
            <w:r>
              <w:t xml:space="preserve">$350 / week</w:t>
            </w:r>
          </w:p>
        </w:tc>
        <w:tc>
          <w:tcPr/>
          <w:p>
            <w:pPr>
              <w:pStyle w:val="Compact"/>
              <w:jc w:val="left"/>
            </w:pPr>
            <w:r>
              <w:t xml:space="preserve">$4,200.00</w:t>
            </w:r>
          </w:p>
        </w:tc>
      </w:tr>
      <w:tr>
        <w:tc>
          <w:tcPr/>
          <w:p>
            <w:pPr>
              <w:pStyle w:val="Compact"/>
              <w:jc w:val="left"/>
            </w:pPr>
            <w:r>
              <w:t xml:space="preserve">5</w:t>
            </w:r>
          </w:p>
        </w:tc>
        <w:tc>
          <w:tcPr/>
          <w:p>
            <w:pPr>
              <w:pStyle w:val="Compact"/>
              <w:jc w:val="left"/>
            </w:pPr>
            <w:r>
              <w:rPr>
                <w:bCs/>
                <w:b/>
              </w:rPr>
              <w:t xml:space="preserve">Contingency &amp; Additional Direction Days</w:t>
            </w:r>
            <w:r>
              <w:br/>
            </w:r>
            <w:r>
              <w:t xml:space="preserve">Provision for up to 3 additional direction days should the production schedule require extensions due to weather, permit delays, or creative revisions. Billed only if utilised.</w:t>
            </w:r>
          </w:p>
        </w:tc>
        <w:tc>
          <w:tcPr/>
          <w:p>
            <w:pPr>
              <w:pStyle w:val="Compact"/>
              <w:jc w:val="left"/>
            </w:pPr>
            <w:r>
              <w:t xml:space="preserve">3 days (max)</w:t>
            </w:r>
          </w:p>
        </w:tc>
        <w:tc>
          <w:tcPr/>
          <w:p>
            <w:pPr>
              <w:pStyle w:val="Compact"/>
              <w:jc w:val="left"/>
            </w:pPr>
            <w:r>
              <w:t xml:space="preserve">$1,450 / day</w:t>
            </w:r>
          </w:p>
        </w:tc>
        <w:tc>
          <w:tcPr/>
          <w:p>
            <w:pPr>
              <w:pStyle w:val="Compact"/>
              <w:jc w:val="left"/>
            </w:pPr>
            <w:r>
              <w:t xml:space="preserve">$4,350.00</w:t>
            </w:r>
          </w:p>
        </w:tc>
      </w:tr>
      <w:tr>
        <w:tc>
          <w:tcPr/>
          <w:p>
            <w:pPr>
              <w:pStyle w:val="Compact"/>
              <w:jc w:val="left"/>
            </w:pPr>
            <w:r>
              <w:t xml:space="preserve">6</w:t>
            </w:r>
          </w:p>
        </w:tc>
        <w:tc>
          <w:tcPr/>
          <w:p>
            <w:pPr>
              <w:pStyle w:val="Compact"/>
              <w:jc w:val="left"/>
            </w:pPr>
            <w:r>
              <w:rPr>
                <w:bCs/>
                <w:b/>
              </w:rPr>
              <w:t xml:space="preserve">Deliverables &amp; Final Presentation</w:t>
            </w:r>
            <w:r>
              <w:br/>
            </w:r>
            <w:r>
              <w:t xml:space="preserve">Final cut delivery in 4K DCI-PGX format, director's commentary track, and a 30-minute presentation at the client's Brisbane office for stakeholder review.</w:t>
            </w:r>
          </w:p>
        </w:tc>
        <w:tc>
          <w:tcPr/>
          <w:p>
            <w:pPr>
              <w:pStyle w:val="Compact"/>
              <w:jc w:val="left"/>
            </w:pPr>
            <w:r>
              <w:t xml:space="preserve">1 instance</w:t>
            </w:r>
          </w:p>
        </w:tc>
        <w:tc>
          <w:tcPr/>
          <w:p>
            <w:pPr>
              <w:pStyle w:val="Compact"/>
              <w:jc w:val="left"/>
            </w:pPr>
            <w:r>
              <w:t xml:space="preserve">$2,800.00</w:t>
            </w:r>
          </w:p>
        </w:tc>
        <w:tc>
          <w:tcPr/>
          <w:p>
            <w:pPr>
              <w:pStyle w:val="Compact"/>
              <w:jc w:val="left"/>
            </w:pPr>
            <w:r>
              <w:t xml:space="preserve">$2,800.00</w:t>
            </w:r>
          </w:p>
        </w:tc>
      </w:tr>
      <w:tr>
        <w:tc>
          <w:tcPr>
            <w:gridSpan w:val="4"/>
          </w:tcPr>
          <w:p>
            <w:pPr>
              <w:pStyle w:val="Compact"/>
              <w:jc w:val="right"/>
            </w:pPr>
            <w:r>
              <w:t xml:space="preserve">Subtotal (AUD)</w:t>
            </w:r>
          </w:p>
        </w:tc>
        <w:tc>
          <w:tcPr/>
          <w:p>
            <w:pPr>
              <w:pStyle w:val="Compact"/>
              <w:jc w:val="left"/>
            </w:pPr>
            <w:r>
              <w:t xml:space="preserve">$72,250.00</w:t>
            </w:r>
          </w:p>
        </w:tc>
      </w:tr>
      <w:tr>
        <w:tc>
          <w:tcPr>
            <w:gridSpan w:val="4"/>
          </w:tcPr>
          <w:p>
            <w:pPr>
              <w:pStyle w:val="Compact"/>
              <w:jc w:val="right"/>
            </w:pPr>
            <w:r>
              <w:t xml:space="preserve">GST (10%) – Australian Taxation</w:t>
            </w:r>
          </w:p>
        </w:tc>
        <w:tc>
          <w:tcPr/>
          <w:p>
            <w:pPr>
              <w:pStyle w:val="Compact"/>
              <w:jc w:val="left"/>
            </w:pPr>
            <w:r>
              <w:t xml:space="preserve">$7,225.00</w:t>
            </w:r>
          </w:p>
        </w:tc>
      </w:tr>
      <w:tr>
        <w:tc>
          <w:tcPr>
            <w:gridSpan w:val="4"/>
          </w:tcPr>
          <w:p>
            <w:pPr>
              <w:pStyle w:val="Compact"/>
              <w:jc w:val="right"/>
            </w:pPr>
            <w:r>
              <w:t xml:space="preserve">TOTAL ESTIMATED COST (Incl. GST)</w:t>
            </w:r>
          </w:p>
        </w:tc>
        <w:tc>
          <w:tcPr/>
          <w:p>
            <w:pPr>
              <w:pStyle w:val="Compact"/>
              <w:jc w:val="left"/>
            </w:pPr>
            <w:r>
              <w:t xml:space="preserve">$79,475.00</w:t>
            </w:r>
          </w:p>
        </w:tc>
      </w:tr>
    </w:tbl>
    <w:bookmarkEnd w:id="24"/>
    <w:bookmarkStart w:id="25" w:name="X06f751c0fef37426aad28df54ec1acd620508e5"/>
    <w:p>
      <w:pPr>
        <w:pStyle w:val="Heading3"/>
      </w:pPr>
      <w:r>
        <w:t xml:space="preserve">Terms &amp;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thirty (30) calendar days from the date of issue. After the expiry date, pricing may be subject to revision based on market conditions in the Australia Brisbane production sector.</w:t>
      </w:r>
    </w:p>
    <w:p>
      <w:pPr>
        <w:numPr>
          <w:ilvl w:val="0"/>
          <w:numId w:val="1001"/>
        </w:numPr>
        <w:pStyle w:val="Compact"/>
      </w:pPr>
      <w:r>
        <w:t xml:space="preserve">All rates are quoted in Australian Dollars (AUD) and include Goods and Services Tax (GST) at the current Australian rate of 10%, in compliance with the Australian Taxation Office regulations.</w:t>
      </w:r>
    </w:p>
    <w:p>
      <w:pPr>
        <w:numPr>
          <w:ilvl w:val="0"/>
          <w:numId w:val="1001"/>
        </w:numPr>
        <w:pStyle w:val="Compact"/>
      </w:pPr>
      <w:r>
        <w:t xml:space="preserve">The Film Director's engagement is subject to a minimum 4-week notice period for cancellation by either party. Cancellation within 4 weeks of the scheduled start date will incur a 50% fee on the total Quotation Estimate value.</w:t>
      </w:r>
    </w:p>
    <w:p>
      <w:pPr>
        <w:numPr>
          <w:ilvl w:val="0"/>
          <w:numId w:val="1001"/>
        </w:numPr>
        <w:pStyle w:val="Compact"/>
      </w:pPr>
      <w:r>
        <w:t xml:space="preserve">Payment terms: 30% deposit upon acceptance of this Quotation Estimate, 40% upon completion of principal photography, and 30% upon final delivery of all materials. All payments are due within 14 days of invoice date.</w:t>
      </w:r>
    </w:p>
    <w:p>
      <w:pPr>
        <w:numPr>
          <w:ilvl w:val="0"/>
          <w:numId w:val="1001"/>
        </w:numPr>
        <w:pStyle w:val="Compact"/>
      </w:pPr>
      <w:r>
        <w:t xml:space="preserve">The Film Director retains full creative authority over artistic and technical decisions during the production. Final editorial approval rests with the client, subject to the Film Director's professional input.</w:t>
      </w:r>
    </w:p>
    <w:p>
      <w:pPr>
        <w:numPr>
          <w:ilvl w:val="0"/>
          <w:numId w:val="1001"/>
        </w:numPr>
        <w:pStyle w:val="Compact"/>
      </w:pPr>
      <w:r>
        <w:t xml:space="preserve">All filming within the Australia Brisbane metropolitan area is subject to obtaining the necessary permits from the City of Brisbane Council, Queensland Police Service, and relevant land management authorities. Permit fees are not included in this Quotation Estimate and will be billed at cost.</w:t>
      </w:r>
    </w:p>
    <w:p>
      <w:pPr>
        <w:numPr>
          <w:ilvl w:val="0"/>
          <w:numId w:val="1001"/>
        </w:numPr>
        <w:pStyle w:val="Compact"/>
      </w:pPr>
      <w:r>
        <w:t xml:space="preserve">Intellectual property: Upon full payment, all final deliverables become the property of the client. The Film Director retains the right to use behind-the-scenes material for portfolio and promotional purposes, subject to a 90-day embargo.</w:t>
      </w:r>
    </w:p>
    <w:p>
      <w:pPr>
        <w:numPr>
          <w:ilvl w:val="0"/>
          <w:numId w:val="1001"/>
        </w:numPr>
        <w:pStyle w:val="Compact"/>
      </w:pPr>
      <w:r>
        <w:t xml:space="preserve">This Quotation Estimate does not constitute a binding contract until countersigned by both parties and the initial deposit has been received in full.</w:t>
      </w:r>
    </w:p>
    <w:p>
      <w:pPr>
        <w:numPr>
          <w:ilvl w:val="0"/>
          <w:numId w:val="1001"/>
        </w:numPr>
        <w:pStyle w:val="Compact"/>
      </w:pPr>
      <w:r>
        <w:t xml:space="preserve">Any changes to the scope of work beyond the parameters described herein will be subject to a revised Quotation Estimate issued in writing by Sunshine Coast Productions Pty Ltd.</w:t>
      </w:r>
    </w:p>
    <w:p>
      <w:pPr>
        <w:numPr>
          <w:ilvl w:val="0"/>
          <w:numId w:val="1001"/>
        </w:numPr>
        <w:pStyle w:val="Compact"/>
      </w:pPr>
      <w:r>
        <w:t xml:space="preserve">This agreement is governed by the laws of the State of Queensland, Australia. Any disputes shall be resolved through mediation in Brisbane, Queensland, in accordance with the Australian Consumer Law.</w:t>
      </w:r>
    </w:p>
    <w:bookmarkEnd w:id="25"/>
    <w:p>
      <w:pPr>
        <w:pStyle w:val="FirstParagraph"/>
      </w:pPr>
      <w:r>
        <w:rPr>
          <w:bCs/>
          <w:b/>
        </w:rPr>
        <w:t xml:space="preserve">Note:</w:t>
      </w:r>
      <w:r>
        <w:t xml:space="preserve"> </w:t>
      </w:r>
      <w:r>
        <w:t xml:space="preserve">This Quotation Estimate is prepared specifically for the Australia Brisbane production environment. All location-specific considerations, including Queensland filming regulations, local crew availability, and Brisbane-specific logistical factors, have been factored into the pricing structure. The Film Director is a resident of Brisbane, Queensland, and no interstate travel costs are included.</w:t>
      </w:r>
    </w:p>
    <w:bookmarkStart w:id="26" w:name="acceptance-authorisation"/>
    <w:p>
      <w:pPr>
        <w:pStyle w:val="Heading3"/>
      </w:pPr>
      <w:r>
        <w:t xml:space="preserve">Acceptance &amp; Authorisation</w:t>
      </w:r>
    </w:p>
    <w:p>
      <w:pPr>
        <w:pStyle w:val="FirstParagraph"/>
      </w:pPr>
      <w:r>
        <w:t xml:space="preserve">By signing below, both parties acknowledge and agree to the terms, conditions, and pricing outlined in this Quotation Estimate for the Film Director services to be delivered in Australia Brisbane.</w:t>
      </w:r>
    </w:p>
    <w:p>
      <w:pPr>
        <w:pStyle w:val="BodyText"/>
      </w:pPr>
      <w:r>
        <w:rPr>
          <w:bCs/>
          <w:b/>
        </w:rPr>
        <w:t xml:space="preserve">For Sunshine Coast Productions Pty Ltd</w:t>
      </w:r>
      <w:r>
        <w:br/>
      </w:r>
      <w:r>
        <w:t xml:space="preserve">Name: James O'Connor</w:t>
      </w:r>
      <w:r>
        <w:br/>
      </w:r>
      <w:r>
        <w:t xml:space="preserve">Title: Lead Film Director / Director of Operations</w:t>
      </w:r>
      <w:r>
        <w:br/>
      </w:r>
      <w:r>
        <w:t xml:space="preserve">Date: ____________________</w:t>
      </w:r>
    </w:p>
    <w:p>
      <w:pPr>
        <w:pStyle w:val="BodyText"/>
      </w:pPr>
      <w:r>
        <w:rPr>
          <w:bCs/>
          <w:b/>
        </w:rPr>
        <w:t xml:space="preserve">For Meridian Media Group Australia</w:t>
      </w:r>
      <w:r>
        <w:br/>
      </w:r>
      <w:r>
        <w:t xml:space="preserve">Name: Sarah Whitfield</w:t>
      </w:r>
      <w:r>
        <w:br/>
      </w:r>
      <w:r>
        <w:t xml:space="preserve">Title: Executive Producer</w:t>
      </w:r>
      <w:r>
        <w:br/>
      </w:r>
      <w:r>
        <w:t xml:space="preserve">Date: ____________________</w:t>
      </w:r>
    </w:p>
    <w:bookmarkEnd w:id="26"/>
    <w:p>
      <w:pPr>
        <w:pStyle w:val="BodyText"/>
      </w:pPr>
      <w:r>
        <w:t xml:space="preserve">Sunshine Coast Productions Pty Ltd | ABN 48 215 673 901 | Level 12, 400 George Street, Brisbane, QLD 4000, Australia</w:t>
      </w:r>
      <w:r>
        <w:br/>
      </w:r>
      <w:r>
        <w:t xml:space="preserve">This Quotation Estimate (Ref: QTE-2025-0847) is the property of Sunshine Coast Productions Pty Ltd and is issued for the exclusive use of the named client. Unauthorised reproduction or distribution is prohibited under Australian copyright law.</w:t>
      </w:r>
      <w:r>
        <w:br/>
      </w:r>
      <w:r>
        <w:t xml:space="preserve">© 2025 Sunshine Coast Productions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Brisbane, Australia</dc:title>
  <dc:creator/>
  <dc:language>en</dc:language>
  <cp:keywords/>
  <dcterms:created xsi:type="dcterms:W3CDTF">2026-10-10T02:06:24Z</dcterms:created>
  <dcterms:modified xsi:type="dcterms:W3CDTF">2026-10-10T02:06:24Z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