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Premium Film Director Services | China Guangzhou</w:t>
      </w:r>
    </w:p>
    <w:p>
      <w:pPr>
        <w:pStyle w:val="BodyText"/>
      </w:pPr>
      <w:r>
        <w:t xml:space="preserve">Guangzhou Creative Media Productions Co., Ltd.</w:t>
      </w:r>
    </w:p>
    <w:p>
      <w:pPr>
        <w:pStyle w:val="BodyText"/>
      </w:pPr>
      <w:r>
        <w:t xml:space="preserve">No. 88 Tianhe Road, Tianhe District, Guangzhou, Guangdong Province, China 510630</w:t>
      </w:r>
    </w:p>
    <w:p>
      <w:pPr>
        <w:pStyle w:val="BodyText"/>
      </w:pPr>
      <w:r>
        <w:t xml:space="preserve">Tel: +86-20-8888-6600 | Email: quotes@gzcreative.cn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QTE-GZ-2025-0417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issue date)</w:t>
            </w:r>
          </w:p>
        </w:tc>
      </w:tr>
      <w:tr>
        <w:tc>
          <w:tcPr/>
          <w:p>
            <w:pPr>
              <w:pStyle w:val="Compact"/>
              <w:jc w:val="left"/>
            </w:pPr>
            <w:r>
              <w:t xml:space="preserve">Prepared For:</w:t>
            </w:r>
          </w:p>
        </w:tc>
        <w:tc>
          <w:tcPr/>
          <w:p>
            <w:pPr>
              <w:pStyle w:val="Compact"/>
              <w:jc w:val="left"/>
            </w:pPr>
            <w:r>
              <w:t xml:space="preserve">Mr. Liang Wei, Production Manager, Pacific Horizon Studios</w:t>
            </w:r>
          </w:p>
        </w:tc>
      </w:tr>
      <w:tr>
        <w:tc>
          <w:tcPr/>
          <w:p>
            <w:pPr>
              <w:pStyle w:val="Compact"/>
              <w:jc w:val="left"/>
            </w:pPr>
            <w:r>
              <w:t xml:space="preserve">Project Title:</w:t>
            </w:r>
          </w:p>
        </w:tc>
        <w:tc>
          <w:tcPr/>
          <w:p>
            <w:pPr>
              <w:pStyle w:val="Compact"/>
              <w:jc w:val="left"/>
            </w:pPr>
            <w:r>
              <w:t xml:space="preserve">"Whispers of the Pearl River" – Feature Documentary (90 min)</w:t>
            </w:r>
          </w:p>
        </w:tc>
      </w:tr>
      <w:tr>
        <w:tc>
          <w:tcPr/>
          <w:p>
            <w:pPr>
              <w:pStyle w:val="Compact"/>
              <w:jc w:val="left"/>
            </w:pPr>
            <w:r>
              <w:t xml:space="preserve">Shooting Location:</w:t>
            </w:r>
          </w:p>
        </w:tc>
        <w:tc>
          <w:tcPr/>
          <w:p>
            <w:pPr>
              <w:pStyle w:val="Compact"/>
              <w:jc w:val="left"/>
            </w:pPr>
            <w:r>
              <w:t xml:space="preserve">China Guangzhou (Tianhe, Yuexiu, Haizhu, and Panyu Districts)</w:t>
            </w:r>
          </w:p>
        </w:tc>
      </w:tr>
      <w:tr>
        <w:tc>
          <w:tcPr/>
          <w:p>
            <w:pPr>
              <w:pStyle w:val="Compact"/>
              <w:jc w:val="left"/>
            </w:pPr>
            <w:r>
              <w:t xml:space="preserve">Currency:</w:t>
            </w:r>
          </w:p>
        </w:tc>
        <w:tc>
          <w:tcPr/>
          <w:p>
            <w:pPr>
              <w:pStyle w:val="Compact"/>
              <w:jc w:val="left"/>
            </w:pPr>
            <w:r>
              <w:t xml:space="preserve">Chinese Yuan (CNY / RMB)</w:t>
            </w:r>
          </w:p>
        </w:tc>
      </w:tr>
    </w:tbl>
    <w:bookmarkStart w:id="21" w:name="X3a043b835e814aab7caacc4da830d94fa8a28be"/>
    <w:p>
      <w:pPr>
        <w:pStyle w:val="Heading2"/>
      </w:pPr>
      <w:r>
        <w:t xml:space="preserve">1. Scope of Services – Film Director Engagement</w:t>
      </w:r>
    </w:p>
    <w:p>
      <w:pPr>
        <w:pStyle w:val="FirstParagraph"/>
      </w:pPr>
      <w:r>
        <w:t xml:space="preserve">This Quotation Estimate is issued by Guangzhou Creative Media Productions Co., Ltd. to provide a comprehensive cost breakdown for the engagement of a senior</w:t>
      </w:r>
      <w:r>
        <w:t xml:space="preserve"> </w:t>
      </w:r>
      <w:r>
        <w:t xml:space="preserve">Film Director</w:t>
      </w:r>
      <w:r>
        <w:t xml:space="preserve"> </w:t>
      </w:r>
      <w:r>
        <w:t xml:space="preserve">for the production of the feature documentary titled "Whispers of the Pearl River." All services described herein will be executed within the metropolitan area of</w:t>
      </w:r>
      <w:r>
        <w:t xml:space="preserve"> </w:t>
      </w:r>
      <w:r>
        <w:t xml:space="preserve">China Guangzhou</w:t>
      </w:r>
      <w:r>
        <w:t xml:space="preserve">, including but not limited to the districts of Tianhe, Yuexiu, Haizhu, and Panyu. The Film Director will oversee all creative and technical aspects of the production from pre-production through final delivery.</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Pre-Production Consultation &amp; Creative Development – The Film Director will conduct a minimum of 10 working days of creative consultation, script development, storyboard design, and location scouting across China Guangzhou. This includes meetings with the production team, casting coordination, and visual concept finalization.</w:t>
            </w:r>
          </w:p>
        </w:tc>
        <w:tc>
          <w:tcPr/>
          <w:p>
            <w:pPr>
              <w:pStyle w:val="Compact"/>
              <w:jc w:val="left"/>
            </w:pPr>
            <w:r>
              <w:t xml:space="preserve">10 days</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Principal Photography Direction – The Film Director will be on set for all 22 shooting days in China Guangzhou, directing camera operators, actors, and crew. This includes daily call sheets, shot composition, performance direction, and real-time creative decision-making.</w:t>
            </w:r>
          </w:p>
        </w:tc>
        <w:tc>
          <w:tcPr/>
          <w:p>
            <w:pPr>
              <w:pStyle w:val="Compact"/>
              <w:jc w:val="left"/>
            </w:pPr>
            <w:r>
              <w:t xml:space="preserve">22 days</w:t>
            </w:r>
          </w:p>
        </w:tc>
        <w:tc>
          <w:tcPr/>
          <w:p>
            <w:pPr>
              <w:pStyle w:val="Compact"/>
              <w:jc w:val="left"/>
            </w:pPr>
            <w:r>
              <w:t xml:space="preserve">25,000</w:t>
            </w:r>
          </w:p>
        </w:tc>
        <w:tc>
          <w:tcPr/>
          <w:p>
            <w:pPr>
              <w:pStyle w:val="Compact"/>
              <w:jc w:val="left"/>
            </w:pPr>
            <w:r>
              <w:t xml:space="preserve">550,000</w:t>
            </w:r>
          </w:p>
        </w:tc>
      </w:tr>
      <w:tr>
        <w:tc>
          <w:tcPr/>
          <w:p>
            <w:pPr>
              <w:pStyle w:val="Compact"/>
              <w:jc w:val="left"/>
            </w:pPr>
            <w:r>
              <w:t xml:space="preserve">03</w:t>
            </w:r>
          </w:p>
        </w:tc>
        <w:tc>
          <w:tcPr/>
          <w:p>
            <w:pPr>
              <w:pStyle w:val="Compact"/>
              <w:jc w:val="left"/>
            </w:pPr>
            <w:r>
              <w:t xml:space="preserve">Post-Production Supervision – The Film Director will supervise the editing process, color grading, sound design, and final mix for a period of 15 working days. This includes review sessions, revision notes, and final approval of the 90-minute cut.</w:t>
            </w:r>
          </w:p>
        </w:tc>
        <w:tc>
          <w:tcPr/>
          <w:p>
            <w:pPr>
              <w:pStyle w:val="Compact"/>
              <w:jc w:val="left"/>
            </w:pPr>
            <w:r>
              <w:t xml:space="preserve">15 days</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04</w:t>
            </w:r>
          </w:p>
        </w:tc>
        <w:tc>
          <w:tcPr/>
          <w:p>
            <w:pPr>
              <w:pStyle w:val="Compact"/>
              <w:jc w:val="left"/>
            </w:pPr>
            <w:r>
              <w:t xml:space="preserve">Location Scouting &amp; Permits Coordination – The Film Director will personally scout and approve all filming locations within China Guangzhou, including the Pearl River waterfront, Shamian Island, Chen Clan Ancestral Hall, and modern Tianhe CBD. Permit acquisition fees are included.</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Travel &amp; Accommodation (within Guangzhou) – Local transportation, hotel accommodation (4-star), and per diem for the Film Director and two (2) assistant directors throughout the 47-day engagement period in China Guangzhou.</w:t>
            </w:r>
          </w:p>
        </w:tc>
        <w:tc>
          <w:tcPr/>
          <w:p>
            <w:pPr>
              <w:pStyle w:val="Compact"/>
              <w:jc w:val="left"/>
            </w:pPr>
            <w:r>
              <w:t xml:space="preserve">47 days</w:t>
            </w:r>
          </w:p>
        </w:tc>
        <w:tc>
          <w:tcPr/>
          <w:p>
            <w:pPr>
              <w:pStyle w:val="Compact"/>
              <w:jc w:val="left"/>
            </w:pPr>
            <w:r>
              <w:t xml:space="preserve">2,200</w:t>
            </w:r>
          </w:p>
        </w:tc>
        <w:tc>
          <w:tcPr/>
          <w:p>
            <w:pPr>
              <w:pStyle w:val="Compact"/>
              <w:jc w:val="left"/>
            </w:pPr>
            <w:r>
              <w:t xml:space="preserve">103,400</w:t>
            </w:r>
          </w:p>
        </w:tc>
      </w:tr>
      <w:tr>
        <w:tc>
          <w:tcPr/>
          <w:p>
            <w:pPr>
              <w:pStyle w:val="Compact"/>
              <w:jc w:val="left"/>
            </w:pPr>
            <w:r>
              <w:t xml:space="preserve">06</w:t>
            </w:r>
          </w:p>
        </w:tc>
        <w:tc>
          <w:tcPr/>
          <w:p>
            <w:pPr>
              <w:pStyle w:val="Compact"/>
              <w:jc w:val="left"/>
            </w:pPr>
            <w:r>
              <w:t xml:space="preserve">Contingency &amp; Overtime Allowance – A 10% contingency buffer to cover any additional shooting days, extended post-production revisions, or unforeseen production delays as may arise during the engagement of the Film Director.</w:t>
            </w:r>
          </w:p>
        </w:tc>
        <w:tc>
          <w:tcPr/>
          <w:p>
            <w:pPr>
              <w:pStyle w:val="Compact"/>
              <w:jc w:val="left"/>
            </w:pPr>
            <w:r>
              <w:t xml:space="preserve">10%</w:t>
            </w:r>
          </w:p>
        </w:tc>
        <w:tc>
          <w:tcPr/>
          <w:p>
            <w:pPr>
              <w:pStyle w:val="Compact"/>
              <w:jc w:val="left"/>
            </w:pPr>
            <w:r>
              <w:t xml:space="preserve">—</w:t>
            </w:r>
          </w:p>
        </w:tc>
        <w:tc>
          <w:tcPr/>
          <w:p>
            <w:pPr>
              <w:pStyle w:val="Compact"/>
              <w:jc w:val="left"/>
            </w:pPr>
            <w:r>
              <w:t xml:space="preserve">110,340</w:t>
            </w:r>
          </w:p>
        </w:tc>
      </w:tr>
      <w:tr>
        <w:tc>
          <w:tcPr>
            <w:gridSpan w:val="4"/>
          </w:tcPr>
          <w:p>
            <w:pPr>
              <w:pStyle w:val="Compact"/>
              <w:jc w:val="left"/>
            </w:pPr>
            <w:r>
              <w:t xml:space="preserve">SUBTOTAL (CNY)</w:t>
            </w:r>
          </w:p>
        </w:tc>
        <w:tc>
          <w:tcPr/>
          <w:p>
            <w:pPr>
              <w:pStyle w:val="Compact"/>
              <w:jc w:val="left"/>
            </w:pPr>
            <w:r>
              <w:t xml:space="preserve">1,213,740</w:t>
            </w:r>
          </w:p>
        </w:tc>
      </w:tr>
      <w:tr>
        <w:tc>
          <w:tcPr>
            <w:gridSpan w:val="4"/>
          </w:tcPr>
          <w:p>
            <w:pPr>
              <w:pStyle w:val="Compact"/>
              <w:jc w:val="left"/>
            </w:pPr>
            <w:r>
              <w:t xml:space="preserve">VAT (6% – Cultural Services, PRC)</w:t>
            </w:r>
          </w:p>
        </w:tc>
        <w:tc>
          <w:tcPr/>
          <w:p>
            <w:pPr>
              <w:pStyle w:val="Compact"/>
              <w:jc w:val="left"/>
            </w:pPr>
            <w:r>
              <w:t xml:space="preserve">72,824</w:t>
            </w:r>
          </w:p>
        </w:tc>
      </w:tr>
      <w:tr>
        <w:tc>
          <w:tcPr>
            <w:gridSpan w:val="4"/>
          </w:tcPr>
          <w:p>
            <w:pPr>
              <w:pStyle w:val="Compact"/>
              <w:jc w:val="left"/>
            </w:pPr>
            <w:r>
              <w:t xml:space="preserve">GRAND TOTAL (CNY)</w:t>
            </w:r>
          </w:p>
        </w:tc>
        <w:tc>
          <w:tcPr/>
          <w:p>
            <w:pPr>
              <w:pStyle w:val="Compact"/>
              <w:jc w:val="left"/>
            </w:pPr>
            <w:r>
              <w:t xml:space="preserve">1,286,564</w:t>
            </w:r>
          </w:p>
        </w:tc>
      </w:tr>
    </w:tbl>
    <w:bookmarkEnd w:id="22"/>
    <w:bookmarkStart w:id="23" w:name="payment-schedule"/>
    <w:p>
      <w:pPr>
        <w:pStyle w:val="Heading2"/>
      </w:pPr>
      <w:r>
        <w:t xml:space="preserve">3. Payment Schedule</w:t>
      </w:r>
    </w:p>
    <w:p>
      <w:pPr>
        <w:pStyle w:val="FirstParagraph"/>
      </w:pPr>
      <w:r>
        <w:t xml:space="preserve">This Quotation Estimate outlines the following payment milestones for the Film Director engagement:</w:t>
      </w:r>
    </w:p>
    <w:p>
      <w:pPr>
        <w:numPr>
          <w:ilvl w:val="0"/>
          <w:numId w:val="1001"/>
        </w:numPr>
        <w:pStyle w:val="Compact"/>
      </w:pPr>
      <w:r>
        <w:rPr>
          <w:bCs/>
          <w:b/>
        </w:rPr>
        <w:t xml:space="preserve">Milestone 1 (30%):</w:t>
      </w:r>
      <w:r>
        <w:t xml:space="preserve"> </w:t>
      </w:r>
      <w:r>
        <w:t xml:space="preserve">CNY 385,969 – Due upon signed acceptance of this Quotation Estimate and execution of the master service agreement.</w:t>
      </w:r>
    </w:p>
    <w:p>
      <w:pPr>
        <w:numPr>
          <w:ilvl w:val="0"/>
          <w:numId w:val="1001"/>
        </w:numPr>
        <w:pStyle w:val="Compact"/>
      </w:pPr>
      <w:r>
        <w:rPr>
          <w:bCs/>
          <w:b/>
        </w:rPr>
        <w:t xml:space="preserve">Milestone 2 (40%):</w:t>
      </w:r>
      <w:r>
        <w:t xml:space="preserve"> </w:t>
      </w:r>
      <w:r>
        <w:t xml:space="preserve">CNY 514,626 – Due upon completion of pre-production and commencement of principal photography in China Guangzhou.</w:t>
      </w:r>
    </w:p>
    <w:p>
      <w:pPr>
        <w:numPr>
          <w:ilvl w:val="0"/>
          <w:numId w:val="1001"/>
        </w:numPr>
        <w:pStyle w:val="Compact"/>
      </w:pPr>
      <w:r>
        <w:rPr>
          <w:bCs/>
          <w:b/>
        </w:rPr>
        <w:t xml:space="preserve">Milestone 3 (20%):</w:t>
      </w:r>
      <w:r>
        <w:t xml:space="preserve"> </w:t>
      </w:r>
      <w:r>
        <w:t xml:space="preserve">CNY 257,313 – Due upon delivery of the rough cut for editorial review.</w:t>
      </w:r>
    </w:p>
    <w:p>
      <w:pPr>
        <w:numPr>
          <w:ilvl w:val="0"/>
          <w:numId w:val="1001"/>
        </w:numPr>
        <w:pStyle w:val="Compact"/>
      </w:pPr>
      <w:r>
        <w:rPr>
          <w:bCs/>
          <w:b/>
        </w:rPr>
        <w:t xml:space="preserve">Milestone 4 (10%):</w:t>
      </w:r>
      <w:r>
        <w:t xml:space="preserve"> </w:t>
      </w:r>
      <w:r>
        <w:t xml:space="preserve">CNY 128,656 – Due upon final delivery of the completed 90-minute documentary and written sign-off by the Film Director.</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the expiration date, all rates are subject to revision based on prevailing market conditions in China Guangzhou.</w:t>
      </w:r>
    </w:p>
    <w:p>
      <w:pPr>
        <w:numPr>
          <w:ilvl w:val="0"/>
          <w:numId w:val="1002"/>
        </w:numPr>
        <w:pStyle w:val="Compact"/>
      </w:pPr>
      <w:r>
        <w:t xml:space="preserve">The Film Director retains full creative authority over artistic decisions during the production. The client reserves the right to request up to two (2) rounds of revisions during post-production at no additional cost.</w:t>
      </w:r>
    </w:p>
    <w:p>
      <w:pPr>
        <w:numPr>
          <w:ilvl w:val="0"/>
          <w:numId w:val="1002"/>
        </w:numPr>
        <w:pStyle w:val="Compact"/>
      </w:pPr>
      <w:r>
        <w:t xml:space="preserve">All intellectual property rights in the final documentary shall transfer to the client upon full payment. The Film Director retains the right to display the work in personal portfolios and industry festivals, subject to a 90-day embargo from the client's official release date.</w:t>
      </w:r>
    </w:p>
    <w:p>
      <w:pPr>
        <w:numPr>
          <w:ilvl w:val="0"/>
          <w:numId w:val="1002"/>
        </w:numPr>
        <w:pStyle w:val="Compact"/>
      </w:pPr>
      <w:r>
        <w:t xml:space="preserve">Any change in scope, additional shooting days beyond the 22 principal photography days, or relocation of filming outside the China Guangzhou metropolitan area will require a written amendment to this Quotation Estimate and may incur additional charges.</w:t>
      </w:r>
    </w:p>
    <w:p>
      <w:pPr>
        <w:numPr>
          <w:ilvl w:val="0"/>
          <w:numId w:val="1002"/>
        </w:numPr>
        <w:pStyle w:val="Compact"/>
      </w:pPr>
      <w:r>
        <w:t xml:space="preserve">The Film Director and all crew members will comply with all applicable laws and regulations of the People's Republic of China, including but not limited to the Film Administration Regulations and local broadcasting standards enforced by the Guangzhou Municipal Radio and Television Bureau.</w:t>
      </w:r>
    </w:p>
    <w:p>
      <w:pPr>
        <w:numPr>
          <w:ilvl w:val="0"/>
          <w:numId w:val="1002"/>
        </w:numPr>
        <w:pStyle w:val="Compact"/>
      </w:pPr>
      <w:r>
        <w:t xml:space="preserve">Force majeure events, including but not limited to severe weather, government-mandated shutdowns, or public health emergencies affecting China Guangzhou, will result in a proportional extension of the production timeline without penalty to either party.</w:t>
      </w:r>
    </w:p>
    <w:p>
      <w:pPr>
        <w:numPr>
          <w:ilvl w:val="0"/>
          <w:numId w:val="1002"/>
        </w:numPr>
        <w:pStyle w:val="Compact"/>
      </w:pPr>
      <w:r>
        <w:t xml:space="preserve">Disputes arising from this Quotation Estimate or the resulting service agreement shall be resolved through arbitration under the China International Economic and Trade Arbitration Commission (CIETAC) in Beijing, or through the courts of Guangzhou, Guangdong Province, at the client's election.</w:t>
      </w:r>
    </w:p>
    <w:p>
      <w:pPr>
        <w:numPr>
          <w:ilvl w:val="0"/>
          <w:numId w:val="1002"/>
        </w:numPr>
        <w:pStyle w:val="Compact"/>
      </w:pPr>
      <w:r>
        <w:t xml:space="preserve">All payments shall be made via bank transfer to the account of Guangzhou Creative Media Productions Co., Ltd. Late payments shall accrue interest at 0.05% per day on the outstanding balance.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 Quotation Estimate for Film Director services in China Guangzhou. This document, once countersigned by both parties, constitutes a binding commercial agreement for the services described herein.</w:t>
      </w:r>
    </w:p>
    <w:p>
      <w:pPr>
        <w:pStyle w:val="BodyText"/>
      </w:pPr>
      <w:r>
        <w:rPr>
          <w:bCs/>
          <w:b/>
        </w:rPr>
        <w:t xml:space="preserve">For: Guangzhou Creative Media Productions Co., Ltd.</w:t>
      </w:r>
      <w:r>
        <w:br/>
      </w:r>
      <w:r>
        <w:br/>
      </w:r>
      <w:r>
        <w:t xml:space="preserve">Name: Chen Xiaoming</w:t>
      </w:r>
      <w:r>
        <w:br/>
      </w:r>
      <w:r>
        <w:t xml:space="preserve">Title: Chief Executive Officer</w:t>
      </w:r>
      <w:r>
        <w:br/>
      </w:r>
      <w:r>
        <w:t xml:space="preserve">Date: _________________________</w:t>
      </w:r>
      <w:r>
        <w:br/>
      </w:r>
      <w:r>
        <w:t xml:space="preserve">Signature: _________________________</w:t>
      </w:r>
      <w:r>
        <w:br/>
      </w:r>
      <w:r>
        <w:t xml:space="preserve">Company Seal:</w:t>
      </w:r>
    </w:p>
    <w:p>
      <w:pPr>
        <w:pStyle w:val="BodyText"/>
      </w:pPr>
      <w:r>
        <w:rPr>
          <w:bCs/>
          <w:b/>
        </w:rPr>
        <w:t xml:space="preserve">For: Pacific Horizon Studios (Client)</w:t>
      </w:r>
      <w:r>
        <w:br/>
      </w:r>
      <w:r>
        <w:br/>
      </w:r>
      <w:r>
        <w:t xml:space="preserve">Name: Liang Wei</w:t>
      </w:r>
      <w:r>
        <w:br/>
      </w:r>
      <w:r>
        <w:t xml:space="preserve">Title: Production Manager</w:t>
      </w:r>
      <w:r>
        <w:br/>
      </w:r>
      <w:r>
        <w:t xml:space="preserve">Date: _________________________</w:t>
      </w:r>
      <w:r>
        <w:br/>
      </w:r>
      <w:r>
        <w:t xml:space="preserve">Signature: _________________________</w:t>
      </w:r>
      <w:r>
        <w:br/>
      </w:r>
      <w:r>
        <w:t xml:space="preserve">Company Seal:</w:t>
      </w:r>
    </w:p>
    <w:p>
      <w:pPr>
        <w:pStyle w:val="BodyText"/>
      </w:pPr>
      <w:r>
        <w:t xml:space="preserve">This Quotation Estimate (QTE-GZ-2025-0417) is the property of Guangzhou Creative Media Productions Co., Ltd. and is issued exclusively for the client named above. Unauthorized reproduction or distribution is prohibited. All services are to be performed in China Guangzhou unless otherwise agreed in writing. Document generated on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China Guangzhou</dc:title>
  <dc:creator/>
  <dc:language>en</dc:language>
  <cp:keywords/>
  <dcterms:created xsi:type="dcterms:W3CDTF">2026-10-10T06:30:19Z</dcterms:created>
  <dcterms:modified xsi:type="dcterms:W3CDTF">2026-10-10T06:30:19Z</dcterms:modified>
</cp:coreProperties>
</file>

<file path=docProps/custom.xml><?xml version="1.0" encoding="utf-8"?>
<Properties xmlns="http://schemas.openxmlformats.org/officeDocument/2006/custom-properties" xmlns:vt="http://schemas.openxmlformats.org/officeDocument/2006/docPropsVTypes"/>
</file>