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Film Director Services — France Lyon</w:t>
      </w:r>
    </w:p>
    <w:bookmarkEnd w:id="20"/>
    <w:bookmarkStart w:id="21" w:name="provider"/>
    <w:p>
      <w:pPr>
        <w:pStyle w:val="Heading3"/>
      </w:pPr>
      <w:r>
        <w:t xml:space="preserve">Provider</w:t>
      </w:r>
    </w:p>
    <w:p>
      <w:pPr>
        <w:pStyle w:val="FirstParagraph"/>
      </w:pPr>
      <w:r>
        <w:rPr>
          <w:bCs/>
          <w:b/>
        </w:rPr>
        <w:t xml:space="preserve">Cinéma Lumière Productions SARL</w:t>
      </w:r>
    </w:p>
    <w:p>
      <w:pPr>
        <w:pStyle w:val="BodyText"/>
      </w:pPr>
      <w:r>
        <w:t xml:space="preserve">14 Rue de la République</w:t>
      </w:r>
    </w:p>
    <w:p>
      <w:pPr>
        <w:pStyle w:val="BodyText"/>
      </w:pPr>
      <w:r>
        <w:t xml:space="preserve">69002 Lyon, France</w:t>
      </w:r>
    </w:p>
    <w:p>
      <w:pPr>
        <w:pStyle w:val="BodyText"/>
      </w:pPr>
      <w:r>
        <w:t xml:space="preserve">Tel: +33 4 72 00 00 00</w:t>
      </w:r>
    </w:p>
    <w:p>
      <w:pPr>
        <w:pStyle w:val="BodyText"/>
      </w:pPr>
      <w:r>
        <w:t xml:space="preserve">Email: quotes@cinemalumiere.fr</w:t>
      </w:r>
    </w:p>
    <w:p>
      <w:pPr>
        <w:pStyle w:val="BodyText"/>
      </w:pPr>
      <w:r>
        <w:t xml:space="preserve">SIRET: 842 567 890 00012</w:t>
      </w:r>
    </w:p>
    <w:bookmarkEnd w:id="21"/>
    <w:bookmarkStart w:id="22" w:name="client"/>
    <w:p>
      <w:pPr>
        <w:pStyle w:val="Heading3"/>
      </w:pPr>
      <w:r>
        <w:t xml:space="preserve">Client</w:t>
      </w:r>
    </w:p>
    <w:p>
      <w:pPr>
        <w:pStyle w:val="FirstParagraph"/>
      </w:pPr>
      <w:r>
        <w:rPr>
          <w:bCs/>
          <w:b/>
        </w:rPr>
        <w:t xml:space="preserve">[Client Company Name]</w:t>
      </w:r>
    </w:p>
    <w:p>
      <w:pPr>
        <w:pStyle w:val="BodyText"/>
      </w:pPr>
      <w:r>
        <w:t xml:space="preserve">[Street Address]</w:t>
      </w:r>
    </w:p>
    <w:p>
      <w:pPr>
        <w:pStyle w:val="BodyText"/>
      </w:pPr>
      <w:r>
        <w:t xml:space="preserve">[Postal Code, City], France</w:t>
      </w:r>
    </w:p>
    <w:p>
      <w:pPr>
        <w:pStyle w:val="BodyText"/>
      </w:pPr>
      <w:r>
        <w:t xml:space="preserve">Tel: [Phone Number]</w:t>
      </w:r>
    </w:p>
    <w:p>
      <w:pPr>
        <w:pStyle w:val="BodyText"/>
      </w:pPr>
      <w:r>
        <w:t xml:space="preserve">Email: [Client Email]</w:t>
      </w:r>
    </w:p>
    <w:bookmarkEnd w:id="22"/>
    <w:bookmarkStart w:id="23" w:name="quotation-details"/>
    <w:p>
      <w:pPr>
        <w:pStyle w:val="Heading3"/>
      </w:pPr>
      <w:r>
        <w:t xml:space="preserve">Quotation Details</w:t>
      </w:r>
    </w:p>
    <w:p>
      <w:pPr>
        <w:pStyle w:val="FirstParagraph"/>
      </w:pPr>
      <w:r>
        <w:rPr>
          <w:bCs/>
          <w:b/>
        </w:rPr>
        <w:t xml:space="preserve">Quotation Reference:</w:t>
      </w:r>
      <w:r>
        <w:t xml:space="preserve"> </w:t>
      </w:r>
      <w:r>
        <w:t xml:space="preserve">QE-FLY-2025-0047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bookmarkEnd w:id="23"/>
    <w:bookmarkStart w:id="24" w:name="project-location"/>
    <w:p>
      <w:pPr>
        <w:pStyle w:val="Heading3"/>
      </w:pPr>
      <w:r>
        <w:t xml:space="preserve">Project Location</w:t>
      </w:r>
    </w:p>
    <w:p>
      <w:pPr>
        <w:pStyle w:val="FirstParagraph"/>
      </w:pPr>
      <w:r>
        <w:rPr>
          <w:bCs/>
          <w:b/>
        </w:rPr>
        <w:t xml:space="preserve">Primary Base:</w:t>
      </w:r>
      <w:r>
        <w:t xml:space="preserve"> </w:t>
      </w:r>
      <w:r>
        <w:t xml:space="preserve">France Lyon</w:t>
      </w:r>
    </w:p>
    <w:p>
      <w:pPr>
        <w:pStyle w:val="BodyText"/>
      </w:pPr>
      <w:r>
        <w:rPr>
          <w:bCs/>
          <w:b/>
        </w:rPr>
        <w:t xml:space="preserve">Shooting Areas:</w:t>
      </w:r>
      <w:r>
        <w:t xml:space="preserve"> </w:t>
      </w:r>
      <w:r>
        <w:t xml:space="preserve">Lyon metropolitan area, Vieux Lyon, Croix-Rousse, Confluence district</w:t>
      </w:r>
    </w:p>
    <w:p>
      <w:pPr>
        <w:pStyle w:val="BodyText"/>
      </w:pPr>
      <w:r>
        <w:rPr>
          <w:bCs/>
          <w:b/>
        </w:rPr>
        <w:t xml:space="preserve">Estimated Duration:</w:t>
      </w:r>
      <w:r>
        <w:t xml:space="preserve"> </w:t>
      </w:r>
      <w:r>
        <w:t xml:space="preserve">12 working days</w:t>
      </w:r>
    </w:p>
    <w:bookmarkEnd w:id="24"/>
    <w:bookmarkStart w:id="25" w:name="X3a043b835e814aab7caacc4da830d94fa8a28be"/>
    <w:p>
      <w:pPr>
        <w:pStyle w:val="Heading2"/>
      </w:pPr>
      <w:r>
        <w:t xml:space="preserve">Scope of Services — Film Director Engagement</w:t>
      </w:r>
    </w:p>
    <w:p>
      <w:pPr>
        <w:pStyle w:val="FirstParagraph"/>
      </w:pPr>
      <w:r>
        <w:t xml:space="preserve">This</w:t>
      </w:r>
      <w:r>
        <w:t xml:space="preserve"> </w:t>
      </w:r>
      <w:r>
        <w:t xml:space="preserve">Quotation Estimate</w:t>
      </w:r>
      <w:r>
        <w:t xml:space="preserve"> </w:t>
      </w:r>
      <w:r>
        <w:t xml:space="preserve">is issued by Cinéma Lumière Productions SARL to formally propose the engagement of a senior</w:t>
      </w:r>
      <w:r>
        <w:t xml:space="preserve"> </w:t>
      </w:r>
      <w:r>
        <w:t xml:space="preserve">Film Director</w:t>
      </w:r>
      <w:r>
        <w:t xml:space="preserve"> </w:t>
      </w:r>
      <w:r>
        <w:t xml:space="preserve">for the production of a feature-length documentary and promotional film series to be shot primarily in</w:t>
      </w:r>
      <w:r>
        <w:t xml:space="preserve"> </w:t>
      </w:r>
      <w:r>
        <w:t xml:space="preserve">France Lyon</w:t>
      </w:r>
      <w:r>
        <w:t xml:space="preserve">. The</w:t>
      </w:r>
      <w:r>
        <w:t xml:space="preserve"> </w:t>
      </w:r>
      <w:r>
        <w:t xml:space="preserve">Film Director</w:t>
      </w:r>
      <w:r>
        <w:t xml:space="preserve"> </w:t>
      </w:r>
      <w:r>
        <w:t xml:space="preserve">will oversee all creative and technical aspects of the production, including pre-production planning, on-set direction, actor and crew coordination, and post-production supervision. The engagement is tailored to the unique cultural and architectural landscape of</w:t>
      </w:r>
      <w:r>
        <w:t xml:space="preserve"> </w:t>
      </w:r>
      <w:r>
        <w:t xml:space="preserve">France Lyon</w:t>
      </w:r>
      <w:r>
        <w:t xml:space="preserve">, leveraging the city's UNESCO World Heritage sites, vibrant street life, and the iconic confluence of the Rhône and Saône rivers as key visual elements of the production.</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rPr>
                <w:bCs/>
                <w:b/>
              </w:rPr>
              <w:t xml:space="preserve">Film Director</w:t>
            </w:r>
            <w:r>
              <w:t xml:space="preserve"> </w:t>
            </w:r>
            <w:r>
              <w:t xml:space="preserve">— Pre-production consultation, script development, and storyboard creation in</w:t>
            </w:r>
            <w:r>
              <w:t xml:space="preserve"> </w:t>
            </w:r>
            <w:r>
              <w:rPr>
                <w:bCs/>
                <w:b/>
              </w:rPr>
              <w:t xml:space="preserve">France Lyon</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rPr>
                <w:bCs/>
                <w:b/>
              </w:rPr>
              <w:t xml:space="preserve">Film Director</w:t>
            </w:r>
            <w:r>
              <w:t xml:space="preserve"> </w:t>
            </w:r>
            <w:r>
              <w:t xml:space="preserve">— On-set direction and creative supervision during principal photography in</w:t>
            </w:r>
            <w:r>
              <w:t xml:space="preserve"> </w:t>
            </w:r>
            <w:r>
              <w:rPr>
                <w:bCs/>
                <w:b/>
              </w:rPr>
              <w:t xml:space="preserve">France Lyon</w:t>
            </w:r>
          </w:p>
        </w:tc>
        <w:tc>
          <w:tcPr/>
          <w:p>
            <w:pPr>
              <w:pStyle w:val="Compact"/>
              <w:jc w:val="left"/>
            </w:pPr>
            <w:r>
              <w:t xml:space="preserve">12 days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rPr>
                <w:bCs/>
                <w:b/>
              </w:rPr>
              <w:t xml:space="preserve">Film Director</w:t>
            </w:r>
            <w:r>
              <w:t xml:space="preserve"> </w:t>
            </w:r>
            <w:r>
              <w:t xml:space="preserve">— Post-production oversight, editing supervision, and final color grading review</w:t>
            </w:r>
          </w:p>
        </w:tc>
        <w:tc>
          <w:tcPr/>
          <w:p>
            <w:pPr>
              <w:pStyle w:val="Compact"/>
              <w:jc w:val="left"/>
            </w:pPr>
            <w:r>
              <w:t xml:space="preserve">6 days</w:t>
            </w:r>
          </w:p>
        </w:tc>
        <w:tc>
          <w:tcPr/>
          <w:p>
            <w:pPr>
              <w:pStyle w:val="Compact"/>
              <w:jc w:val="left"/>
            </w:pPr>
            <w:r>
              <w:t xml:space="preserve">€1,650.00</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Location scouting and permits coordination across</w:t>
            </w:r>
            <w:r>
              <w:t xml:space="preserve"> </w:t>
            </w:r>
            <w:r>
              <w:rPr>
                <w:bCs/>
                <w:b/>
              </w:rPr>
              <w:t xml:space="preserve">France Lyon</w:t>
            </w:r>
            <w:r>
              <w:t xml:space="preserve"> </w:t>
            </w:r>
            <w:r>
              <w:t xml:space="preserve">districts (Vieux Lyon, Presqu'île, Croix-Rousse, Confluence)</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Local crew coordination and liaison with Lyon municipal authorities for filming permits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Travel, accommodation, and per diem for the</w:t>
            </w:r>
            <w:r>
              <w:t xml:space="preserve"> </w:t>
            </w:r>
            <w:r>
              <w:rPr>
                <w:bCs/>
                <w:b/>
              </w:rPr>
              <w:t xml:space="preserve">Film Director</w:t>
            </w:r>
            <w:r>
              <w:t xml:space="preserve"> </w:t>
            </w:r>
            <w:r>
              <w:t xml:space="preserve">and key crew within the</w:t>
            </w:r>
            <w:r>
              <w:t xml:space="preserve"> </w:t>
            </w:r>
            <w:r>
              <w:rPr>
                <w:bCs/>
                <w:b/>
              </w:rPr>
              <w:t xml:space="preserve">France Lyon</w:t>
            </w:r>
            <w:r>
              <w:t xml:space="preserve"> </w:t>
            </w:r>
            <w:r>
              <w:t xml:space="preserve">metropolitan area</w:t>
            </w:r>
          </w:p>
        </w:tc>
        <w:tc>
          <w:tcPr/>
          <w:p>
            <w:pPr>
              <w:pStyle w:val="Compact"/>
              <w:jc w:val="left"/>
            </w:pPr>
            <w:r>
              <w:t xml:space="preserve">23 days</w:t>
            </w:r>
          </w:p>
        </w:tc>
        <w:tc>
          <w:tcPr/>
          <w:p>
            <w:pPr>
              <w:pStyle w:val="Compact"/>
              <w:jc w:val="left"/>
            </w:pPr>
            <w:r>
              <w:t xml:space="preserve">€320.00</w:t>
            </w:r>
          </w:p>
        </w:tc>
        <w:tc>
          <w:tcPr/>
          <w:p>
            <w:pPr>
              <w:pStyle w:val="Compact"/>
              <w:jc w:val="left"/>
            </w:pPr>
            <w:r>
              <w:t xml:space="preserve">€7,360.00</w:t>
            </w:r>
          </w:p>
        </w:tc>
      </w:tr>
      <w:tr>
        <w:tc>
          <w:tcPr/>
          <w:p>
            <w:pPr>
              <w:pStyle w:val="Compact"/>
              <w:jc w:val="left"/>
            </w:pPr>
            <w:r>
              <w:t xml:space="preserve">07</w:t>
            </w:r>
          </w:p>
        </w:tc>
        <w:tc>
          <w:tcPr/>
          <w:p>
            <w:pPr>
              <w:pStyle w:val="Compact"/>
              <w:jc w:val="left"/>
            </w:pPr>
            <w:r>
              <w:t xml:space="preserve">Contingency and insurance coverage for the production in</w:t>
            </w:r>
            <w:r>
              <w:t xml:space="preserve"> </w:t>
            </w:r>
            <w:r>
              <w:rPr>
                <w:bCs/>
                <w:b/>
              </w:rPr>
              <w:t xml:space="preserve">France Lyon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 (excl. VAT)</w:t>
            </w:r>
          </w:p>
        </w:tc>
        <w:tc>
          <w:tcPr/>
          <w:p>
            <w:pPr>
              <w:pStyle w:val="Compact"/>
              <w:jc w:val="left"/>
            </w:pPr>
            <w:r>
              <w:t xml:space="preserve">€65,860.00</w:t>
            </w:r>
          </w:p>
        </w:tc>
      </w:tr>
      <w:tr>
        <w:tc>
          <w:tcPr>
            <w:gridSpan w:val="4"/>
          </w:tcPr>
          <w:p>
            <w:pPr>
              <w:pStyle w:val="Compact"/>
              <w:jc w:val="right"/>
            </w:pPr>
            <w:r>
              <w:t xml:space="preserve">VAT (TVA) — 20% (French standard rate)</w:t>
            </w:r>
          </w:p>
        </w:tc>
        <w:tc>
          <w:tcPr/>
          <w:p>
            <w:pPr>
              <w:pStyle w:val="Compact"/>
              <w:jc w:val="left"/>
            </w:pPr>
            <w:r>
              <w:t xml:space="preserve">€13,172.00</w:t>
            </w:r>
          </w:p>
        </w:tc>
      </w:tr>
      <w:tr>
        <w:tc>
          <w:tcPr>
            <w:gridSpan w:val="4"/>
          </w:tcPr>
          <w:p>
            <w:pPr>
              <w:pStyle w:val="Compact"/>
              <w:jc w:val="right"/>
            </w:pPr>
            <w:r>
              <w:t xml:space="preserve">Grand Total (incl. VAT)</w:t>
            </w:r>
          </w:p>
        </w:tc>
        <w:tc>
          <w:tcPr/>
          <w:p>
            <w:pPr>
              <w:pStyle w:val="Compact"/>
              <w:jc w:val="left"/>
            </w:pPr>
            <w:r>
              <w:t xml:space="preserve">€79,032.00</w:t>
            </w:r>
          </w:p>
        </w:tc>
      </w:tr>
    </w:tbl>
    <w:bookmarkEnd w:id="26"/>
    <w:bookmarkStart w:id="27"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€23,709.60</w:t>
            </w:r>
          </w:p>
        </w:tc>
        <w:tc>
          <w:tcPr/>
          <w:p>
            <w:pPr>
              <w:pStyle w:val="Compact"/>
              <w:jc w:val="left"/>
            </w:pPr>
            <w:r>
              <w:t xml:space="preserve">Within 7 days of signature</w:t>
            </w:r>
          </w:p>
        </w:tc>
      </w:tr>
      <w:tr>
        <w:tc>
          <w:tcPr/>
          <w:p>
            <w:pPr>
              <w:pStyle w:val="Compact"/>
              <w:jc w:val="left"/>
            </w:pPr>
            <w:r>
              <w:t xml:space="preserve">Completion of pre-production phase</w:t>
            </w:r>
          </w:p>
        </w:tc>
        <w:tc>
          <w:tcPr/>
          <w:p>
            <w:pPr>
              <w:pStyle w:val="Compact"/>
              <w:jc w:val="left"/>
            </w:pPr>
            <w:r>
              <w:t xml:space="preserve">25%</w:t>
            </w:r>
          </w:p>
        </w:tc>
        <w:tc>
          <w:tcPr/>
          <w:p>
            <w:pPr>
              <w:pStyle w:val="Compact"/>
              <w:jc w:val="left"/>
            </w:pPr>
            <w:r>
              <w:t xml:space="preserve">€19,758.00</w:t>
            </w:r>
          </w:p>
        </w:tc>
        <w:tc>
          <w:tcPr/>
          <w:p>
            <w:pPr>
              <w:pStyle w:val="Compact"/>
              <w:jc w:val="left"/>
            </w:pPr>
            <w:r>
              <w:t xml:space="preserve">Day 6 of production</w:t>
            </w:r>
          </w:p>
        </w:tc>
      </w:tr>
      <w:tr>
        <w:tc>
          <w:tcPr/>
          <w:p>
            <w:pPr>
              <w:pStyle w:val="Compact"/>
              <w:jc w:val="left"/>
            </w:pPr>
            <w:r>
              <w:t xml:space="preserve">Completion of principal photography in France Lyon</w:t>
            </w:r>
          </w:p>
        </w:tc>
        <w:tc>
          <w:tcPr/>
          <w:p>
            <w:pPr>
              <w:pStyle w:val="Compact"/>
              <w:jc w:val="left"/>
            </w:pPr>
            <w:r>
              <w:t xml:space="preserve">30%</w:t>
            </w:r>
          </w:p>
        </w:tc>
        <w:tc>
          <w:tcPr/>
          <w:p>
            <w:pPr>
              <w:pStyle w:val="Compact"/>
              <w:jc w:val="left"/>
            </w:pPr>
            <w:r>
              <w:t xml:space="preserve">€23,709.60</w:t>
            </w:r>
          </w:p>
        </w:tc>
        <w:tc>
          <w:tcPr/>
          <w:p>
            <w:pPr>
              <w:pStyle w:val="Compact"/>
              <w:jc w:val="left"/>
            </w:pPr>
            <w:r>
              <w:t xml:space="preserve">Day 18 of production</w:t>
            </w:r>
          </w:p>
        </w:tc>
      </w:tr>
      <w:tr>
        <w:tc>
          <w:tcPr/>
          <w:p>
            <w:pPr>
              <w:pStyle w:val="Compact"/>
              <w:jc w:val="left"/>
            </w:pPr>
            <w:r>
              <w:t xml:space="preserve">Final delivery of completed film</w:t>
            </w:r>
          </w:p>
        </w:tc>
        <w:tc>
          <w:tcPr/>
          <w:p>
            <w:pPr>
              <w:pStyle w:val="Compact"/>
              <w:jc w:val="left"/>
            </w:pPr>
            <w:r>
              <w:t xml:space="preserve">15%</w:t>
            </w:r>
          </w:p>
        </w:tc>
        <w:tc>
          <w:tcPr/>
          <w:p>
            <w:pPr>
              <w:pStyle w:val="Compact"/>
              <w:jc w:val="left"/>
            </w:pPr>
            <w:r>
              <w:t xml:space="preserve">€11,854.80</w:t>
            </w:r>
          </w:p>
        </w:tc>
        <w:tc>
          <w:tcPr/>
          <w:p>
            <w:pPr>
              <w:pStyle w:val="Compact"/>
              <w:jc w:val="left"/>
            </w:pPr>
            <w:r>
              <w:t xml:space="preserve">Upon final acceptance</w:t>
            </w:r>
          </w:p>
        </w:tc>
      </w:tr>
    </w:tbl>
    <w:bookmarkEnd w:id="27"/>
    <w:bookmarkStart w:id="28"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Film Director</w:t>
      </w:r>
      <w:r>
        <w:t xml:space="preserve"> </w:t>
      </w:r>
      <w:r>
        <w:t xml:space="preserve">are subject to revision.</w:t>
      </w:r>
    </w:p>
    <w:p>
      <w:pPr>
        <w:numPr>
          <w:ilvl w:val="0"/>
          <w:numId w:val="1001"/>
        </w:numPr>
        <w:pStyle w:val="Compact"/>
      </w:pPr>
      <w:r>
        <w:t xml:space="preserve">All services described herein are to be performed in and around</w:t>
      </w:r>
      <w:r>
        <w:t xml:space="preserve"> </w:t>
      </w:r>
      <w:r>
        <w:t xml:space="preserve">France Lyon</w:t>
      </w:r>
      <w:r>
        <w:t xml:space="preserve">, specifically within the metropolitan area of Lyon, Rhône department (69), Auvergne-Rhône-Alpes region.</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during the production, subject to the agreed-upon creative brief and client approval at defined milestones.</w:t>
      </w:r>
    </w:p>
    <w:p>
      <w:pPr>
        <w:numPr>
          <w:ilvl w:val="0"/>
          <w:numId w:val="1001"/>
        </w:numPr>
        <w:pStyle w:val="Compact"/>
      </w:pPr>
      <w:r>
        <w:t xml:space="preserve">Any changes to the scope of work, additional shooting days, or relocation of filming sites beyond the</w:t>
      </w:r>
      <w:r>
        <w:t xml:space="preserve"> </w:t>
      </w:r>
      <w:r>
        <w:t xml:space="preserve">France Lyon</w:t>
      </w:r>
      <w:r>
        <w:t xml:space="preserve"> </w:t>
      </w:r>
      <w:r>
        <w:t xml:space="preserve">metropolitan area will be subject to a supplementary quotation and written client approval.</w:t>
      </w:r>
    </w:p>
    <w:p>
      <w:pPr>
        <w:numPr>
          <w:ilvl w:val="0"/>
          <w:numId w:val="1001"/>
        </w:numPr>
        <w:pStyle w:val="Compact"/>
      </w:pPr>
      <w:r>
        <w:t xml:space="preserve">Payment terms are net 14 days from invoice date. Late payments shall incur interest at the rate of 1.5% per month in accordance with French commercial law (Code de commerce, Article L441-10).</w:t>
      </w:r>
    </w:p>
    <w:p>
      <w:pPr>
        <w:numPr>
          <w:ilvl w:val="0"/>
          <w:numId w:val="1001"/>
        </w:numPr>
        <w:pStyle w:val="Compact"/>
      </w:pPr>
      <w:r>
        <w:t xml:space="preserve">The</w:t>
      </w:r>
      <w:r>
        <w:t xml:space="preserve"> </w:t>
      </w:r>
      <w:r>
        <w:t xml:space="preserve">Film Director</w:t>
      </w:r>
      <w:r>
        <w:t xml:space="preserve"> </w:t>
      </w:r>
      <w:r>
        <w:t xml:space="preserve">and Cinéma Lumière Productions SARL shall carry full professional liability insurance (assurance responsabilité civile professionnelle) with a minimum coverage of €5,000,000 for the duration of the engagement in</w:t>
      </w:r>
      <w:r>
        <w:t xml:space="preserve"> </w:t>
      </w:r>
      <w:r>
        <w:t xml:space="preserve">France Lyon</w:t>
      </w:r>
      <w:r>
        <w:t xml:space="preserve">.</w:t>
      </w:r>
    </w:p>
    <w:p>
      <w:pPr>
        <w:numPr>
          <w:ilvl w:val="0"/>
          <w:numId w:val="1001"/>
        </w:numPr>
        <w:pStyle w:val="Compact"/>
      </w:pPr>
      <w:r>
        <w:t xml:space="preserve">All intellectual property rights in the final delivered film shall transfer to the client upon full and final payment, as stipulated in the separate Production Agreement to be executed alongside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formal Production Agreement.</w:t>
      </w:r>
    </w:p>
    <w:p>
      <w:pPr>
        <w:numPr>
          <w:ilvl w:val="0"/>
          <w:numId w:val="1001"/>
        </w:numPr>
        <w:pStyle w:val="Compact"/>
      </w:pPr>
      <w:r>
        <w:t xml:space="preserve">Force majeure events, including but not limited to severe weather conditions affecting outdoor filming in</w:t>
      </w:r>
      <w:r>
        <w:t xml:space="preserve"> </w:t>
      </w:r>
      <w:r>
        <w:t xml:space="preserve">France Lyon</w:t>
      </w:r>
      <w:r>
        <w:t xml:space="preserve">, public health restrictions, or government-issued filming bans, shall excuse delayed performance without penalty to either party.</w:t>
      </w:r>
    </w:p>
    <w:p>
      <w:pPr>
        <w:numPr>
          <w:ilvl w:val="0"/>
          <w:numId w:val="1001"/>
        </w:numPr>
        <w:pStyle w:val="Compact"/>
      </w:pPr>
      <w:r>
        <w:t xml:space="preserve">Governing law: French law. Jurisdiction: The commercial courts of Lyon (Tribunal de commerce de Lyon) shall have exclusive jurisdiction over any disputes arising from this engagement.</w:t>
      </w:r>
    </w:p>
    <w:bookmarkEnd w:id="28"/>
    <w:bookmarkStart w:id="29"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Film Director</w:t>
      </w:r>
      <w:r>
        <w:t xml:space="preserve"> </w:t>
      </w:r>
      <w:r>
        <w:t xml:space="preserve">for the production to be carried out in</w:t>
      </w:r>
      <w:r>
        <w:t xml:space="preserve"> </w:t>
      </w:r>
      <w:r>
        <w:t xml:space="preserve">France Lyon</w:t>
      </w:r>
      <w:r>
        <w:t xml:space="preserve">.</w:t>
      </w:r>
    </w:p>
    <w:p>
      <w:pPr>
        <w:pStyle w:val="BodyText"/>
      </w:pPr>
      <w:r>
        <w:rPr>
          <w:bCs/>
          <w:b/>
        </w:rPr>
        <w:t xml:space="preserve">For Cinéma Lumière Productions SARL</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Quotation Estimate (Ref: QE-FLY-2025-0047) was prepared by Cinéma Lumière Productions SARL, Lyon, France. All amounts are denominated in Euros (EUR). This document is confidential and intended solely for the named client. © 2025 Cinéma Lumière Productions SARL.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France Lyon</dc:title>
  <dc:creator/>
  <dc:language>en</dc:language>
  <cp:keywords/>
  <dcterms:created xsi:type="dcterms:W3CDTF">2026-10-10T02:06:19Z</dcterms:created>
  <dcterms:modified xsi:type="dcterms:W3CDTF">2026-10-10T02:06:19Z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