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Cinematic Vision Productions Pvt. Ltd.</w:t>
      </w:r>
    </w:p>
    <w:p>
      <w:pPr>
        <w:pStyle w:val="BodyText"/>
      </w:pPr>
      <w:r>
        <w:t xml:space="preserve">12, Connaught Place, New Delhi, India – 110001</w:t>
      </w:r>
    </w:p>
    <w:p>
      <w:pPr>
        <w:pStyle w:val="BodyText"/>
      </w:pPr>
      <w:r>
        <w:t xml:space="preserve">Email: estimates@cinematicvision.in | Phone: +91-11-4567-8900</w:t>
      </w:r>
    </w:p>
    <w:p>
      <w:pPr>
        <w:pStyle w:val="BodyText"/>
      </w:pPr>
      <w:r>
        <w:t xml:space="preserve">CIN: U92100DL2015PTC284736 | GSTIN: 07AABCC1234F1Z5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QTE-ND-2025-0472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Client Name</w:t>
            </w:r>
          </w:p>
        </w:tc>
        <w:tc>
          <w:tcPr/>
          <w:p>
            <w:pPr>
              <w:pStyle w:val="Compact"/>
              <w:jc w:val="left"/>
            </w:pPr>
            <w:r>
              <w:t xml:space="preserve">Mr. Arjun Mehta – Mehta Entertainment Group</w:t>
            </w:r>
          </w:p>
        </w:tc>
      </w:tr>
      <w:tr>
        <w:tc>
          <w:tcPr/>
          <w:p>
            <w:pPr>
              <w:pStyle w:val="Compact"/>
              <w:jc w:val="left"/>
            </w:pPr>
            <w:r>
              <w:t xml:space="preserve">Client Address</w:t>
            </w:r>
          </w:p>
        </w:tc>
        <w:tc>
          <w:tcPr/>
          <w:p>
            <w:pPr>
              <w:pStyle w:val="Compact"/>
              <w:jc w:val="left"/>
            </w:pPr>
            <w:r>
              <w:t xml:space="preserve">45, Lodhi Road, New Delhi, India – 110003</w:t>
            </w:r>
          </w:p>
        </w:tc>
      </w:tr>
      <w:tr>
        <w:tc>
          <w:tcPr/>
          <w:p>
            <w:pPr>
              <w:pStyle w:val="Compact"/>
              <w:jc w:val="left"/>
            </w:pPr>
            <w:r>
              <w:t xml:space="preserve">Project Title</w:t>
            </w:r>
          </w:p>
        </w:tc>
        <w:tc>
          <w:tcPr/>
          <w:p>
            <w:pPr>
              <w:pStyle w:val="Compact"/>
              <w:jc w:val="left"/>
            </w:pPr>
            <w:r>
              <w:t xml:space="preserve">"Delhi Diaries" – Feature Film (90 min)</w:t>
            </w:r>
          </w:p>
        </w:tc>
      </w:tr>
      <w:tr>
        <w:tc>
          <w:tcPr/>
          <w:p>
            <w:pPr>
              <w:pStyle w:val="Compact"/>
              <w:jc w:val="left"/>
            </w:pPr>
            <w:r>
              <w:t xml:space="preserve">Project Location</w:t>
            </w:r>
          </w:p>
        </w:tc>
        <w:tc>
          <w:tcPr/>
          <w:p>
            <w:pPr>
              <w:pStyle w:val="Compact"/>
              <w:jc w:val="left"/>
            </w:pPr>
            <w:r>
              <w:t xml:space="preserve">India New Delhi (Primary) with select locations in Noida and Gurugram</w:t>
            </w:r>
          </w:p>
        </w:tc>
      </w:tr>
      <w:tr>
        <w:tc>
          <w:tcPr/>
          <w:p>
            <w:pPr>
              <w:pStyle w:val="Compact"/>
              <w:jc w:val="left"/>
            </w:pPr>
            <w:r>
              <w:t xml:space="preserve">Prepared By</w:t>
            </w:r>
          </w:p>
        </w:tc>
        <w:tc>
          <w:tcPr/>
          <w:p>
            <w:pPr>
              <w:pStyle w:val="Compact"/>
              <w:jc w:val="left"/>
            </w:pPr>
            <w:r>
              <w:t xml:space="preserve">Sunita Rao, Head of Business Development</w:t>
            </w:r>
          </w:p>
        </w:tc>
      </w:tr>
    </w:tbl>
    <w:bookmarkStart w:id="21" w:name="X3a043b835e814aab7caacc4da830d94fa8a28be"/>
    <w:p>
      <w:pPr>
        <w:pStyle w:val="Heading2"/>
      </w:pPr>
      <w:r>
        <w:t xml:space="preserve">1. Scope of Services – Film Director Engagement</w:t>
      </w:r>
    </w:p>
    <w:p>
      <w:pPr>
        <w:pStyle w:val="FirstParagraph"/>
      </w:pPr>
      <w:r>
        <w:t xml:space="preserve">This Quotation Estimate is issued by Cinematic Vision Productions Pvt. Ltd. to provide a comprehensive, itemized cost breakdown for the engagement of a professional</w:t>
      </w:r>
      <w:r>
        <w:t xml:space="preserve"> </w:t>
      </w:r>
      <w:r>
        <w:rPr>
          <w:bCs/>
          <w:b/>
        </w:rPr>
        <w:t xml:space="preserve">Film Director</w:t>
      </w:r>
      <w:r>
        <w:t xml:space="preserve"> </w:t>
      </w:r>
      <w:r>
        <w:t xml:space="preserve">for the production of the feature film titled "Delhi Diaries." The Film Director will be responsible for the complete creative and technical direction of the project, including pre-production planning, on-set direction, actor coaching, shot composition, collaboration with the cinematographer, and post-production oversight. All services described in this Quotation Estimate are to be delivered within the geographical scope of</w:t>
      </w:r>
      <w:r>
        <w:t xml:space="preserve"> </w:t>
      </w:r>
      <w:r>
        <w:rPr>
          <w:bCs/>
          <w:b/>
        </w:rPr>
        <w:t xml:space="preserve">India New Delhi</w:t>
      </w:r>
      <w:r>
        <w:t xml:space="preserve"> </w:t>
      </w:r>
      <w:r>
        <w:t xml:space="preserve">and its immediate metropolitan region, ensuring the Film Director's availability and local knowledge of the city's diverse filming locations, cultural nuances, and municipal permit requirements.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Film Director – Pre-Production Consultation (script analysis, storyboard development, location scouting across India New Delhi, casting sessions)</w:t>
            </w:r>
          </w:p>
        </w:tc>
        <w:tc>
          <w:tcPr/>
          <w:p>
            <w:pPr>
              <w:pStyle w:val="Compact"/>
              <w:jc w:val="left"/>
            </w:pPr>
            <w:r>
              <w:t xml:space="preserve">15 working days</w:t>
            </w:r>
          </w:p>
        </w:tc>
        <w:tc>
          <w:tcPr/>
          <w:p>
            <w:pPr>
              <w:pStyle w:val="Compact"/>
              <w:jc w:val="left"/>
            </w:pPr>
            <w:r>
              <w:t xml:space="preserve">₹ 45,000 / day</w:t>
            </w:r>
          </w:p>
        </w:tc>
        <w:tc>
          <w:tcPr/>
          <w:p>
            <w:pPr>
              <w:pStyle w:val="Compact"/>
              <w:jc w:val="left"/>
            </w:pPr>
            <w:r>
              <w:t xml:space="preserve">₹ 6,75,000</w:t>
            </w:r>
          </w:p>
        </w:tc>
      </w:tr>
      <w:tr>
        <w:tc>
          <w:tcPr/>
          <w:p>
            <w:pPr>
              <w:pStyle w:val="Compact"/>
              <w:jc w:val="left"/>
            </w:pPr>
            <w:r>
              <w:t xml:space="preserve">2</w:t>
            </w:r>
          </w:p>
        </w:tc>
        <w:tc>
          <w:tcPr/>
          <w:p>
            <w:pPr>
              <w:pStyle w:val="Compact"/>
              <w:jc w:val="left"/>
            </w:pPr>
            <w:r>
              <w:t xml:space="preserve">Film Director – Principal Photography Direction (on-set direction, actor blocking, camera direction, daily dailies review)</w:t>
            </w:r>
          </w:p>
        </w:tc>
        <w:tc>
          <w:tcPr/>
          <w:p>
            <w:pPr>
              <w:pStyle w:val="Compact"/>
              <w:jc w:val="left"/>
            </w:pPr>
            <w:r>
              <w:t xml:space="preserve">25 shooting days</w:t>
            </w:r>
          </w:p>
        </w:tc>
        <w:tc>
          <w:tcPr/>
          <w:p>
            <w:pPr>
              <w:pStyle w:val="Compact"/>
              <w:jc w:val="left"/>
            </w:pPr>
            <w:r>
              <w:t xml:space="preserve">₹ 60,000 / day</w:t>
            </w:r>
          </w:p>
        </w:tc>
        <w:tc>
          <w:tcPr/>
          <w:p>
            <w:pPr>
              <w:pStyle w:val="Compact"/>
              <w:jc w:val="left"/>
            </w:pPr>
            <w:r>
              <w:t xml:space="preserve">₹ 15,00,000</w:t>
            </w:r>
          </w:p>
        </w:tc>
      </w:tr>
      <w:tr>
        <w:tc>
          <w:tcPr/>
          <w:p>
            <w:pPr>
              <w:pStyle w:val="Compact"/>
              <w:jc w:val="left"/>
            </w:pPr>
            <w:r>
              <w:t xml:space="preserve">3</w:t>
            </w:r>
          </w:p>
        </w:tc>
        <w:tc>
          <w:tcPr/>
          <w:p>
            <w:pPr>
              <w:pStyle w:val="Compact"/>
              <w:jc w:val="left"/>
            </w:pPr>
            <w:r>
              <w:t xml:space="preserve">Film Director – Post-Production Supervision (editing sessions, color grading approval, sound design oversight, final cut review)</w:t>
            </w:r>
          </w:p>
        </w:tc>
        <w:tc>
          <w:tcPr/>
          <w:p>
            <w:pPr>
              <w:pStyle w:val="Compact"/>
              <w:jc w:val="left"/>
            </w:pPr>
            <w:r>
              <w:t xml:space="preserve">20 working days</w:t>
            </w:r>
          </w:p>
        </w:tc>
        <w:tc>
          <w:tcPr/>
          <w:p>
            <w:pPr>
              <w:pStyle w:val="Compact"/>
              <w:jc w:val="left"/>
            </w:pPr>
            <w:r>
              <w:t xml:space="preserve">₹ 40,000 / day</w:t>
            </w:r>
          </w:p>
        </w:tc>
        <w:tc>
          <w:tcPr/>
          <w:p>
            <w:pPr>
              <w:pStyle w:val="Compact"/>
              <w:jc w:val="left"/>
            </w:pPr>
            <w:r>
              <w:t xml:space="preserve">₹ 8,00,000</w:t>
            </w:r>
          </w:p>
        </w:tc>
      </w:tr>
      <w:tr>
        <w:tc>
          <w:tcPr/>
          <w:p>
            <w:pPr>
              <w:pStyle w:val="Compact"/>
              <w:jc w:val="left"/>
            </w:pPr>
            <w:r>
              <w:t xml:space="preserve">4</w:t>
            </w:r>
          </w:p>
        </w:tc>
        <w:tc>
          <w:tcPr/>
          <w:p>
            <w:pPr>
              <w:pStyle w:val="Compact"/>
              <w:jc w:val="left"/>
            </w:pPr>
            <w:r>
              <w:t xml:space="preserve">Film Director – Marketing &amp; Premiere Appearances (press conferences, film festival submissions, premiere event in New Delhi)</w:t>
            </w:r>
          </w:p>
        </w:tc>
        <w:tc>
          <w:tcPr/>
          <w:p>
            <w:pPr>
              <w:pStyle w:val="Compact"/>
              <w:jc w:val="left"/>
            </w:pPr>
            <w:r>
              <w:t xml:space="preserve">5 events</w:t>
            </w:r>
          </w:p>
        </w:tc>
        <w:tc>
          <w:tcPr/>
          <w:p>
            <w:pPr>
              <w:pStyle w:val="Compact"/>
              <w:jc w:val="left"/>
            </w:pPr>
            <w:r>
              <w:t xml:space="preserve">₹ 25,000 / event</w:t>
            </w:r>
          </w:p>
        </w:tc>
        <w:tc>
          <w:tcPr/>
          <w:p>
            <w:pPr>
              <w:pStyle w:val="Compact"/>
              <w:jc w:val="left"/>
            </w:pPr>
            <w:r>
              <w:t xml:space="preserve">₹ 1,25,000</w:t>
            </w:r>
          </w:p>
        </w:tc>
      </w:tr>
      <w:tr>
        <w:tc>
          <w:tcPr/>
          <w:p>
            <w:pPr>
              <w:pStyle w:val="Compact"/>
              <w:jc w:val="left"/>
            </w:pPr>
            <w:r>
              <w:t xml:space="preserve">5</w:t>
            </w:r>
          </w:p>
        </w:tc>
        <w:tc>
          <w:tcPr/>
          <w:p>
            <w:pPr>
              <w:pStyle w:val="Compact"/>
              <w:jc w:val="left"/>
            </w:pPr>
            <w:r>
              <w:t xml:space="preserve">Assistant Director (AD) – Coordinated with Film Director for scheduling, set management, and crew coordination in India New Delhi</w:t>
            </w:r>
          </w:p>
        </w:tc>
        <w:tc>
          <w:tcPr/>
          <w:p>
            <w:pPr>
              <w:pStyle w:val="Compact"/>
              <w:jc w:val="left"/>
            </w:pPr>
            <w:r>
              <w:t xml:space="preserve">40 working days</w:t>
            </w:r>
          </w:p>
        </w:tc>
        <w:tc>
          <w:tcPr/>
          <w:p>
            <w:pPr>
              <w:pStyle w:val="Compact"/>
              <w:jc w:val="left"/>
            </w:pPr>
            <w:r>
              <w:t xml:space="preserve">₹ 18,000 / day</w:t>
            </w:r>
          </w:p>
        </w:tc>
        <w:tc>
          <w:tcPr/>
          <w:p>
            <w:pPr>
              <w:pStyle w:val="Compact"/>
              <w:jc w:val="left"/>
            </w:pPr>
            <w:r>
              <w:t xml:space="preserve">₹ 7,20,000</w:t>
            </w:r>
          </w:p>
        </w:tc>
      </w:tr>
      <w:tr>
        <w:tc>
          <w:tcPr/>
          <w:p>
            <w:pPr>
              <w:pStyle w:val="Compact"/>
              <w:jc w:val="left"/>
            </w:pPr>
            <w:r>
              <w:t xml:space="preserve">6</w:t>
            </w:r>
          </w:p>
        </w:tc>
        <w:tc>
          <w:tcPr/>
          <w:p>
            <w:pPr>
              <w:pStyle w:val="Compact"/>
              <w:jc w:val="left"/>
            </w:pPr>
            <w:r>
              <w:t xml:space="preserve">Location Permits &amp; Municipal Clearances (Film Director liaison with Delhi Police, MCD, and local authorities for filming in India New Delhi)</w:t>
            </w:r>
          </w:p>
        </w:tc>
        <w:tc>
          <w:tcPr/>
          <w:p>
            <w:pPr>
              <w:pStyle w:val="Compact"/>
              <w:jc w:val="left"/>
            </w:pPr>
            <w:r>
              <w:t xml:space="preserve">As required</w:t>
            </w:r>
          </w:p>
        </w:tc>
        <w:tc>
          <w:tcPr/>
          <w:p>
            <w:pPr>
              <w:pStyle w:val="Compact"/>
              <w:jc w:val="left"/>
            </w:pPr>
            <w:r>
              <w:t xml:space="preserve">Flat fee</w:t>
            </w:r>
          </w:p>
        </w:tc>
        <w:tc>
          <w:tcPr/>
          <w:p>
            <w:pPr>
              <w:pStyle w:val="Compact"/>
              <w:jc w:val="left"/>
            </w:pPr>
            <w:r>
              <w:t xml:space="preserve">₹ 2,00,000</w:t>
            </w:r>
          </w:p>
        </w:tc>
      </w:tr>
      <w:tr>
        <w:tc>
          <w:tcPr/>
          <w:p>
            <w:pPr>
              <w:pStyle w:val="Compact"/>
              <w:jc w:val="left"/>
            </w:pPr>
            <w:r>
              <w:t xml:space="preserve">7</w:t>
            </w:r>
          </w:p>
        </w:tc>
        <w:tc>
          <w:tcPr/>
          <w:p>
            <w:pPr>
              <w:pStyle w:val="Compact"/>
              <w:jc w:val="left"/>
            </w:pPr>
            <w:r>
              <w:t xml:space="preserve">Travel, Accommodation &amp; Per Diem for Film Director and AD (within Delhi NCR region)</w:t>
            </w:r>
          </w:p>
        </w:tc>
        <w:tc>
          <w:tcPr/>
          <w:p>
            <w:pPr>
              <w:pStyle w:val="Compact"/>
              <w:jc w:val="left"/>
            </w:pPr>
            <w:r>
              <w:t xml:space="preserve">60 days</w:t>
            </w:r>
          </w:p>
        </w:tc>
        <w:tc>
          <w:tcPr/>
          <w:p>
            <w:pPr>
              <w:pStyle w:val="Compact"/>
              <w:jc w:val="left"/>
            </w:pPr>
            <w:r>
              <w:t xml:space="preserve">₹ 8,000 / day</w:t>
            </w:r>
          </w:p>
        </w:tc>
        <w:tc>
          <w:tcPr/>
          <w:p>
            <w:pPr>
              <w:pStyle w:val="Compact"/>
              <w:jc w:val="left"/>
            </w:pPr>
            <w:r>
              <w:t xml:space="preserve">₹ 4,80,000</w:t>
            </w:r>
          </w:p>
        </w:tc>
      </w:tr>
      <w:tr>
        <w:tc>
          <w:tcPr/>
          <w:p>
            <w:pPr>
              <w:pStyle w:val="Compact"/>
              <w:jc w:val="left"/>
            </w:pPr>
            <w:r>
              <w:t xml:space="preserve">8</w:t>
            </w:r>
          </w:p>
        </w:tc>
        <w:tc>
          <w:tcPr/>
          <w:p>
            <w:pPr>
              <w:pStyle w:val="Compact"/>
              <w:jc w:val="left"/>
            </w:pPr>
            <w:r>
              <w:t xml:space="preserve">Contingency &amp; Rescheduling Buffer (up to 5 additional shooting days at Film Director's standard daily rate)</w:t>
            </w:r>
          </w:p>
        </w:tc>
        <w:tc>
          <w:tcPr/>
          <w:p>
            <w:pPr>
              <w:pStyle w:val="Compact"/>
              <w:jc w:val="left"/>
            </w:pPr>
            <w:r>
              <w:t xml:space="preserve">5 days</w:t>
            </w:r>
          </w:p>
        </w:tc>
        <w:tc>
          <w:tcPr/>
          <w:p>
            <w:pPr>
              <w:pStyle w:val="Compact"/>
              <w:jc w:val="left"/>
            </w:pPr>
            <w:r>
              <w:t xml:space="preserve">₹ 60,000 / day</w:t>
            </w:r>
          </w:p>
        </w:tc>
        <w:tc>
          <w:tcPr/>
          <w:p>
            <w:pPr>
              <w:pStyle w:val="Compact"/>
              <w:jc w:val="left"/>
            </w:pPr>
            <w:r>
              <w:t xml:space="preserve">₹ 3,00,000</w:t>
            </w:r>
          </w:p>
        </w:tc>
      </w:tr>
      <w:tr>
        <w:tc>
          <w:tcPr>
            <w:gridSpan w:val="4"/>
          </w:tcPr>
          <w:p>
            <w:pPr>
              <w:pStyle w:val="Compact"/>
              <w:jc w:val="right"/>
            </w:pPr>
            <w:r>
              <w:t xml:space="preserve">Subtotal (INR)</w:t>
            </w:r>
          </w:p>
        </w:tc>
        <w:tc>
          <w:tcPr/>
          <w:p>
            <w:pPr>
              <w:pStyle w:val="Compact"/>
              <w:jc w:val="left"/>
            </w:pPr>
            <w:r>
              <w:t xml:space="preserve">₹ 48,00,000</w:t>
            </w:r>
          </w:p>
        </w:tc>
      </w:tr>
      <w:tr>
        <w:tc>
          <w:tcPr>
            <w:gridSpan w:val="4"/>
          </w:tcPr>
          <w:p>
            <w:pPr>
              <w:pStyle w:val="Compact"/>
              <w:jc w:val="right"/>
            </w:pPr>
            <w:r>
              <w:t xml:space="preserve">GST @ 18% (as applicable in India)</w:t>
            </w:r>
          </w:p>
        </w:tc>
        <w:tc>
          <w:tcPr/>
          <w:p>
            <w:pPr>
              <w:pStyle w:val="Compact"/>
              <w:jc w:val="left"/>
            </w:pPr>
            <w:r>
              <w:t xml:space="preserve">₹ 8,64,000</w:t>
            </w:r>
          </w:p>
        </w:tc>
      </w:tr>
      <w:tr>
        <w:tc>
          <w:tcPr>
            <w:gridSpan w:val="4"/>
          </w:tcPr>
          <w:p>
            <w:pPr>
              <w:pStyle w:val="Compact"/>
              <w:jc w:val="right"/>
            </w:pPr>
            <w:r>
              <w:rPr>
                <w:bCs/>
                <w:b/>
              </w:rPr>
              <w:t xml:space="preserve">Grand Total (INR)</w:t>
            </w:r>
          </w:p>
        </w:tc>
        <w:tc>
          <w:tcPr/>
          <w:p>
            <w:pPr>
              <w:pStyle w:val="Compact"/>
              <w:jc w:val="left"/>
            </w:pPr>
            <w:r>
              <w:rPr>
                <w:bCs/>
                <w:b/>
              </w:rPr>
              <w:t xml:space="preserve">₹ 56,64,000</w:t>
            </w:r>
          </w:p>
        </w:tc>
      </w:tr>
    </w:tbl>
    <w:bookmarkEnd w:id="22"/>
    <w:bookmarkStart w:id="23" w:name="payment-terms"/>
    <w:p>
      <w:pPr>
        <w:pStyle w:val="Heading2"/>
      </w:pPr>
      <w:r>
        <w:t xml:space="preserve">3. Payment Terms</w:t>
      </w:r>
    </w:p>
    <w:p>
      <w:pPr>
        <w:pStyle w:val="FirstParagraph"/>
      </w:pPr>
      <w:r>
        <w:t xml:space="preserve">The total amount specified in this Quotation Estimate shall be payable by the client to Cinematic Vision Productions Pvt. Ltd. as follows:</w:t>
      </w:r>
    </w:p>
    <w:p>
      <w:pPr>
        <w:numPr>
          <w:ilvl w:val="0"/>
          <w:numId w:val="1001"/>
        </w:numPr>
        <w:pStyle w:val="Compact"/>
      </w:pPr>
      <w:r>
        <w:rPr>
          <w:bCs/>
          <w:b/>
        </w:rPr>
        <w:t xml:space="preserve">Advance (40%):</w:t>
      </w:r>
      <w:r>
        <w:t xml:space="preserve"> </w:t>
      </w:r>
      <w:r>
        <w:t xml:space="preserve">₹ 22,65,600 – payable within 7 working days of acceptance of this Quotation Estimate, prior to the commencement of pre-production activities.</w:t>
      </w:r>
    </w:p>
    <w:p>
      <w:pPr>
        <w:numPr>
          <w:ilvl w:val="0"/>
          <w:numId w:val="1001"/>
        </w:numPr>
        <w:pStyle w:val="Compact"/>
      </w:pPr>
      <w:r>
        <w:rPr>
          <w:bCs/>
          <w:b/>
        </w:rPr>
        <w:t xml:space="preserve">Milestone 1 (30%):</w:t>
      </w:r>
      <w:r>
        <w:t xml:space="preserve"> </w:t>
      </w:r>
      <w:r>
        <w:t xml:space="preserve">₹ 16,99,200 – payable upon completion of principal photography (all 25 shooting days concluded).</w:t>
      </w:r>
    </w:p>
    <w:p>
      <w:pPr>
        <w:numPr>
          <w:ilvl w:val="0"/>
          <w:numId w:val="1001"/>
        </w:numPr>
        <w:pStyle w:val="Compact"/>
      </w:pPr>
      <w:r>
        <w:rPr>
          <w:bCs/>
          <w:b/>
        </w:rPr>
        <w:t xml:space="preserve">Milestone 2 (20%):</w:t>
      </w:r>
      <w:r>
        <w:t xml:space="preserve"> </w:t>
      </w:r>
      <w:r>
        <w:t xml:space="preserve">₹ 11,32,800 – payable upon delivery of the final locked cut from post-production.</w:t>
      </w:r>
    </w:p>
    <w:p>
      <w:pPr>
        <w:numPr>
          <w:ilvl w:val="0"/>
          <w:numId w:val="1001"/>
        </w:numPr>
        <w:pStyle w:val="Compact"/>
      </w:pPr>
      <w:r>
        <w:rPr>
          <w:bCs/>
          <w:b/>
        </w:rPr>
        <w:t xml:space="preserve">Final Balance (10%):</w:t>
      </w:r>
      <w:r>
        <w:t xml:space="preserve"> </w:t>
      </w:r>
      <w:r>
        <w:t xml:space="preserve">₹ 5,66,400 – payable within 15 days of the premiere event or 90 days from the date of this Quotation Estimate, whichever is earlier.</w:t>
      </w:r>
    </w:p>
    <w:p>
      <w:pPr>
        <w:pStyle w:val="FirstParagraph"/>
      </w:pPr>
      <w:r>
        <w:t xml:space="preserve">All payments shall be made via NEFT/RTGS to the company's designated bank account. Invoices will be raised in accordance with the GST regulations of India. No work by the Film Director shall commence until the advance payment is received in full.</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30 calendar days from the date of issue. Beyond this period, rates may be revised due to market fluctuations, currency changes, or availability constraints of the Film Director.</w:t>
      </w:r>
    </w:p>
    <w:p>
      <w:pPr>
        <w:numPr>
          <w:ilvl w:val="0"/>
          <w:numId w:val="1002"/>
        </w:numPr>
        <w:pStyle w:val="Compact"/>
      </w:pPr>
      <w:r>
        <w:t xml:space="preserve">The Film Director's engagement is exclusive to this project during the stated shooting and post-production windows. The client agrees not to engage the same Film Director for any competing production within a 12-month period.</w:t>
      </w:r>
    </w:p>
    <w:p>
      <w:pPr>
        <w:numPr>
          <w:ilvl w:val="0"/>
          <w:numId w:val="1002"/>
        </w:numPr>
        <w:pStyle w:val="Compact"/>
      </w:pPr>
      <w:r>
        <w:t xml:space="preserve">All filming locations within India New Delhi must be pre-approved by the Film Director. Any change in location that requires additional travel beyond the Delhi NCR radius will be billed separately at actual cost.</w:t>
      </w:r>
    </w:p>
    <w:p>
      <w:pPr>
        <w:numPr>
          <w:ilvl w:val="0"/>
          <w:numId w:val="1002"/>
        </w:numPr>
        <w:pStyle w:val="Compact"/>
      </w:pPr>
      <w:r>
        <w:t xml:space="preserve">The client is responsible for securing all insurance coverage, including public liability and equipment insurance, for the duration of the shoot in India New Delhi.</w:t>
      </w:r>
    </w:p>
    <w:p>
      <w:pPr>
        <w:numPr>
          <w:ilvl w:val="0"/>
          <w:numId w:val="1002"/>
        </w:numPr>
        <w:pStyle w:val="Compact"/>
      </w:pPr>
      <w:r>
        <w:t xml:space="preserve">Weather delays, government-imposed restrictions, or force majeure events in New Delhi will result in a day-for-day extension of the shooting schedule without additional Film Director charges, provided the total extension does not exceed 10 working days.</w:t>
      </w:r>
    </w:p>
    <w:p>
      <w:pPr>
        <w:numPr>
          <w:ilvl w:val="0"/>
          <w:numId w:val="1002"/>
        </w:numPr>
        <w:pStyle w:val="Compact"/>
      </w:pPr>
      <w:r>
        <w:t xml:space="preserve">Intellectual property: The Film Director retains credit rights as "Directed by [Name]" in all promotional materials. The client retains full ownership of the finished film and all associated rights upon full payment.</w:t>
      </w:r>
    </w:p>
    <w:p>
      <w:pPr>
        <w:numPr>
          <w:ilvl w:val="0"/>
          <w:numId w:val="1002"/>
        </w:numPr>
        <w:pStyle w:val="Compact"/>
      </w:pPr>
      <w:r>
        <w:t xml:space="preserve">This Quotation Estimate does not include the costs of cast (actors), production design, costume, special effects, or music licensing, which will be quoted separately.</w:t>
      </w:r>
    </w:p>
    <w:p>
      <w:pPr>
        <w:numPr>
          <w:ilvl w:val="0"/>
          <w:numId w:val="1002"/>
        </w:numPr>
        <w:pStyle w:val="Compact"/>
      </w:pPr>
      <w:r>
        <w:t xml:space="preserve">Any dispute arising from this Quotation Estimate shall be subject to the exclusive jurisdiction of the courts in New Delhi, India.</w:t>
      </w:r>
    </w:p>
    <w:p>
      <w:pPr>
        <w:numPr>
          <w:ilvl w:val="0"/>
          <w:numId w:val="1002"/>
        </w:numPr>
        <w:pStyle w:val="Compact"/>
      </w:pPr>
      <w:r>
        <w:t xml:space="preserve">The Film Director reserves the right to withdraw from the engagement with 30 days' written notice in the event of a fundamental change in the project's creative direction as agreed during pre-production.</w:t>
      </w:r>
    </w:p>
    <w:bookmarkEnd w:id="24"/>
    <w:bookmarkStart w:id="25" w:name="acceptance"/>
    <w:p>
      <w:pPr>
        <w:pStyle w:val="Heading2"/>
      </w:pPr>
      <w:r>
        <w:t xml:space="preserve">5. Acceptance</w:t>
      </w:r>
    </w:p>
    <w:p>
      <w:pPr>
        <w:pStyle w:val="FirstParagraph"/>
      </w:pPr>
      <w:r>
        <w:t xml:space="preserve">By signing below, the client acknowledges and accepts all terms, conditions, rates, and scope of work outlined in this Quotation Estimate for the Film Director services to be rendered in India New Delhi. This document, once countersigned by both parties, constitutes a binding commercial agreement.</w:t>
      </w:r>
    </w:p>
    <w:p>
      <w:pPr>
        <w:pStyle w:val="BodyText"/>
      </w:pPr>
      <w:r>
        <w:rPr>
          <w:bCs/>
          <w:b/>
        </w:rPr>
        <w:t xml:space="preserve">For Cinematic Vision Productions Pvt. Ltd.</w:t>
      </w:r>
      <w:r>
        <w:br/>
      </w:r>
      <w:r>
        <w:br/>
      </w:r>
      <w:r>
        <w:br/>
      </w:r>
      <w:r>
        <w:t xml:space="preserve">______________________________</w:t>
      </w:r>
      <w:r>
        <w:br/>
      </w:r>
      <w:r>
        <w:t xml:space="preserve">Sunita Rao</w:t>
      </w:r>
      <w:r>
        <w:br/>
      </w:r>
      <w:r>
        <w:t xml:space="preserve">Head of Business Development</w:t>
      </w:r>
      <w:r>
        <w:br/>
      </w:r>
      <w:r>
        <w:t xml:space="preserve">Date: _______________</w:t>
      </w:r>
    </w:p>
    <w:p>
      <w:pPr>
        <w:pStyle w:val="BodyText"/>
      </w:pPr>
      <w:r>
        <w:rPr>
          <w:bCs/>
          <w:b/>
        </w:rPr>
        <w:t xml:space="preserve">For Mehta Entertainment Group (Client)</w:t>
      </w:r>
      <w:r>
        <w:br/>
      </w:r>
      <w:r>
        <w:br/>
      </w:r>
      <w:r>
        <w:br/>
      </w:r>
      <w:r>
        <w:t xml:space="preserve">______________________________</w:t>
      </w:r>
      <w:r>
        <w:br/>
      </w:r>
      <w:r>
        <w:t xml:space="preserve">Mr. Arjun Mehta</w:t>
      </w:r>
      <w:r>
        <w:br/>
      </w:r>
      <w:r>
        <w:t xml:space="preserve">Managing Director</w:t>
      </w:r>
      <w:r>
        <w:br/>
      </w:r>
      <w:r>
        <w:t xml:space="preserve">Date: _______________</w:t>
      </w:r>
    </w:p>
    <w:p>
      <w:pPr>
        <w:pStyle w:val="BodyText"/>
      </w:pPr>
      <w:r>
        <w:t xml:space="preserve">This Quotation Estimate (QTE-ND-2025-0472) is a confidential commercial document issued by Cinematic Vision Productions Pvt. Ltd., New Delhi, India. Unauthorized reproduction or distribution is prohibited. For queries regarding this Quotation Estimate, please contact estimates@cinematicvision.in or +91-11-4567-8900.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India New Delhi</dc:title>
  <dc:creator/>
  <dc:language>en</dc:language>
  <cp:keywords/>
  <dcterms:created xsi:type="dcterms:W3CDTF">2026-10-10T03:18:10Z</dcterms:created>
  <dcterms:modified xsi:type="dcterms:W3CDTF">2026-10-10T03:18:10Z</dcterms:modified>
</cp:coreProperties>
</file>

<file path=docProps/custom.xml><?xml version="1.0" encoding="utf-8"?>
<Properties xmlns="http://schemas.openxmlformats.org/officeDocument/2006/custom-properties" xmlns:vt="http://schemas.openxmlformats.org/officeDocument/2006/docPropsVTypes"/>
</file>