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Film Director Services — Italy Rome Production</w:t>
      </w:r>
    </w:p>
    <w:p>
      <w:pPr>
        <w:pStyle w:val="BodyText"/>
      </w:pPr>
      <w:r>
        <w:t xml:space="preserve">Document Reference: QE-ROME-2025-0472 | Issued under Italian Commercial Code (Codice Civile, Art. 1321 et seq.)</w:t>
      </w:r>
    </w:p>
    <w:bookmarkEnd w:id="20"/>
    <w:p>
      <w:pPr>
        <w:pStyle w:val="BodyText"/>
      </w:pPr>
      <w:r>
        <w:rPr>
          <w:bCs/>
          <w:b/>
        </w:rPr>
        <w:t xml:space="preserve">Prepared By:</w:t>
      </w:r>
      <w:r>
        <w:br/>
      </w:r>
      <w:r>
        <w:t xml:space="preserve">Studio Cinematografico Roma S.r.l.</w:t>
      </w:r>
      <w:r>
        <w:br/>
      </w:r>
      <w:r>
        <w:t xml:space="preserve">Via dei Coronari 42, 00186 Roma RM, Italy</w:t>
      </w:r>
      <w:r>
        <w:br/>
      </w:r>
      <w:r>
        <w:t xml:space="preserve">P.IVA: IT01234567890</w:t>
      </w:r>
      <w:r>
        <w:br/>
      </w:r>
      <w:r>
        <w:t xml:space="preserve">Tel: +39 06 4871 2345</w:t>
      </w:r>
      <w:r>
        <w:br/>
      </w:r>
      <w:r>
        <w:t xml:space="preserve">Email: productions@studiocinematograficoroma.it</w:t>
      </w:r>
    </w:p>
    <w:p>
      <w:pPr>
        <w:pStyle w:val="BodyText"/>
      </w:pPr>
      <w:r>
        <w:rPr>
          <w:bCs/>
          <w:b/>
        </w:rPr>
        <w:t xml:space="preserve">Prepared For:</w:t>
      </w:r>
      <w:r>
        <w:br/>
      </w:r>
      <w:r>
        <w:t xml:space="preserve">[Client / Production Company Name]</w:t>
      </w:r>
      <w:r>
        <w:br/>
      </w:r>
      <w:r>
        <w:t xml:space="preserve">[Address]</w:t>
      </w:r>
      <w:r>
        <w:br/>
      </w:r>
      <w:r>
        <w:t xml:space="preserve">[City, Country]</w:t>
      </w:r>
      <w:r>
        <w:br/>
      </w:r>
      <w:r>
        <w:t xml:space="preserve">Contact: [Name &amp; Email]</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r>
        <w:br/>
      </w:r>
      <w:r>
        <w:br/>
      </w:r>
      <w:r>
        <w:rPr>
          <w:bCs/>
          <w:b/>
        </w:rPr>
        <w:t xml:space="preserve">Production Window:</w:t>
      </w:r>
      <w:r>
        <w:br/>
      </w:r>
      <w:r>
        <w:t xml:space="preserve">October 2025 – March 2026</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Studio Cinematografico Roma S.r.l. to provide a comprehensive and transparent financial breakdown for the engagement of a senior</w:t>
      </w:r>
      <w:r>
        <w:t xml:space="preserve"> </w:t>
      </w:r>
      <w:r>
        <w:t xml:space="preserve">Film Director</w:t>
      </w:r>
      <w:r>
        <w:t xml:space="preserve"> </w:t>
      </w:r>
      <w:r>
        <w:t xml:space="preserve">for a feature-length production to be shot primarily in</w:t>
      </w:r>
      <w:r>
        <w:t xml:space="preserve"> </w:t>
      </w:r>
      <w:r>
        <w:t xml:space="preserve">Italy Rome</w:t>
      </w:r>
      <w:r>
        <w:t xml:space="preserve"> </w:t>
      </w:r>
      <w:r>
        <w:t xml:space="preserve">and its surrounding regions. The present document outlines all professional fees, location-specific costs, crew coordination expenses, and ancillary services required to deliver a complete directorial package in accordance with the production schedule and creative brief submitted by the client. All pricing is expressed in Euros (EUR) and is subject to the Italian Value Added Tax (IVA) at the applicable rate of 22%, unless otherwise stated.</w:t>
      </w:r>
    </w:p>
    <w:bookmarkEnd w:id="21"/>
    <w:bookmarkStart w:id="22"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be responsible for the full creative and technical oversight of the production from pre-production through principal photography and post-production supervision. The directorial engagement is specifically tailored to the unique cinematic landscape of</w:t>
      </w:r>
      <w:r>
        <w:t xml:space="preserve"> </w:t>
      </w:r>
      <w:r>
        <w:t xml:space="preserve">Italy Rome</w:t>
      </w:r>
      <w:r>
        <w:t xml:space="preserve">, leveraging the city’s world-renowned locations, established film infrastructure, and the expertise of the local Italian film industry.</w:t>
      </w:r>
    </w:p>
    <w:p>
      <w:pPr>
        <w:pStyle w:val="BodyText"/>
      </w:pPr>
      <w:r>
        <w:t xml:space="preserve">The scope includes, but is not limited to: script analysis and breakdown; casting direction and rehearsal coordination; location scouting and site management across Rome and the Lazio region; daily shot planning and storyboard approval; on-set direction of principal and supporting cast; coordination with the Director of Photography, Production Designer, and Sound Department; and final creative approval of the edited cut in post-production.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 / Days</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Film Director — Pre-Production (script development, casting, rehearsals, location scouting in Italy Rome)</w:t>
            </w:r>
          </w:p>
        </w:tc>
        <w:tc>
          <w:tcPr/>
          <w:p>
            <w:pPr>
              <w:pStyle w:val="Compact"/>
              <w:jc w:val="left"/>
            </w:pPr>
            <w:r>
              <w:t xml:space="preserve">20 days</w:t>
            </w:r>
          </w:p>
        </w:tc>
        <w:tc>
          <w:tcPr/>
          <w:p>
            <w:pPr>
              <w:pStyle w:val="Compact"/>
              <w:jc w:val="left"/>
            </w:pPr>
            <w:r>
              <w:t xml:space="preserve">€ 2,800.00</w:t>
            </w:r>
          </w:p>
        </w:tc>
        <w:tc>
          <w:tcPr/>
          <w:p>
            <w:pPr>
              <w:pStyle w:val="Compact"/>
              <w:jc w:val="left"/>
            </w:pPr>
            <w:r>
              <w:t xml:space="preserve">€ 56,000.00</w:t>
            </w:r>
          </w:p>
        </w:tc>
        <w:tc>
          <w:tcPr/>
          <w:p>
            <w:pPr>
              <w:pStyle w:val="Compact"/>
              <w:jc w:val="left"/>
            </w:pPr>
            <w:r>
              <w:t xml:space="preserve">Includes travel within Lazio</w:t>
            </w:r>
          </w:p>
        </w:tc>
      </w:tr>
      <w:tr>
        <w:tc>
          <w:tcPr/>
          <w:p>
            <w:pPr>
              <w:pStyle w:val="Compact"/>
              <w:jc w:val="left"/>
            </w:pPr>
            <w:r>
              <w:t xml:space="preserve">02</w:t>
            </w:r>
          </w:p>
        </w:tc>
        <w:tc>
          <w:tcPr/>
          <w:p>
            <w:pPr>
              <w:pStyle w:val="Compact"/>
              <w:jc w:val="left"/>
            </w:pPr>
            <w:r>
              <w:t xml:space="preserve">Senior Film Director — Principal Photography (on-set direction, daily call sheets, shot supervision)</w:t>
            </w:r>
          </w:p>
        </w:tc>
        <w:tc>
          <w:tcPr/>
          <w:p>
            <w:pPr>
              <w:pStyle w:val="Compact"/>
              <w:jc w:val="left"/>
            </w:pPr>
            <w:r>
              <w:t xml:space="preserve">45 days</w:t>
            </w:r>
          </w:p>
        </w:tc>
        <w:tc>
          <w:tcPr/>
          <w:p>
            <w:pPr>
              <w:pStyle w:val="Compact"/>
              <w:jc w:val="left"/>
            </w:pPr>
            <w:r>
              <w:t xml:space="preserve">€ 3,500.00</w:t>
            </w:r>
          </w:p>
        </w:tc>
        <w:tc>
          <w:tcPr/>
          <w:p>
            <w:pPr>
              <w:pStyle w:val="Compact"/>
              <w:jc w:val="left"/>
            </w:pPr>
            <w:r>
              <w:t xml:space="preserve">€ 157,500.00</w:t>
            </w:r>
          </w:p>
        </w:tc>
        <w:tc>
          <w:tcPr/>
          <w:p>
            <w:pPr>
              <w:pStyle w:val="Compact"/>
              <w:jc w:val="left"/>
            </w:pPr>
            <w:r>
              <w:t xml:space="preserve">12-hour shooting days max</w:t>
            </w:r>
          </w:p>
        </w:tc>
      </w:tr>
      <w:tr>
        <w:tc>
          <w:tcPr/>
          <w:p>
            <w:pPr>
              <w:pStyle w:val="Compact"/>
              <w:jc w:val="left"/>
            </w:pPr>
            <w:r>
              <w:t xml:space="preserve">03</w:t>
            </w:r>
          </w:p>
        </w:tc>
        <w:tc>
          <w:tcPr/>
          <w:p>
            <w:pPr>
              <w:pStyle w:val="Compact"/>
              <w:jc w:val="left"/>
            </w:pPr>
            <w:r>
              <w:t xml:space="preserve">Senior Film Director — Post-Production (editing supervision, sound mix, colour grading approval, final cut)</w:t>
            </w:r>
          </w:p>
        </w:tc>
        <w:tc>
          <w:tcPr/>
          <w:p>
            <w:pPr>
              <w:pStyle w:val="Compact"/>
              <w:jc w:val="left"/>
            </w:pPr>
            <w:r>
              <w:t xml:space="preserve">15 days</w:t>
            </w:r>
          </w:p>
        </w:tc>
        <w:tc>
          <w:tcPr/>
          <w:p>
            <w:pPr>
              <w:pStyle w:val="Compact"/>
              <w:jc w:val="left"/>
            </w:pPr>
            <w:r>
              <w:t xml:space="preserve">€ 2,500.00</w:t>
            </w:r>
          </w:p>
        </w:tc>
        <w:tc>
          <w:tcPr/>
          <w:p>
            <w:pPr>
              <w:pStyle w:val="Compact"/>
              <w:jc w:val="left"/>
            </w:pPr>
            <w:r>
              <w:t xml:space="preserve">€ 37,500.00</w:t>
            </w:r>
          </w:p>
        </w:tc>
        <w:tc>
          <w:tcPr/>
          <w:p>
            <w:pPr>
              <w:pStyle w:val="Compact"/>
              <w:jc w:val="left"/>
            </w:pPr>
            <w:r>
              <w:t xml:space="preserve">Based in Rome post facility</w:t>
            </w:r>
          </w:p>
        </w:tc>
      </w:tr>
      <w:tr>
        <w:tc>
          <w:tcPr/>
          <w:p>
            <w:pPr>
              <w:pStyle w:val="Compact"/>
              <w:jc w:val="left"/>
            </w:pPr>
            <w:r>
              <w:t xml:space="preserve">04</w:t>
            </w:r>
          </w:p>
        </w:tc>
        <w:tc>
          <w:tcPr/>
          <w:p>
            <w:pPr>
              <w:pStyle w:val="Compact"/>
              <w:jc w:val="left"/>
            </w:pPr>
            <w:r>
              <w:t xml:space="preserve">Director’s Assistant &amp; Script Supervisor (supporting the Film Director throughout all phases)</w:t>
            </w:r>
          </w:p>
        </w:tc>
        <w:tc>
          <w:tcPr/>
          <w:p>
            <w:pPr>
              <w:pStyle w:val="Compact"/>
              <w:jc w:val="left"/>
            </w:pPr>
            <w:r>
              <w:t xml:space="preserve">80 days</w:t>
            </w:r>
          </w:p>
        </w:tc>
        <w:tc>
          <w:tcPr/>
          <w:p>
            <w:pPr>
              <w:pStyle w:val="Compact"/>
              <w:jc w:val="left"/>
            </w:pPr>
            <w:r>
              <w:t xml:space="preserve">€ 650.00</w:t>
            </w:r>
          </w:p>
        </w:tc>
        <w:tc>
          <w:tcPr/>
          <w:p>
            <w:pPr>
              <w:pStyle w:val="Compact"/>
              <w:jc w:val="left"/>
            </w:pPr>
            <w:r>
              <w:t xml:space="preserve">€ 52,000.00</w:t>
            </w:r>
          </w:p>
        </w:tc>
        <w:tc>
          <w:tcPr/>
          <w:p>
            <w:pPr>
              <w:pStyle w:val="Compact"/>
              <w:jc w:val="left"/>
            </w:pPr>
            <w:r>
              <w:t xml:space="preserve">Two-person team</w:t>
            </w:r>
          </w:p>
        </w:tc>
      </w:tr>
      <w:tr>
        <w:tc>
          <w:tcPr/>
          <w:p>
            <w:pPr>
              <w:pStyle w:val="Compact"/>
              <w:jc w:val="left"/>
            </w:pPr>
            <w:r>
              <w:t xml:space="preserve">05</w:t>
            </w:r>
          </w:p>
        </w:tc>
        <w:tc>
          <w:tcPr/>
          <w:p>
            <w:pPr>
              <w:pStyle w:val="Compact"/>
              <w:jc w:val="left"/>
            </w:pPr>
            <w:r>
              <w:t xml:space="preserve">Location Permits &amp; Filming Authorizations (Rome municipal permits, Cinecittà studio access, Vatican City coordination, Tivoli, Ostia Antica)</w:t>
            </w:r>
          </w:p>
        </w:tc>
        <w:tc>
          <w:tcPr/>
          <w:p>
            <w:pPr>
              <w:pStyle w:val="Compact"/>
              <w:jc w:val="left"/>
            </w:pPr>
            <w:r>
              <w:t xml:space="preserve">1 package</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Subject to municipal fees</w:t>
            </w:r>
          </w:p>
        </w:tc>
      </w:tr>
      <w:tr>
        <w:tc>
          <w:tcPr/>
          <w:p>
            <w:pPr>
              <w:pStyle w:val="Compact"/>
              <w:jc w:val="left"/>
            </w:pPr>
            <w:r>
              <w:t xml:space="preserve">06</w:t>
            </w:r>
          </w:p>
        </w:tc>
        <w:tc>
          <w:tcPr/>
          <w:p>
            <w:pPr>
              <w:pStyle w:val="Compact"/>
              <w:jc w:val="left"/>
            </w:pPr>
            <w:r>
              <w:t xml:space="preserve">Director’s Accommodation &amp; Local Transport (Rome-based, 80-day production window)</w:t>
            </w:r>
          </w:p>
        </w:tc>
        <w:tc>
          <w:tcPr/>
          <w:p>
            <w:pPr>
              <w:pStyle w:val="Compact"/>
              <w:jc w:val="left"/>
            </w:pPr>
            <w:r>
              <w:t xml:space="preserve">80 days</w:t>
            </w:r>
          </w:p>
        </w:tc>
        <w:tc>
          <w:tcPr/>
          <w:p>
            <w:pPr>
              <w:pStyle w:val="Compact"/>
              <w:jc w:val="left"/>
            </w:pPr>
            <w:r>
              <w:t xml:space="preserve">€ 180.00</w:t>
            </w:r>
          </w:p>
        </w:tc>
        <w:tc>
          <w:tcPr/>
          <w:p>
            <w:pPr>
              <w:pStyle w:val="Compact"/>
              <w:jc w:val="left"/>
            </w:pPr>
            <w:r>
              <w:t xml:space="preserve">€ 14,400.00</w:t>
            </w:r>
          </w:p>
        </w:tc>
        <w:tc>
          <w:tcPr/>
          <w:p>
            <w:pPr>
              <w:pStyle w:val="Compact"/>
              <w:jc w:val="left"/>
            </w:pPr>
            <w:r>
              <w:t xml:space="preserve">4-star hotel, central Rome</w:t>
            </w:r>
          </w:p>
        </w:tc>
      </w:tr>
      <w:tr>
        <w:tc>
          <w:tcPr/>
          <w:p>
            <w:pPr>
              <w:pStyle w:val="Compact"/>
              <w:jc w:val="left"/>
            </w:pPr>
            <w:r>
              <w:t xml:space="preserve">07</w:t>
            </w:r>
          </w:p>
        </w:tc>
        <w:tc>
          <w:tcPr/>
          <w:p>
            <w:pPr>
              <w:pStyle w:val="Compact"/>
              <w:jc w:val="left"/>
            </w:pPr>
            <w:r>
              <w:t xml:space="preserve">Insurance &amp; Professional Liability (Film Director professional indemnity, on-site public liability, Italian regulatory compliance)</w:t>
            </w:r>
          </w:p>
        </w:tc>
        <w:tc>
          <w:tcPr/>
          <w:p>
            <w:pPr>
              <w:pStyle w:val="Compact"/>
              <w:jc w:val="left"/>
            </w:pPr>
            <w:r>
              <w:t xml:space="preserve">1 policy</w:t>
            </w:r>
          </w:p>
        </w:tc>
        <w:tc>
          <w:tcPr/>
          <w:p>
            <w:pPr>
              <w:pStyle w:val="Compact"/>
              <w:jc w:val="left"/>
            </w:pPr>
            <w:r>
              <w:t xml:space="preserve">€ 7,200.00</w:t>
            </w:r>
          </w:p>
        </w:tc>
        <w:tc>
          <w:tcPr/>
          <w:p>
            <w:pPr>
              <w:pStyle w:val="Compact"/>
              <w:jc w:val="left"/>
            </w:pPr>
            <w:r>
              <w:t xml:space="preserve">€ 7,200.00</w:t>
            </w:r>
          </w:p>
        </w:tc>
        <w:tc>
          <w:tcPr/>
          <w:p>
            <w:pPr>
              <w:pStyle w:val="Compact"/>
              <w:jc w:val="left"/>
            </w:pPr>
            <w:r>
              <w:t xml:space="preserve">Compliant with Italian law</w:t>
            </w:r>
          </w:p>
        </w:tc>
      </w:tr>
      <w:tr>
        <w:tc>
          <w:tcPr/>
          <w:p>
            <w:pPr>
              <w:pStyle w:val="Compact"/>
              <w:jc w:val="left"/>
            </w:pPr>
            <w:r>
              <w:t xml:space="preserve">08</w:t>
            </w:r>
          </w:p>
        </w:tc>
        <w:tc>
          <w:tcPr/>
          <w:p>
            <w:pPr>
              <w:pStyle w:val="Compact"/>
              <w:jc w:val="left"/>
            </w:pPr>
            <w:r>
              <w:t xml:space="preserve">Contingency &amp; Weather Buffer (Rome seasonal weather, location rescheduling, extended shooting days)</w:t>
            </w:r>
          </w:p>
        </w:tc>
        <w:tc>
          <w:tcPr/>
          <w:p>
            <w:pPr>
              <w:pStyle w:val="Compact"/>
              <w:jc w:val="left"/>
            </w:pPr>
            <w:r>
              <w:t xml:space="preserve">5 days</w:t>
            </w:r>
          </w:p>
        </w:tc>
        <w:tc>
          <w:tcPr/>
          <w:p>
            <w:pPr>
              <w:pStyle w:val="Compact"/>
              <w:jc w:val="left"/>
            </w:pPr>
            <w:r>
              <w:t xml:space="preserve">€ 3,500.00</w:t>
            </w:r>
          </w:p>
        </w:tc>
        <w:tc>
          <w:tcPr/>
          <w:p>
            <w:pPr>
              <w:pStyle w:val="Compact"/>
              <w:jc w:val="left"/>
            </w:pPr>
            <w:r>
              <w:t xml:space="preserve">€ 17,500.00</w:t>
            </w:r>
          </w:p>
        </w:tc>
        <w:tc>
          <w:tcPr/>
          <w:p>
            <w:pPr>
              <w:pStyle w:val="Compact"/>
              <w:jc w:val="left"/>
            </w:pPr>
            <w:r>
              <w:t xml:space="preserve">Non-refundable reserve</w:t>
            </w:r>
          </w:p>
        </w:tc>
      </w:tr>
      <w:tr>
        <w:tc>
          <w:tcPr>
            <w:gridSpan w:val="4"/>
          </w:tcPr>
          <w:p>
            <w:pPr>
              <w:pStyle w:val="Compact"/>
              <w:jc w:val="right"/>
            </w:pPr>
            <w:r>
              <w:t xml:space="preserve">Subtotal (excl. IVA):</w:t>
            </w:r>
          </w:p>
        </w:tc>
        <w:tc>
          <w:tcPr/>
          <w:p>
            <w:pPr>
              <w:pStyle w:val="Compact"/>
              <w:jc w:val="left"/>
            </w:pPr>
            <w:r>
              <w:t xml:space="preserve">€ 360,600.00</w:t>
            </w:r>
          </w:p>
        </w:tc>
        <w:tc>
          <w:tcPr/>
          <w:p>
            <w:pPr>
              <w:pStyle w:val="Compact"/>
            </w:pPr>
          </w:p>
        </w:tc>
      </w:tr>
      <w:tr>
        <w:tc>
          <w:tcPr>
            <w:gridSpan w:val="4"/>
          </w:tcPr>
          <w:p>
            <w:pPr>
              <w:pStyle w:val="Compact"/>
              <w:jc w:val="right"/>
            </w:pPr>
            <w:r>
              <w:t xml:space="preserve">IVA 22% (Italian VAT):</w:t>
            </w:r>
          </w:p>
        </w:tc>
        <w:tc>
          <w:tcPr/>
          <w:p>
            <w:pPr>
              <w:pStyle w:val="Compact"/>
              <w:jc w:val="left"/>
            </w:pPr>
            <w:r>
              <w:t xml:space="preserve">€ 79,332.00</w:t>
            </w:r>
          </w:p>
        </w:tc>
        <w:tc>
          <w:tcPr/>
          <w:p>
            <w:pPr>
              <w:pStyle w:val="Compact"/>
            </w:pPr>
          </w:p>
        </w:tc>
      </w:tr>
      <w:tr>
        <w:tc>
          <w:tcPr>
            <w:gridSpan w:val="4"/>
          </w:tcPr>
          <w:p>
            <w:pPr>
              <w:pStyle w:val="Compact"/>
              <w:jc w:val="right"/>
            </w:pPr>
            <w:r>
              <w:t xml:space="preserve">GRAND TOTAL (incl. IVA):</w:t>
            </w:r>
          </w:p>
        </w:tc>
        <w:tc>
          <w:tcPr/>
          <w:p>
            <w:pPr>
              <w:pStyle w:val="Compact"/>
              <w:jc w:val="left"/>
            </w:pPr>
            <w:r>
              <w:t xml:space="preserve">€ 439,932.00</w:t>
            </w:r>
          </w:p>
        </w:tc>
        <w:tc>
          <w:tcPr/>
          <w:p>
            <w:pPr>
              <w:pStyle w:val="Compact"/>
            </w:pPr>
          </w:p>
        </w:tc>
      </w:tr>
    </w:tbl>
    <w:p>
      <w:pPr>
        <w:pStyle w:val="BodyText"/>
      </w:pPr>
      <w:r>
        <w:rPr>
          <w:bCs/>
          <w:b/>
        </w:rPr>
        <w:t xml:space="preserve">Note:</w:t>
      </w:r>
      <w:r>
        <w:t xml:space="preserve"> </w:t>
      </w:r>
      <w:r>
        <w:t xml:space="preserve">This Quotation Estimate assumes a standard 80-day production schedule in Italy Rome. Any extension of the shooting schedule, additional location permits beyond those listed, or changes to the creative scope approved by the Film Director will be subject to a supplementary quotation issued within five (5) business days of the change request.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IVA)</w:t>
            </w:r>
          </w:p>
        </w:tc>
        <w:tc>
          <w:tcPr/>
          <w:p>
            <w:pPr>
              <w:pStyle w:val="Compact"/>
              <w:jc w:val="left"/>
            </w:pPr>
            <w:r>
              <w:t xml:space="preserve">Due Date</w:t>
            </w:r>
          </w:p>
        </w:tc>
      </w:tr>
      <w:tr>
        <w:tc>
          <w:tcPr/>
          <w:p>
            <w:pPr>
              <w:pStyle w:val="Compact"/>
              <w:jc w:val="left"/>
            </w:pPr>
            <w:r>
              <w:t xml:space="preserve">Contract signing &amp; deposit</w:t>
            </w:r>
          </w:p>
        </w:tc>
        <w:tc>
          <w:tcPr/>
          <w:p>
            <w:pPr>
              <w:pStyle w:val="Compact"/>
              <w:jc w:val="left"/>
            </w:pPr>
            <w:r>
              <w:t xml:space="preserve">30%</w:t>
            </w:r>
          </w:p>
        </w:tc>
        <w:tc>
          <w:tcPr/>
          <w:p>
            <w:pPr>
              <w:pStyle w:val="Compact"/>
              <w:jc w:val="left"/>
            </w:pPr>
            <w:r>
              <w:t xml:space="preserve">€ 131,979.60</w:t>
            </w:r>
          </w:p>
        </w:tc>
        <w:tc>
          <w:tcPr/>
          <w:p>
            <w:pPr>
              <w:pStyle w:val="Compact"/>
              <w:jc w:val="left"/>
            </w:pPr>
            <w:r>
              <w:t xml:space="preserve">Upon execution of agreement</w:t>
            </w:r>
          </w:p>
        </w:tc>
      </w:tr>
      <w:tr>
        <w:tc>
          <w:tcPr/>
          <w:p>
            <w:pPr>
              <w:pStyle w:val="Compact"/>
              <w:jc w:val="left"/>
            </w:pPr>
            <w:r>
              <w:t xml:space="preserve">Pre-production completion</w:t>
            </w:r>
          </w:p>
        </w:tc>
        <w:tc>
          <w:tcPr/>
          <w:p>
            <w:pPr>
              <w:pStyle w:val="Compact"/>
              <w:jc w:val="left"/>
            </w:pPr>
            <w:r>
              <w:t xml:space="preserve">25%</w:t>
            </w:r>
          </w:p>
        </w:tc>
        <w:tc>
          <w:tcPr/>
          <w:p>
            <w:pPr>
              <w:pStyle w:val="Compact"/>
              <w:jc w:val="left"/>
            </w:pPr>
            <w:r>
              <w:t xml:space="preserve">€ 109,983.00</w:t>
            </w:r>
          </w:p>
        </w:tc>
        <w:tc>
          <w:tcPr/>
          <w:p>
            <w:pPr>
              <w:pStyle w:val="Compact"/>
              <w:jc w:val="left"/>
            </w:pPr>
            <w:r>
              <w:t xml:space="preserve">Day 20 of production window</w:t>
            </w:r>
          </w:p>
        </w:tc>
      </w:tr>
      <w:tr>
        <w:tc>
          <w:tcPr/>
          <w:p>
            <w:pPr>
              <w:pStyle w:val="Compact"/>
              <w:jc w:val="left"/>
            </w:pPr>
            <w:r>
              <w:t xml:space="preserve">Principal photography completion</w:t>
            </w:r>
          </w:p>
        </w:tc>
        <w:tc>
          <w:tcPr/>
          <w:p>
            <w:pPr>
              <w:pStyle w:val="Compact"/>
              <w:jc w:val="left"/>
            </w:pPr>
            <w:r>
              <w:t xml:space="preserve">30%</w:t>
            </w:r>
          </w:p>
        </w:tc>
        <w:tc>
          <w:tcPr/>
          <w:p>
            <w:pPr>
              <w:pStyle w:val="Compact"/>
              <w:jc w:val="left"/>
            </w:pPr>
            <w:r>
              <w:t xml:space="preserve">€ 131,979.60</w:t>
            </w:r>
          </w:p>
        </w:tc>
        <w:tc>
          <w:tcPr/>
          <w:p>
            <w:pPr>
              <w:pStyle w:val="Compact"/>
              <w:jc w:val="left"/>
            </w:pPr>
            <w:r>
              <w:t xml:space="preserve">Day 65 of production window</w:t>
            </w:r>
          </w:p>
        </w:tc>
      </w:tr>
      <w:tr>
        <w:tc>
          <w:tcPr/>
          <w:p>
            <w:pPr>
              <w:pStyle w:val="Compact"/>
              <w:jc w:val="left"/>
            </w:pPr>
            <w:r>
              <w:t xml:space="preserve">Post-production delivery &amp; final cut approval</w:t>
            </w:r>
          </w:p>
        </w:tc>
        <w:tc>
          <w:tcPr/>
          <w:p>
            <w:pPr>
              <w:pStyle w:val="Compact"/>
              <w:jc w:val="left"/>
            </w:pPr>
            <w:r>
              <w:t xml:space="preserve">15%</w:t>
            </w:r>
          </w:p>
        </w:tc>
        <w:tc>
          <w:tcPr/>
          <w:p>
            <w:pPr>
              <w:pStyle w:val="Compact"/>
              <w:jc w:val="left"/>
            </w:pPr>
            <w:r>
              <w:t xml:space="preserve">€ 65,989.80</w:t>
            </w:r>
          </w:p>
        </w:tc>
        <w:tc>
          <w:tcPr/>
          <w:p>
            <w:pPr>
              <w:pStyle w:val="Compact"/>
              <w:jc w:val="left"/>
            </w:pPr>
            <w:r>
              <w:t xml:space="preserve">Day 80 of production window</w:t>
            </w:r>
          </w:p>
        </w:tc>
      </w:tr>
    </w:tbl>
    <w:bookmarkEnd w:id="24"/>
    <w:bookmarkStart w:id="25" w:name="terms-conditions"/>
    <w:p>
      <w:pPr>
        <w:pStyle w:val="Heading2"/>
      </w:pPr>
      <w:r>
        <w:t xml:space="preserve">5. Terms &amp; Conditions</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this period, all rates and availability of the Film Director must be reconfirmed in writing.</w:t>
      </w:r>
    </w:p>
    <w:p>
      <w:pPr>
        <w:numPr>
          <w:ilvl w:val="0"/>
          <w:numId w:val="1001"/>
        </w:numPr>
        <w:pStyle w:val="Compact"/>
      </w:pPr>
      <w:r>
        <w:rPr>
          <w:bCs/>
          <w:b/>
        </w:rPr>
        <w:t xml:space="preserve">Governing Law:</w:t>
      </w:r>
      <w:r>
        <w:t xml:space="preserve"> </w:t>
      </w:r>
      <w:r>
        <w:t xml:space="preserve">This agreement and all services rendered under this Quotation Estimate shall be governed by and construed in accordance with the laws of the Italian Republic, with exclusive jurisdiction of the Courts of Rome (Tribunale di Roma).</w:t>
      </w:r>
    </w:p>
    <w:p>
      <w:pPr>
        <w:numPr>
          <w:ilvl w:val="0"/>
          <w:numId w:val="1001"/>
        </w:numPr>
        <w:pStyle w:val="Compact"/>
      </w:pPr>
      <w:r>
        <w:rPr>
          <w:bCs/>
          <w:b/>
        </w:rPr>
        <w:t xml:space="preserve">Intellectual Property:</w:t>
      </w:r>
      <w:r>
        <w:t xml:space="preserve"> </w:t>
      </w:r>
      <w:r>
        <w:t xml:space="preserve">All creative direction, shot compositions, and directorial interpretations developed by the Film Director during the engagement in Italy Rome shall remain the property of the client upon full payment, subject to the director’s right of attribution and moral rights as protected under Italian copyright law (Legge 633/1941).</w:t>
      </w:r>
    </w:p>
    <w:p>
      <w:pPr>
        <w:numPr>
          <w:ilvl w:val="0"/>
          <w:numId w:val="1001"/>
        </w:numPr>
        <w:pStyle w:val="Compact"/>
      </w:pPr>
      <w:r>
        <w:rPr>
          <w:bCs/>
          <w:b/>
        </w:rPr>
        <w:t xml:space="preserve">Cancellation:</w:t>
      </w:r>
      <w:r>
        <w:t xml:space="preserve"> </w:t>
      </w:r>
      <w:r>
        <w:t xml:space="preserve">Cancellation by the client prior to the start of pre-production shall incur a fee of 25% of the total Quotation Estimate value. Cancellation during pre-production or principal photography shall incur a fee of 50% of the total value, plus any non-recoverable location and permit costs already incurred.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filming restrictions in Rome, public health emergencies, or strikes declared by Italian film industry unions (SIAE, ANEC, CGIL-CINEMA).</w:t>
      </w:r>
    </w:p>
    <w:p>
      <w:pPr>
        <w:numPr>
          <w:ilvl w:val="0"/>
          <w:numId w:val="1001"/>
        </w:numPr>
        <w:pStyle w:val="Compact"/>
      </w:pPr>
      <w:r>
        <w:rPr>
          <w:bCs/>
          <w:b/>
        </w:rPr>
        <w:t xml:space="preserve">Compliance:</w:t>
      </w:r>
      <w:r>
        <w:t xml:space="preserve"> </w:t>
      </w:r>
      <w:r>
        <w:t xml:space="preserve">All filming activities in Italy Rome shall comply with local municipal regulations, the Italian Ministry of Culture (Ministero della Cultura) filming permit requirements, and all applicable health and safety standards (D.Lgs. 81/2008).</w:t>
      </w:r>
    </w:p>
    <w:p>
      <w:pPr>
        <w:numPr>
          <w:ilvl w:val="0"/>
          <w:numId w:val="1001"/>
        </w:numPr>
        <w:pStyle w:val="Compact"/>
      </w:pPr>
      <w:r>
        <w:rPr>
          <w:bCs/>
          <w:b/>
        </w:rPr>
        <w:t xml:space="preserve">Confidentiality:</w:t>
      </w:r>
      <w:r>
        <w:t xml:space="preserve"> </w:t>
      </w:r>
      <w:r>
        <w:t xml:space="preserve">Both parties agree to maintain strict confidentiality regarding the creative content, production budget, and commercial terms outlined in this Quotation Estimate for a period of two (2) years following the completion of the production.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Studio Cinematografico Roma S.r.l. to proceed with the engagement of the</w:t>
      </w:r>
      <w:r>
        <w:t xml:space="preserve"> </w:t>
      </w:r>
      <w:r>
        <w:t xml:space="preserve">Film Director</w:t>
      </w:r>
      <w:r>
        <w:t xml:space="preserve"> </w:t>
      </w:r>
      <w:r>
        <w:t xml:space="preserve">and all associated services for the production in</w:t>
      </w:r>
      <w:r>
        <w:t xml:space="preserve"> </w:t>
      </w:r>
      <w:r>
        <w:t xml:space="preserve">Italy Rome</w:t>
      </w:r>
      <w:r>
        <w:t xml:space="preserve"> </w:t>
      </w:r>
      <w:r>
        <w:t xml:space="preserve">as described herein. This signature constitutes a binding commercial offer under Italian civil law.</w:t>
      </w:r>
    </w:p>
    <w:p>
      <w:pPr>
        <w:pStyle w:val="BodyText"/>
      </w:pPr>
      <w:r>
        <w:rPr>
          <w:bCs/>
          <w:b/>
        </w:rPr>
        <w:t xml:space="preserve">For Studio Cinematografico Roma S.r.l.</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 / Production Company</w:t>
      </w:r>
      <w:r>
        <w:br/>
      </w:r>
      <w:r>
        <w:t xml:space="preserve">Name: _________________________</w:t>
      </w:r>
      <w:r>
        <w:br/>
      </w:r>
      <w:r>
        <w:t xml:space="preserve">Title: _________________________</w:t>
      </w:r>
      <w:r>
        <w:br/>
      </w:r>
      <w:r>
        <w:t xml:space="preserve">Date: _________________________</w:t>
      </w:r>
    </w:p>
    <w:p>
      <w:pPr>
        <w:pStyle w:val="BodyText"/>
      </w:pPr>
      <w:r>
        <w:t xml:space="preserve">Studio Cinematografico Roma S.r.l. — Via dei Coronari 42, 00186 Roma RM, Italy — P.IVA IT01234567890 — REA RM-1234567</w:t>
      </w:r>
      <w:r>
        <w:br/>
      </w:r>
      <w:r>
        <w:t xml:space="preserve">This Quotation Estimate document is generated for the exclusive use of the named client and is not transferable. © 2025. All rights reserved.</w:t>
      </w:r>
      <w:r>
        <w:br/>
      </w:r>
      <w:r>
        <w:t xml:space="preserve">Document QE-ROME-2025-0472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Italy Rome</dc:title>
  <dc:creator/>
  <dc:language>en</dc:language>
  <cp:keywords/>
  <dcterms:created xsi:type="dcterms:W3CDTF">2026-10-10T05:51:04Z</dcterms:created>
  <dcterms:modified xsi:type="dcterms:W3CDTF">2026-10-10T05:51:04Z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