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Film Director Services — Ivory Coast Abidjan</w:t>
      </w:r>
    </w:p>
    <w:p>
      <w:pPr>
        <w:pStyle w:val="BodyText"/>
      </w:pPr>
      <w:r>
        <w:t xml:space="preserve">Document Reference: QE-IVC-ABJ-2025-0047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QE-IVC-ABJ-2025-0047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Service Location</w:t>
            </w:r>
          </w:p>
        </w:tc>
        <w:tc>
          <w:tcPr>
            <w:gridSpan w:val="3"/>
          </w:tcPr>
          <w:p>
            <w:pPr>
              <w:pStyle w:val="Compact"/>
              <w:jc w:val="left"/>
            </w:pPr>
            <w:r>
              <w:t xml:space="preserve">Abidjan, Ivory Coast (Côte d'Ivoire)</w:t>
            </w:r>
          </w:p>
        </w:tc>
      </w:tr>
      <w:tr>
        <w:tc>
          <w:tcPr/>
          <w:p>
            <w:pPr>
              <w:pStyle w:val="Compact"/>
              <w:jc w:val="left"/>
            </w:pPr>
            <w:r>
              <w:t xml:space="preserve">Prepared By</w:t>
            </w:r>
          </w:p>
        </w:tc>
        <w:tc>
          <w:tcPr>
            <w:gridSpan w:val="3"/>
          </w:tcPr>
          <w:p>
            <w:pPr>
              <w:pStyle w:val="Compact"/>
              <w:jc w:val="left"/>
            </w:pPr>
            <w:r>
              <w:t xml:space="preserve">Sahara Vision Productions Ltd. — 12 Boulevard de la Paix, Cocody, Abidjan, Ivory Coast</w:t>
            </w:r>
          </w:p>
        </w:tc>
      </w:tr>
      <w:tr>
        <w:tc>
          <w:tcPr/>
          <w:p>
            <w:pPr>
              <w:pStyle w:val="Compact"/>
              <w:jc w:val="left"/>
            </w:pPr>
            <w:r>
              <w:t xml:space="preserve">Prepared For</w:t>
            </w:r>
          </w:p>
        </w:tc>
        <w:tc>
          <w:tcPr>
            <w:gridSpan w:val="3"/>
          </w:tcPr>
          <w:p>
            <w:pPr>
              <w:pStyle w:val="Compact"/>
              <w:jc w:val="left"/>
            </w:pPr>
            <w:r>
              <w:t xml:space="preserve">[Client Name / Production Company], Abidjan, Ivory Coast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Sahara Vision Productions Ltd. to provide a comprehensive and transparent financial breakdown for the engagement of a professional</w:t>
      </w:r>
      <w:r>
        <w:t xml:space="preserve"> </w:t>
      </w:r>
      <w:r>
        <w:t xml:space="preserve">Film Director</w:t>
      </w:r>
      <w:r>
        <w:t xml:space="preserve"> </w:t>
      </w:r>
      <w:r>
        <w:t xml:space="preserve">for a feature-length cinematic production to be shot primarily in and around</w:t>
      </w:r>
      <w:r>
        <w:t xml:space="preserve"> </w:t>
      </w:r>
      <w:r>
        <w:t xml:space="preserve">Ivory Coast Abidjan</w:t>
      </w:r>
      <w:r>
        <w:t xml:space="preserve">. This document outlines all anticipated costs, deliverables, timelines, and contractual terms associated with the Film Director's creative and operational leadership throughout the pre-production, production, and post-production phases. The Quotation Estimate is prepared in accordance with the professional standards of the Ivorian film industry and the regulatory framework of the Agence Nationale du Cinèma de la Côte d'Ivoire (ANACI).</w:t>
      </w:r>
    </w:p>
    <w:bookmarkEnd w:id="21"/>
    <w:bookmarkStart w:id="22" w:name="X3a043b835e814aab7caacc4da830d94fa8a28be"/>
    <w:p>
      <w:pPr>
        <w:pStyle w:val="Heading2"/>
      </w:pPr>
      <w:r>
        <w:t xml:space="preserve">2. Scope of Services — Film Director Engagement</w:t>
      </w:r>
    </w:p>
    <w:p>
      <w:pPr>
        <w:pStyle w:val="FirstParagraph"/>
      </w:pPr>
      <w:r>
        <w:t xml:space="preserve">The Film Director engaged under this Quotation Estimate shall be responsible for the complete artistic and creative vision of the production. The scope of work includes, but is not limited to, the following deliverables and responsibilities specific to a shoot in Ivory Coast Abidjan: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(XOF)</w:t>
            </w:r>
          </w:p>
        </w:tc>
      </w:tr>
      <w:tr>
        <w:tc>
          <w:tcPr/>
          <w:p>
            <w:pPr>
              <w:pStyle w:val="Compact"/>
              <w:jc w:val="left"/>
            </w:pPr>
            <w:r>
              <w:t xml:space="preserve">1</w:t>
            </w:r>
          </w:p>
        </w:tc>
        <w:tc>
          <w:tcPr/>
          <w:p>
            <w:pPr>
              <w:pStyle w:val="Compact"/>
              <w:jc w:val="left"/>
            </w:pPr>
            <w:r>
              <w:t xml:space="preserve">Pre-Production &amp; Script Development</w:t>
            </w:r>
          </w:p>
        </w:tc>
        <w:tc>
          <w:tcPr/>
          <w:p>
            <w:pPr>
              <w:pStyle w:val="Compact"/>
              <w:jc w:val="left"/>
            </w:pPr>
            <w:r>
              <w:t xml:space="preserve">Script analysis, storyboard creation, location scouting across Abidjan districts (Cocody, Plateau, Yopougon, Treichville), casting coordination with local Ivorian talent, and production scheduling.</w:t>
            </w:r>
          </w:p>
        </w:tc>
        <w:tc>
          <w:tcPr/>
          <w:p>
            <w:pPr>
              <w:pStyle w:val="Compact"/>
              <w:jc w:val="left"/>
            </w:pPr>
            <w:r>
              <w:t xml:space="preserve">4 weeks</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Principal Photography Direction</w:t>
            </w:r>
          </w:p>
        </w:tc>
        <w:tc>
          <w:tcPr/>
          <w:p>
            <w:pPr>
              <w:pStyle w:val="Compact"/>
              <w:jc w:val="left"/>
            </w:pPr>
            <w:r>
              <w:t xml:space="preserve">On-set direction of all principal photography in Ivory Coast Abidjan, including management of camera crews, lighting design, actor direction, and daily creative decision-making.</w:t>
            </w:r>
          </w:p>
        </w:tc>
        <w:tc>
          <w:tcPr/>
          <w:p>
            <w:pPr>
              <w:pStyle w:val="Compact"/>
              <w:jc w:val="left"/>
            </w:pPr>
            <w:r>
              <w:t xml:space="preserve">6 weeks</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Second Unit &amp; B-Roll Direction</w:t>
            </w:r>
          </w:p>
        </w:tc>
        <w:tc>
          <w:tcPr/>
          <w:p>
            <w:pPr>
              <w:pStyle w:val="Compact"/>
              <w:jc w:val="left"/>
            </w:pPr>
            <w:r>
              <w:t xml:space="preserve">Direction of secondary camera units capturing establishing shots of Abidjan landmarks, the lagoon, the port, and cultural sites throughout Ivory Coast.</w:t>
            </w:r>
          </w:p>
        </w:tc>
        <w:tc>
          <w:tcPr/>
          <w:p>
            <w:pPr>
              <w:pStyle w:val="Compact"/>
              <w:jc w:val="left"/>
            </w:pPr>
            <w:r>
              <w:t xml:space="preserve">2 weeks</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Post-Production &amp; Editorial Oversight</w:t>
            </w:r>
          </w:p>
        </w:tc>
        <w:tc>
          <w:tcPr/>
          <w:p>
            <w:pPr>
              <w:pStyle w:val="Compact"/>
              <w:jc w:val="left"/>
            </w:pPr>
            <w:r>
              <w:t xml:space="preserve">Supervision of the editing process, color grading, sound design integration, and final creative approval of the completed film.</w:t>
            </w:r>
          </w:p>
        </w:tc>
        <w:tc>
          <w:tcPr/>
          <w:p>
            <w:pPr>
              <w:pStyle w:val="Compact"/>
              <w:jc w:val="left"/>
            </w:pPr>
            <w:r>
              <w:t xml:space="preserve">5 weeks</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Local Crew Coordination &amp; Logistics</w:t>
            </w:r>
          </w:p>
        </w:tc>
        <w:tc>
          <w:tcPr/>
          <w:p>
            <w:pPr>
              <w:pStyle w:val="Compact"/>
              <w:jc w:val="left"/>
            </w:pPr>
            <w:r>
              <w:t xml:space="preserve">Management of local Ivorian crew members, permits acquisition from Abidjan municipal authorities, transport logistics, and accommodation coordination in Ivory Coast Abidjan.</w:t>
            </w:r>
          </w:p>
        </w:tc>
        <w:tc>
          <w:tcPr/>
          <w:p>
            <w:pPr>
              <w:pStyle w:val="Compact"/>
              <w:jc w:val="left"/>
            </w:pPr>
            <w:r>
              <w:t xml:space="preserve">17 weeks</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Festival &amp; Distribution Support</w:t>
            </w:r>
          </w:p>
        </w:tc>
        <w:tc>
          <w:tcPr/>
          <w:p>
            <w:pPr>
              <w:pStyle w:val="Compact"/>
              <w:jc w:val="left"/>
            </w:pPr>
            <w:r>
              <w:t xml:space="preserve">Assistance in preparing the film for submission to the FESPACO festival, the Abidjan International Film Festival, and other regional and international distribution channels.</w:t>
            </w:r>
          </w:p>
        </w:tc>
        <w:tc>
          <w:tcPr/>
          <w:p>
            <w:pPr>
              <w:pStyle w:val="Compact"/>
              <w:jc w:val="left"/>
            </w:pPr>
            <w:r>
              <w:t xml:space="preserve">3 weeks</w:t>
            </w:r>
          </w:p>
        </w:tc>
        <w:tc>
          <w:tcPr/>
          <w:p>
            <w:pPr>
              <w:pStyle w:val="Compact"/>
              <w:jc w:val="left"/>
            </w:pPr>
            <w:r>
              <w:t xml:space="preserve">1,500,000</w:t>
            </w:r>
          </w:p>
        </w:tc>
      </w:tr>
      <w:tr>
        <w:tc>
          <w:tcPr>
            <w:gridSpan w:val="4"/>
          </w:tcPr>
          <w:p>
            <w:pPr>
              <w:pStyle w:val="Compact"/>
              <w:jc w:val="left"/>
            </w:pPr>
            <w:r>
              <w:t xml:space="preserve">TOTAL ESTIMATED COST (Film Director Services)</w:t>
            </w:r>
          </w:p>
        </w:tc>
        <w:tc>
          <w:tcPr/>
          <w:p>
            <w:pPr>
              <w:pStyle w:val="Compact"/>
              <w:jc w:val="left"/>
            </w:pPr>
            <w:r>
              <w:t xml:space="preserve">29,500,000 XOF</w:t>
            </w:r>
          </w:p>
        </w:tc>
      </w:tr>
    </w:tbl>
    <w:bookmarkEnd w:id="22"/>
    <w:bookmarkStart w:id="23" w:name="additional-costs-considerations"/>
    <w:p>
      <w:pPr>
        <w:pStyle w:val="Heading2"/>
      </w:pPr>
      <w:r>
        <w:t xml:space="preserve">3. Additional Costs &amp; Considerations</w:t>
      </w:r>
    </w:p>
    <w:p>
      <w:pPr>
        <w:pStyle w:val="FirstParagraph"/>
      </w:pPr>
      <w:r>
        <w:t xml:space="preserve">The following additional expenses are not included in the base Film Director fee and shall be borne by the client or production company as applicable:</w:t>
      </w:r>
    </w:p>
    <w:p>
      <w:pPr>
        <w:numPr>
          <w:ilvl w:val="0"/>
          <w:numId w:val="1001"/>
        </w:numPr>
        <w:pStyle w:val="Compact"/>
      </w:pPr>
      <w:r>
        <w:t xml:space="preserve">Travel and accommodation for the Film Director and key creative staff within Ivory Coast Abidjan and surrounding regions (estimated at 1,200,000 XOF for the full production period).</w:t>
      </w:r>
    </w:p>
    <w:p>
      <w:pPr>
        <w:numPr>
          <w:ilvl w:val="0"/>
          <w:numId w:val="1001"/>
        </w:numPr>
        <w:pStyle w:val="Compact"/>
      </w:pPr>
      <w:r>
        <w:t xml:space="preserve">ANACI filming permits and municipal authorization fees for shooting in public spaces across Abidjan (approximately 850,000 XOF).</w:t>
      </w:r>
    </w:p>
    <w:p>
      <w:pPr>
        <w:numPr>
          <w:ilvl w:val="0"/>
          <w:numId w:val="1001"/>
        </w:numPr>
        <w:pStyle w:val="Compact"/>
      </w:pPr>
      <w:r>
        <w:t xml:space="preserve">Insurance coverage for the Film Director and all crew members operating in Ivory Coast (minimum 600,000 XOF).</w:t>
      </w:r>
    </w:p>
    <w:p>
      <w:pPr>
        <w:numPr>
          <w:ilvl w:val="0"/>
          <w:numId w:val="1001"/>
        </w:numPr>
        <w:pStyle w:val="Compact"/>
      </w:pPr>
      <w:r>
        <w:t xml:space="preserve">Contingency reserve of 10% on the total Quotation Estimate to account for weather-related delays, equipment issues, or unforeseen logistical challenges specific to the Abidjan production environment.</w:t>
      </w:r>
    </w:p>
    <w:p>
      <w:pPr>
        <w:pStyle w:val="FirstParagraph"/>
      </w:pPr>
      <w:r>
        <w:rPr>
          <w:bCs/>
          <w:b/>
        </w:rPr>
        <w:t xml:space="preserve">Note:</w:t>
      </w:r>
      <w:r>
        <w:t xml:space="preserve"> </w:t>
      </w:r>
      <w:r>
        <w:t xml:space="preserve">This Quotation Estimate assumes a standard 17-week production timeline. Any extension of the Film Director's engagement beyond the stated duration will be billed at a daily rate of 750,000 XOF per day, subject to mutual written agreement. All costs are quoted in West African CFA Francs (XOF) and are subject to applicable Ivorian taxes, including the 18% VAT (TVA) where mandated by the Direction Générale des Impôts de la Côte d'Ivoire.</w:t>
      </w:r>
    </w:p>
    <w:bookmarkEnd w:id="23"/>
    <w:bookmarkStart w:id="24" w:name="payment-schedule"/>
    <w:p>
      <w:pPr>
        <w:pStyle w:val="Heading2"/>
      </w:pPr>
      <w:r>
        <w:t xml:space="preserve">4. Payment Schedule</w:t>
      </w:r>
    </w:p>
    <w:p>
      <w:pPr>
        <w:pStyle w:val="FirstParagraph"/>
      </w:pPr>
      <w:r>
        <w:t xml:space="preserve">Payment for the Film Director services outlined in this Quotation Estimate shall be made according to the following milestone-based schedule:</w:t>
      </w:r>
    </w:p>
    <w:p>
      <w:pPr>
        <w:numPr>
          <w:ilvl w:val="0"/>
          <w:numId w:val="1002"/>
        </w:numPr>
        <w:pStyle w:val="Compact"/>
      </w:pPr>
      <w:r>
        <w:rPr>
          <w:bCs/>
          <w:b/>
        </w:rPr>
        <w:t xml:space="preserve">30% advance payment</w:t>
      </w:r>
      <w:r>
        <w:t xml:space="preserve"> </w:t>
      </w:r>
      <w:r>
        <w:t xml:space="preserve">(8,850,000 XOF) upon signing of the production agreement and confirmation of the Quotation Estimate.</w:t>
      </w:r>
    </w:p>
    <w:p>
      <w:pPr>
        <w:numPr>
          <w:ilvl w:val="0"/>
          <w:numId w:val="1002"/>
        </w:numPr>
        <w:pStyle w:val="Compact"/>
      </w:pPr>
      <w:r>
        <w:rPr>
          <w:bCs/>
          <w:b/>
        </w:rPr>
        <w:t xml:space="preserve">25% upon completion of pre-production</w:t>
      </w:r>
      <w:r>
        <w:t xml:space="preserve"> </w:t>
      </w:r>
      <w:r>
        <w:t xml:space="preserve">(7,375,000 XOF) following delivery of final storyboards, shot lists, and confirmed casting.</w:t>
      </w:r>
    </w:p>
    <w:p>
      <w:pPr>
        <w:numPr>
          <w:ilvl w:val="0"/>
          <w:numId w:val="1002"/>
        </w:numPr>
        <w:pStyle w:val="Compact"/>
      </w:pPr>
      <w:r>
        <w:rPr>
          <w:bCs/>
          <w:b/>
        </w:rPr>
        <w:t xml:space="preserve">25% upon completion of principal photography</w:t>
      </w:r>
      <w:r>
        <w:t xml:space="preserve"> </w:t>
      </w:r>
      <w:r>
        <w:t xml:space="preserve">(7,375,000 XOF) following the final day of shooting in Ivory Coast Abidjan.</w:t>
      </w:r>
    </w:p>
    <w:p>
      <w:pPr>
        <w:numPr>
          <w:ilvl w:val="0"/>
          <w:numId w:val="1002"/>
        </w:numPr>
        <w:pStyle w:val="Compact"/>
      </w:pPr>
      <w:r>
        <w:rPr>
          <w:bCs/>
          <w:b/>
        </w:rPr>
        <w:t xml:space="preserve">20% upon final delivery</w:t>
      </w:r>
      <w:r>
        <w:t xml:space="preserve"> </w:t>
      </w:r>
      <w:r>
        <w:t xml:space="preserve">(5,900,000 XOF) following the Film Director's sign-off on the completed master copy and all post-production deliverables.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rates and availability of the Film Director are subject to renegotiation.</w:t>
      </w:r>
    </w:p>
    <w:p>
      <w:pPr>
        <w:numPr>
          <w:ilvl w:val="0"/>
          <w:numId w:val="1003"/>
        </w:numPr>
        <w:pStyle w:val="Compact"/>
      </w:pPr>
      <w:r>
        <w:t xml:space="preserve">The Film Director retains full creative authority over artistic decisions during the production, subject to the agreed-upon budget parameters and the client's reasonable commercial objectives.</w:t>
      </w:r>
    </w:p>
    <w:p>
      <w:pPr>
        <w:numPr>
          <w:ilvl w:val="0"/>
          <w:numId w:val="1003"/>
        </w:numPr>
        <w:pStyle w:val="Compact"/>
      </w:pPr>
      <w:r>
        <w:t xml:space="preserve">All intellectual property rights in the final film shall be determined by a separate production agreement. The Film Director's name credit shall appear in the principal billing position in all promotional materials.</w:t>
      </w:r>
    </w:p>
    <w:p>
      <w:pPr>
        <w:numPr>
          <w:ilvl w:val="0"/>
          <w:numId w:val="1003"/>
        </w:numPr>
        <w:pStyle w:val="Compact"/>
      </w:pPr>
      <w:r>
        <w:t xml:space="preserve">Either party may terminate this engagement with thirty (30) days' written notice. In the event of early termination, the Film Director shall be compensated for all work completed up to the termination date, plus a 15% cancellation fee on the remaining balance.</w:t>
      </w:r>
    </w:p>
    <w:p>
      <w:pPr>
        <w:numPr>
          <w:ilvl w:val="0"/>
          <w:numId w:val="1003"/>
        </w:numPr>
        <w:pStyle w:val="Compact"/>
      </w:pPr>
      <w:r>
        <w:t xml:space="preserve">This Quotation Estimate does not constitute a binding contract until both parties have executed the definitive Production Agreement. All terms herein are subject to the laws of the Republic of Ivory Coast.</w:t>
      </w:r>
    </w:p>
    <w:p>
      <w:pPr>
        <w:numPr>
          <w:ilvl w:val="0"/>
          <w:numId w:val="1003"/>
        </w:numPr>
        <w:pStyle w:val="Compact"/>
      </w:pPr>
      <w:r>
        <w:t xml:space="preserve">Disputes arising from this Quotation Estimate or the subsequent Production Agreement shall be resolved through mediation in Abidjan, Ivory Coast, and, failing resolution, through the competent courts of Abidjan.</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Film Director services in Ivory Coast Abidjan and agrees to the terms, conditions, and financial obligations set forth herein. This acceptance does not constitute a final production contract but serves as a binding expression of intent to proceed to the definitive agreement stage.</w:t>
      </w:r>
    </w:p>
    <w:p>
      <w:pPr>
        <w:pStyle w:val="BodyText"/>
      </w:pPr>
      <w:r>
        <w:rPr>
          <w:bCs/>
          <w:b/>
        </w:rPr>
        <w:t xml:space="preserve">For Sahara Vision Productions Ltd.</w:t>
      </w:r>
    </w:p>
    <w:p>
      <w:pPr>
        <w:pStyle w:val="BodyText"/>
      </w:pP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the Client / Production Company</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Sahara Vision Productions Ltd. — RC: CI-ABJ-2019-B-04521 — NIF: 0023456789012</w:t>
      </w:r>
      <w:r>
        <w:br/>
      </w:r>
      <w:r>
        <w:t xml:space="preserve">12 Boulevard de la Paix, Cocody, Abidjan, Ivory Coast — Tel: +225 27 22 45 67 89 — Email: productions@saharavision.ci</w:t>
      </w:r>
      <w:r>
        <w:br/>
      </w:r>
      <w:r>
        <w:t xml:space="preserve">This Quotation Estimate is the property of Sahara Vision Productions Ltd.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Ivory Coast Abidjan</dc:title>
  <dc:creator/>
  <dc:language>en</dc:language>
  <cp:keywords/>
  <dcterms:created xsi:type="dcterms:W3CDTF">2026-10-10T03:50:41Z</dcterms:created>
  <dcterms:modified xsi:type="dcterms:W3CDTF">2026-10-10T03:50:41Z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