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quotation-estimate"/>
    <w:p>
      <w:pPr>
        <w:pStyle w:val="Heading1"/>
      </w:pPr>
      <w:r>
        <w:t xml:space="preserve">QUOTATION ESTIMATE</w:t>
      </w:r>
    </w:p>
    <w:p>
      <w:pPr>
        <w:pStyle w:val="FirstParagraph"/>
      </w:pPr>
      <w:r>
        <w:t xml:space="preserve">Professional Film Director Services — Pakistan Islamabad</w:t>
      </w:r>
    </w:p>
    <w:bookmarkEnd w:id="20"/>
    <w:bookmarkStart w:id="21" w:name="service-provider"/>
    <w:p>
      <w:pPr>
        <w:pStyle w:val="Heading3"/>
      </w:pPr>
      <w:r>
        <w:t xml:space="preserve">Service Provider</w:t>
      </w:r>
    </w:p>
    <w:p>
      <w:pPr>
        <w:pStyle w:val="FirstParagraph"/>
      </w:pPr>
      <w:r>
        <w:rPr>
          <w:bCs/>
          <w:b/>
        </w:rPr>
        <w:t xml:space="preserve">Capital Lens Productions (Pvt.) Ltd.</w:t>
      </w:r>
    </w:p>
    <w:p>
      <w:pPr>
        <w:pStyle w:val="BodyText"/>
      </w:pPr>
      <w:r>
        <w:t xml:space="preserve">Plot 47-B, Blue Area, Jinnah Avenue</w:t>
      </w:r>
    </w:p>
    <w:p>
      <w:pPr>
        <w:pStyle w:val="BodyText"/>
      </w:pPr>
      <w:r>
        <w:t xml:space="preserve">Islamabad, Pakistan</w:t>
      </w:r>
    </w:p>
    <w:p>
      <w:pPr>
        <w:pStyle w:val="BodyText"/>
      </w:pPr>
      <w:r>
        <w:t xml:space="preserve">Phone: +92-51-227-4589</w:t>
      </w:r>
    </w:p>
    <w:p>
      <w:pPr>
        <w:pStyle w:val="BodyText"/>
      </w:pPr>
      <w:r>
        <w:t xml:space="preserve">Email: estimates@capitallens.pk</w:t>
      </w:r>
    </w:p>
    <w:p>
      <w:pPr>
        <w:pStyle w:val="BodyText"/>
      </w:pPr>
      <w:r>
        <w:t xml:space="preserve">NTN: 1234567-8</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[To be filled]</w:t>
      </w:r>
    </w:p>
    <w:p>
      <w:pPr>
        <w:pStyle w:val="BodyText"/>
      </w:pPr>
      <w:r>
        <w:rPr>
          <w:bCs/>
          <w:b/>
        </w:rPr>
        <w:t xml:space="preserve">Organization:</w:t>
      </w:r>
      <w:r>
        <w:t xml:space="preserve"> </w:t>
      </w:r>
      <w:r>
        <w:t xml:space="preserve">[To be filled]</w:t>
      </w:r>
    </w:p>
    <w:p>
      <w:pPr>
        <w:pStyle w:val="BodyText"/>
      </w:pPr>
      <w:r>
        <w:rPr>
          <w:bCs/>
          <w:b/>
        </w:rPr>
        <w:t xml:space="preserve">Address:</w:t>
      </w:r>
      <w:r>
        <w:t xml:space="preserve"> </w:t>
      </w:r>
      <w:r>
        <w:t xml:space="preserve">[To be filled], Islamabad</w:t>
      </w:r>
    </w:p>
    <w:p>
      <w:pPr>
        <w:pStyle w:val="BodyText"/>
      </w:pPr>
      <w:r>
        <w:rPr>
          <w:bCs/>
          <w:b/>
        </w:rPr>
        <w:t xml:space="preserve">Phone:</w:t>
      </w:r>
      <w:r>
        <w:t xml:space="preserve"> </w:t>
      </w:r>
      <w:r>
        <w:t xml:space="preserve">[To be filled]</w:t>
      </w:r>
    </w:p>
    <w:p>
      <w:pPr>
        <w:pStyle w:val="BodyText"/>
      </w:pPr>
      <w:r>
        <w:rPr>
          <w:bCs/>
          <w:b/>
        </w:rPr>
        <w:t xml:space="preserve">Email:</w:t>
      </w:r>
      <w:r>
        <w:t xml:space="preserve"> </w:t>
      </w:r>
      <w:r>
        <w:t xml:space="preserve">[To be filled]</w:t>
      </w:r>
    </w:p>
    <w:bookmarkEnd w:id="22"/>
    <w:p>
      <w:pPr>
        <w:pStyle w:val="BodyText"/>
      </w:pPr>
      <w:r>
        <w:t xml:space="preserve">Quotation No.:</w:t>
      </w:r>
      <w:r>
        <w:t xml:space="preserve"> </w:t>
      </w:r>
      <w:r>
        <w:t xml:space="preserve">QTE-2025-0847   |  </w:t>
      </w:r>
      <w:r>
        <w:t xml:space="preserve"> </w:t>
      </w:r>
      <w:r>
        <w:t xml:space="preserve">Date of Issue:</w:t>
      </w:r>
      <w:r>
        <w:t xml:space="preserve"> </w:t>
      </w:r>
      <w:r>
        <w:t xml:space="preserve">15 June 2025   |  </w:t>
      </w:r>
      <w:r>
        <w:t xml:space="preserve"> </w:t>
      </w:r>
      <w:r>
        <w:t xml:space="preserve">Valid Until:</w:t>
      </w:r>
      <w:r>
        <w:t xml:space="preserve"> </w:t>
      </w:r>
      <w:r>
        <w:t xml:space="preserve">15 July 2025   |  </w:t>
      </w:r>
      <w:r>
        <w:t xml:space="preserve"> </w:t>
      </w:r>
      <w:r>
        <w:t xml:space="preserve">Project Location:</w:t>
      </w:r>
      <w:r>
        <w:t xml:space="preserve"> </w:t>
      </w:r>
      <w:r>
        <w:t xml:space="preserve">Pakistan Islamabad</w:t>
      </w:r>
    </w:p>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Capital Lens Productions (Pvt.) Ltd. to provide a comprehensive, itemized cost breakdown for the engagement of a professional</w:t>
      </w:r>
      <w:r>
        <w:t xml:space="preserve"> </w:t>
      </w:r>
      <w:r>
        <w:t xml:space="preserve">Film Director</w:t>
      </w:r>
      <w:r>
        <w:t xml:space="preserve"> </w:t>
      </w:r>
      <w:r>
        <w:t xml:space="preserve">and associated creative services for a production project to be executed in</w:t>
      </w:r>
      <w:r>
        <w:t xml:space="preserve"> </w:t>
      </w:r>
      <w:r>
        <w:t xml:space="preserve">Pakistan Islamabad</w:t>
      </w:r>
      <w:r>
        <w:t xml:space="preserve">. This document serves as a formal financial proposal outlining all deliverables, timelines, personnel costs, equipment allocations, and applicable taxes. The client is requested to review this Quotation Estimate in its entirety before proceeding to the contract execution phase.</w:t>
      </w:r>
    </w:p>
    <w:bookmarkEnd w:id="23"/>
    <w:bookmarkStart w:id="24" w:name="scope-of-work-film-director-engagement"/>
    <w:p>
      <w:pPr>
        <w:pStyle w:val="Heading2"/>
      </w:pPr>
      <w:r>
        <w:t xml:space="preserve">2. Scope of Work — Film Director Engagement</w:t>
      </w:r>
    </w:p>
    <w:p>
      <w:pPr>
        <w:pStyle w:val="FirstParagraph"/>
      </w:pPr>
      <w:r>
        <w:t xml:space="preserve">The</w:t>
      </w:r>
      <w:r>
        <w:t xml:space="preserve"> </w:t>
      </w:r>
      <w:r>
        <w:t xml:space="preserve">Film Director</w:t>
      </w:r>
      <w:r>
        <w:t xml:space="preserve"> </w:t>
      </w:r>
      <w:r>
        <w:t xml:space="preserve">engagement covers the full pre-production, production, and post-production oversight for a 45-minute documentary/commercial film to be shot primarily in and around Islamabad, Pakistan. The Film Director will be responsible for creative vision, script development consultation, casting coordination, on-set direction, shot composition, actor performance guidance, and final editorial approval. All principal photography is scheduled to take place across key locations in Pakistan Islamabad, including the Faisal Mosque grounds, Margalla Hills, Rawalpindi Road, and designated studio facilities in the Blue Area district.</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(PKR)</w:t>
            </w:r>
          </w:p>
        </w:tc>
        <w:tc>
          <w:tcPr/>
          <w:p>
            <w:pPr>
              <w:pStyle w:val="Compact"/>
              <w:jc w:val="left"/>
            </w:pPr>
            <w:r>
              <w:t xml:space="preserve">Amount (PKR)</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Lead Film Director — Creative Direction &amp; On-Set Supervision (Pakistan Islamabad locations)</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1,850,000</w:t>
            </w:r>
          </w:p>
        </w:tc>
        <w:tc>
          <w:tcPr/>
          <w:p>
            <w:pPr>
              <w:pStyle w:val="Compact"/>
              <w:jc w:val="left"/>
            </w:pPr>
            <w:r>
              <w:t xml:space="preserve">10 days</w:t>
            </w:r>
          </w:p>
        </w:tc>
      </w:tr>
      <w:tr>
        <w:tc>
          <w:tcPr/>
          <w:p>
            <w:pPr>
              <w:pStyle w:val="Compact"/>
              <w:jc w:val="left"/>
            </w:pPr>
            <w:r>
              <w:t xml:space="preserve">2</w:t>
            </w:r>
          </w:p>
        </w:tc>
        <w:tc>
          <w:tcPr/>
          <w:p>
            <w:pPr>
              <w:pStyle w:val="Compact"/>
              <w:jc w:val="left"/>
            </w:pPr>
            <w:r>
              <w:t xml:space="preserve">Assistant Director &amp; Production Coordinator</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650,000</w:t>
            </w:r>
          </w:p>
        </w:tc>
        <w:tc>
          <w:tcPr/>
          <w:p>
            <w:pPr>
              <w:pStyle w:val="Compact"/>
              <w:jc w:val="left"/>
            </w:pPr>
            <w:r>
              <w:t xml:space="preserve">10 days</w:t>
            </w:r>
          </w:p>
        </w:tc>
      </w:tr>
      <w:tr>
        <w:tc>
          <w:tcPr/>
          <w:p>
            <w:pPr>
              <w:pStyle w:val="Compact"/>
              <w:jc w:val="left"/>
            </w:pPr>
            <w:r>
              <w:t xml:space="preserve">3</w:t>
            </w:r>
          </w:p>
        </w:tc>
        <w:tc>
          <w:tcPr/>
          <w:p>
            <w:pPr>
              <w:pStyle w:val="Compact"/>
              <w:jc w:val="left"/>
            </w:pPr>
            <w:r>
              <w:t xml:space="preserve">Pre-Production Planning, Script Breakdown &amp; Storyboarding (Film Director consultation)</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5 days</w:t>
            </w:r>
          </w:p>
        </w:tc>
      </w:tr>
      <w:tr>
        <w:tc>
          <w:tcPr/>
          <w:p>
            <w:pPr>
              <w:pStyle w:val="Compact"/>
              <w:jc w:val="left"/>
            </w:pPr>
            <w:r>
              <w:t xml:space="preserve">4</w:t>
            </w:r>
          </w:p>
        </w:tc>
        <w:tc>
          <w:tcPr/>
          <w:p>
            <w:pPr>
              <w:pStyle w:val="Compact"/>
              <w:jc w:val="left"/>
            </w:pPr>
            <w:r>
              <w:t xml:space="preserve">Cinematography Unit — Camera Operator, Gaffer, DIT (ARRI Alexa Mini)</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950,000</w:t>
            </w:r>
          </w:p>
        </w:tc>
        <w:tc>
          <w:tcPr/>
          <w:p>
            <w:pPr>
              <w:pStyle w:val="Compact"/>
              <w:jc w:val="left"/>
            </w:pPr>
            <w:r>
              <w:t xml:space="preserve">10 days</w:t>
            </w:r>
          </w:p>
        </w:tc>
      </w:tr>
      <w:tr>
        <w:tc>
          <w:tcPr/>
          <w:p>
            <w:pPr>
              <w:pStyle w:val="Compact"/>
              <w:jc w:val="left"/>
            </w:pPr>
            <w:r>
              <w:t xml:space="preserve">5</w:t>
            </w:r>
          </w:p>
        </w:tc>
        <w:tc>
          <w:tcPr/>
          <w:p>
            <w:pPr>
              <w:pStyle w:val="Compact"/>
              <w:jc w:val="left"/>
            </w:pPr>
            <w:r>
              <w:t xml:space="preserve">Sound Recording Team &amp; Equipment (Boom, Lav, Field Mixer)</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450,000</w:t>
            </w:r>
          </w:p>
        </w:tc>
        <w:tc>
          <w:tcPr/>
          <w:p>
            <w:pPr>
              <w:pStyle w:val="Compact"/>
              <w:jc w:val="left"/>
            </w:pPr>
            <w:r>
              <w:t xml:space="preserve">10 days</w:t>
            </w:r>
          </w:p>
        </w:tc>
      </w:tr>
      <w:tr>
        <w:tc>
          <w:tcPr/>
          <w:p>
            <w:pPr>
              <w:pStyle w:val="Compact"/>
              <w:jc w:val="left"/>
            </w:pPr>
            <w:r>
              <w:t xml:space="preserve">6</w:t>
            </w:r>
          </w:p>
        </w:tc>
        <w:tc>
          <w:tcPr/>
          <w:p>
            <w:pPr>
              <w:pStyle w:val="Compact"/>
              <w:jc w:val="left"/>
            </w:pPr>
            <w:r>
              <w:t xml:space="preserve">Location Scouting &amp; Permits — Pakistan Islamabad Municipal &amp; Federal Agencies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3 days</w:t>
            </w:r>
          </w:p>
        </w:tc>
      </w:tr>
      <w:tr>
        <w:tc>
          <w:tcPr/>
          <w:p>
            <w:pPr>
              <w:pStyle w:val="Compact"/>
              <w:jc w:val="left"/>
            </w:pPr>
            <w:r>
              <w:t xml:space="preserve">7</w:t>
            </w:r>
          </w:p>
        </w:tc>
        <w:tc>
          <w:tcPr/>
          <w:p>
            <w:pPr>
              <w:pStyle w:val="Compact"/>
              <w:jc w:val="left"/>
            </w:pPr>
            <w:r>
              <w:t xml:space="preserve">Post-Production — Editing, Color Grading, Sound Design &amp; Mixing</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c>
          <w:tcPr/>
          <w:p>
            <w:pPr>
              <w:pStyle w:val="Compact"/>
              <w:jc w:val="left"/>
            </w:pPr>
            <w:r>
              <w:t xml:space="preserve">15 days</w:t>
            </w:r>
          </w:p>
        </w:tc>
      </w:tr>
      <w:tr>
        <w:tc>
          <w:tcPr/>
          <w:p>
            <w:pPr>
              <w:pStyle w:val="Compact"/>
              <w:jc w:val="left"/>
            </w:pPr>
            <w:r>
              <w:t xml:space="preserve">8</w:t>
            </w:r>
          </w:p>
        </w:tc>
        <w:tc>
          <w:tcPr/>
          <w:p>
            <w:pPr>
              <w:pStyle w:val="Compact"/>
              <w:jc w:val="left"/>
            </w:pPr>
            <w:r>
              <w:t xml:space="preserve">Production Insurance &amp; Liability Coverage (Pakistan jurisdiction)</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c>
          <w:tcPr/>
          <w:p>
            <w:pPr>
              <w:pStyle w:val="Compact"/>
              <w:jc w:val="left"/>
            </w:pPr>
            <w:r>
              <w:t xml:space="preserve">Full term</w:t>
            </w:r>
          </w:p>
        </w:tc>
      </w:tr>
      <w:tr>
        <w:tc>
          <w:tcPr/>
          <w:p>
            <w:pPr>
              <w:pStyle w:val="Compact"/>
              <w:jc w:val="left"/>
            </w:pPr>
            <w:r>
              <w:t xml:space="preserve">9</w:t>
            </w:r>
          </w:p>
        </w:tc>
        <w:tc>
          <w:tcPr/>
          <w:p>
            <w:pPr>
              <w:pStyle w:val="Compact"/>
              <w:jc w:val="left"/>
            </w:pPr>
            <w:r>
              <w:t xml:space="preserve">Transportation, Crew Accommodation &amp; Per Diem (Islamabad area)</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10 days</w:t>
            </w:r>
          </w:p>
        </w:tc>
      </w:tr>
      <w:tr>
        <w:tc>
          <w:tcPr/>
          <w:p>
            <w:pPr>
              <w:pStyle w:val="Compact"/>
              <w:jc w:val="left"/>
            </w:pPr>
            <w:r>
              <w:t xml:space="preserve">10</w:t>
            </w:r>
          </w:p>
        </w:tc>
        <w:tc>
          <w:tcPr/>
          <w:p>
            <w:pPr>
              <w:pStyle w:val="Compact"/>
              <w:jc w:val="left"/>
            </w:pPr>
            <w:r>
              <w:t xml:space="preserve">Contingency &amp; Miscellaneous (Weather delays, equipment rental buffer)</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c>
          <w:tcPr/>
          <w:p>
            <w:pPr>
              <w:pStyle w:val="Compact"/>
              <w:jc w:val="left"/>
            </w:pPr>
            <w:r>
              <w:t xml:space="preserve">Full term</w:t>
            </w:r>
          </w:p>
        </w:tc>
      </w:tr>
      <w:tr>
        <w:tc>
          <w:tcPr>
            <w:gridSpan w:val="4"/>
          </w:tcPr>
          <w:p>
            <w:pPr>
              <w:pStyle w:val="Compact"/>
              <w:jc w:val="left"/>
            </w:pPr>
            <w:r>
              <w:t xml:space="preserve">Subtotal</w:t>
            </w:r>
          </w:p>
        </w:tc>
        <w:tc>
          <w:tcPr/>
          <w:p>
            <w:pPr>
              <w:pStyle w:val="Compact"/>
              <w:jc w:val="left"/>
            </w:pPr>
            <w:r>
              <w:t xml:space="preserve">5,155,000</w:t>
            </w:r>
          </w:p>
        </w:tc>
        <w:tc>
          <w:tcPr/>
          <w:p>
            <w:pPr>
              <w:pStyle w:val="Compact"/>
            </w:pPr>
          </w:p>
        </w:tc>
      </w:tr>
      <w:tr>
        <w:tc>
          <w:tcPr>
            <w:gridSpan w:val="4"/>
          </w:tcPr>
          <w:p>
            <w:pPr>
              <w:pStyle w:val="Compact"/>
              <w:jc w:val="left"/>
            </w:pPr>
            <w:r>
              <w:t xml:space="preserve">Sales Tax (GST) @ 18% (Pakistan Federal Tax)</w:t>
            </w:r>
          </w:p>
        </w:tc>
        <w:tc>
          <w:tcPr/>
          <w:p>
            <w:pPr>
              <w:pStyle w:val="Compact"/>
              <w:jc w:val="left"/>
            </w:pPr>
            <w:r>
              <w:t xml:space="preserve">927,900</w:t>
            </w:r>
          </w:p>
        </w:tc>
        <w:tc>
          <w:tcPr/>
          <w:p>
            <w:pPr>
              <w:pStyle w:val="Compact"/>
            </w:pPr>
          </w:p>
        </w:tc>
      </w:tr>
      <w:tr>
        <w:tc>
          <w:tcPr>
            <w:gridSpan w:val="4"/>
          </w:tcPr>
          <w:p>
            <w:pPr>
              <w:pStyle w:val="Compact"/>
              <w:jc w:val="left"/>
            </w:pPr>
            <w:r>
              <w:rPr>
                <w:bCs/>
                <w:b/>
              </w:rPr>
              <w:t xml:space="preserve">GRAND TOTAL (PKR)</w:t>
            </w:r>
          </w:p>
        </w:tc>
        <w:tc>
          <w:tcPr/>
          <w:p>
            <w:pPr>
              <w:pStyle w:val="Compact"/>
              <w:jc w:val="left"/>
            </w:pPr>
            <w:r>
              <w:rPr>
                <w:bCs/>
                <w:b/>
              </w:rPr>
              <w:t xml:space="preserve">6,082,900</w:t>
            </w:r>
          </w:p>
        </w:tc>
        <w:tc>
          <w:tcPr/>
          <w:p>
            <w:pPr>
              <w:pStyle w:val="Compact"/>
            </w:pPr>
          </w:p>
        </w:tc>
      </w:tr>
    </w:tbl>
    <w:bookmarkEnd w:id="25"/>
    <w:bookmarkStart w:id="26" w:name="payment-terms"/>
    <w:p>
      <w:pPr>
        <w:pStyle w:val="Heading2"/>
      </w:pPr>
      <w:r>
        <w:t xml:space="preserve">4. Payment Terms</w:t>
      </w:r>
    </w:p>
    <w:p>
      <w:pPr>
        <w:numPr>
          <w:ilvl w:val="0"/>
          <w:numId w:val="1001"/>
        </w:numPr>
        <w:pStyle w:val="Compact"/>
      </w:pPr>
      <w:r>
        <w:rPr>
          <w:bCs/>
          <w:b/>
        </w:rPr>
        <w:t xml:space="preserve">Advance Payment (40%):</w:t>
      </w:r>
      <w:r>
        <w:t xml:space="preserve"> </w:t>
      </w:r>
      <w:r>
        <w:t xml:space="preserve">PKR 2,433,160 — Due upon acceptance of this Quotation Estimate and signing of the master service agreement.</w:t>
      </w:r>
    </w:p>
    <w:p>
      <w:pPr>
        <w:numPr>
          <w:ilvl w:val="0"/>
          <w:numId w:val="1001"/>
        </w:numPr>
        <w:pStyle w:val="Compact"/>
      </w:pPr>
      <w:r>
        <w:rPr>
          <w:bCs/>
          <w:b/>
        </w:rPr>
        <w:t xml:space="preserve">Mid-Production Payment (35%):</w:t>
      </w:r>
      <w:r>
        <w:t xml:space="preserve"> </w:t>
      </w:r>
      <w:r>
        <w:t xml:space="preserve">PKR 2,129,015 — Due upon completion of principal photography in Pakistan Islamabad.</w:t>
      </w:r>
    </w:p>
    <w:p>
      <w:pPr>
        <w:numPr>
          <w:ilvl w:val="0"/>
          <w:numId w:val="1001"/>
        </w:numPr>
        <w:pStyle w:val="Compact"/>
      </w:pPr>
      <w:r>
        <w:rPr>
          <w:bCs/>
          <w:b/>
        </w:rPr>
        <w:t xml:space="preserve">Final Payment (25%):</w:t>
      </w:r>
      <w:r>
        <w:t xml:space="preserve"> </w:t>
      </w:r>
      <w:r>
        <w:t xml:space="preserve">PKR 1,520,725 — Due upon delivery of the final edited master file and all associated media assets.</w:t>
      </w:r>
    </w:p>
    <w:bookmarkEnd w:id="26"/>
    <w:bookmarkStart w:id="27" w:name="terms-conditions"/>
    <w:p>
      <w:pPr>
        <w:pStyle w:val="Heading2"/>
      </w:pPr>
      <w:r>
        <w:t xml:space="preserve">5. Terms &amp; Conditions</w:t>
      </w:r>
    </w:p>
    <w:p>
      <w:pPr>
        <w:numPr>
          <w:ilvl w:val="0"/>
          <w:numId w:val="1002"/>
        </w:numPr>
        <w:pStyle w:val="Compact"/>
      </w:pPr>
      <w:r>
        <w:t xml:space="preserve">This Quotation Estimate is valid for thirty (30) calendar days from the date of issue. Beyond this period, rates may be revised due to market fluctuations in Pakistan Islamabad.</w:t>
      </w:r>
    </w:p>
    <w:p>
      <w:pPr>
        <w:numPr>
          <w:ilvl w:val="0"/>
          <w:numId w:val="1002"/>
        </w:numPr>
        <w:pStyle w:val="Compact"/>
      </w:pPr>
      <w:r>
        <w:t xml:space="preserve">All services rendered by the Film Director and crew are subject to the Pakistan Film Censor Board (PFCB) regulations and applicable federal and provincial laws of the Islamic Republic of Pakistan.</w:t>
      </w:r>
    </w:p>
    <w:p>
      <w:pPr>
        <w:numPr>
          <w:ilvl w:val="0"/>
          <w:numId w:val="1002"/>
        </w:numPr>
        <w:pStyle w:val="Compact"/>
      </w:pPr>
      <w:r>
        <w:t xml:space="preserve">The Film Director retains full creative authority during production; however, final approval of the finished deliverable rests with the client as per the agreed creative brief.</w:t>
      </w:r>
    </w:p>
    <w:p>
      <w:pPr>
        <w:numPr>
          <w:ilvl w:val="0"/>
          <w:numId w:val="1002"/>
        </w:numPr>
        <w:pStyle w:val="Compact"/>
      </w:pPr>
      <w:r>
        <w:t xml:space="preserve">Any additional shooting days, location changes outside the Islamabad metropolitan area, or scope modifications will be billed separately at the rates specified in this Quotation Estimate.</w:t>
      </w:r>
    </w:p>
    <w:p>
      <w:pPr>
        <w:numPr>
          <w:ilvl w:val="0"/>
          <w:numId w:val="1002"/>
        </w:numPr>
        <w:pStyle w:val="Compact"/>
      </w:pPr>
      <w:r>
        <w:t xml:space="preserve">Capital Lens Productions (Pvt.) Ltd. shall not be liable for delays caused by force majeure events, including but not limited to severe weather, government-imposed curfews, or civil unrest in Pakistan Islamabad.</w:t>
      </w:r>
    </w:p>
    <w:p>
      <w:pPr>
        <w:numPr>
          <w:ilvl w:val="0"/>
          <w:numId w:val="1002"/>
        </w:numPr>
        <w:pStyle w:val="Compact"/>
      </w:pPr>
      <w:r>
        <w:t xml:space="preserve">All intellectual property rights in the final deliverable shall transfer to the client upon full and final payment. The Film Director retains the right to use stills and behind-the-scenes footage for portfolio purposes.</w:t>
      </w:r>
    </w:p>
    <w:p>
      <w:pPr>
        <w:numPr>
          <w:ilvl w:val="0"/>
          <w:numId w:val="1002"/>
        </w:numPr>
        <w:pStyle w:val="Compact"/>
      </w:pPr>
      <w:r>
        <w:t xml:space="preserve">Disputes arising from this engagement shall be resolved through arbitration in Islamabad, Pakistan, in accordance with the Arbitration Act, 1940 of Pakistan.</w:t>
      </w:r>
    </w:p>
    <w:bookmarkEnd w:id="27"/>
    <w:bookmarkStart w:id="28" w:name="acceptance-authorization"/>
    <w:p>
      <w:pPr>
        <w:pStyle w:val="Heading2"/>
      </w:pPr>
      <w:r>
        <w:t xml:space="preserve">6. Acceptance &amp; Authorization</w:t>
      </w:r>
    </w:p>
    <w:p>
      <w:pPr>
        <w:pStyle w:val="FirstParagraph"/>
      </w:pPr>
      <w:r>
        <w:t xml:space="preserve">By signing below, the client acknowledges receipt of this Quotation Estimate for Film Director services in Pakistan Islamabad and agrees to the terms, conditions, and financial obligations outlined herein. This document, once countersigned, constitutes a binding pre-contractual agreement pending execution of the full master service agreement.</w:t>
      </w:r>
    </w:p>
    <w:p>
      <w:pPr>
        <w:pStyle w:val="BodyText"/>
      </w:pPr>
      <w:r>
        <w:rPr>
          <w:bCs/>
          <w:b/>
        </w:rPr>
        <w:t xml:space="preserve">For Capital Lens Productions (Pvt.) Ltd.</w:t>
      </w:r>
      <w:r>
        <w:br/>
      </w:r>
      <w:r>
        <w:t xml:space="preserve">Authorized Signatory — Film Director / Producer</w:t>
      </w:r>
      <w:r>
        <w:br/>
      </w:r>
      <w:r>
        <w:t xml:space="preserve">Name: _________________________</w:t>
      </w:r>
      <w:r>
        <w:br/>
      </w:r>
      <w:r>
        <w:t xml:space="preserve">Date: _________________________</w:t>
      </w:r>
    </w:p>
    <w:p>
      <w:pPr>
        <w:pStyle w:val="BodyText"/>
      </w:pPr>
      <w:r>
        <w:rPr>
          <w:bCs/>
          <w:b/>
        </w:rPr>
        <w:t xml:space="preserve">For the Client</w:t>
      </w:r>
      <w:r>
        <w:br/>
      </w:r>
      <w:r>
        <w:t xml:space="preserve">Authorized Representative</w:t>
      </w:r>
      <w:r>
        <w:br/>
      </w:r>
      <w:r>
        <w:t xml:space="preserve">Name: _________________________</w:t>
      </w:r>
      <w:r>
        <w:br/>
      </w:r>
      <w:r>
        <w:t xml:space="preserve">Date: _________________________</w:t>
      </w:r>
    </w:p>
    <w:p>
      <w:pPr>
        <w:pStyle w:val="BodyText"/>
      </w:pPr>
      <w:r>
        <w:rPr>
          <w:bCs/>
          <w:b/>
        </w:rPr>
        <w:t xml:space="preserve">Note:</w:t>
      </w:r>
      <w:r>
        <w:t xml:space="preserve"> </w:t>
      </w:r>
      <w:r>
        <w:t xml:space="preserve">This Quotation Estimate is prepared exclusively for the named client and the specified project in Pakistan Islamabad. It is non-transferable and non-negotiable in its current form. Any amendments must be issued as a formal addendum signed by both parties. Capital Lens Productions (Pvt.) Ltd. reserves the right to modify terms with 72 hours' written notice in cases of regulatory change by Pakistani authorities.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Pakistan Islamabad</dc:title>
  <dc:creator/>
  <dc:language>en</dc:language>
  <cp:keywords/>
  <dcterms:created xsi:type="dcterms:W3CDTF">2026-10-10T04:15:08Z</dcterms:created>
  <dcterms:modified xsi:type="dcterms:W3CDTF">2026-10-10T04:15:08Z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