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1" w:name="quotation-estimate"/>
    <w:p>
      <w:pPr>
        <w:pStyle w:val="Heading1"/>
      </w:pPr>
      <w:r>
        <w:t xml:space="preserve">QUOTATION ESTIMATE</w:t>
      </w:r>
    </w:p>
    <w:bookmarkStart w:id="20" w:name="film-director-services"/>
    <w:p>
      <w:pPr>
        <w:pStyle w:val="Heading2"/>
      </w:pPr>
      <w:r>
        <w:t xml:space="preserve">Film Director Services</w:t>
      </w:r>
    </w:p>
    <w:p>
      <w:pPr>
        <w:pStyle w:val="FirstParagraph"/>
      </w:pPr>
      <w:r>
        <w:t xml:space="preserve">Emirates Creative Productions LLC</w:t>
      </w:r>
    </w:p>
    <w:p>
      <w:pPr>
        <w:pStyle w:val="BodyText"/>
      </w:pPr>
      <w:r>
        <w:t xml:space="preserve">Office 1204, Level 12, Dubai Media City, Sheikh Zayed Road</w:t>
      </w:r>
    </w:p>
    <w:p>
      <w:pPr>
        <w:pStyle w:val="BodyText"/>
      </w:pPr>
      <w:r>
        <w:t xml:space="preserve">United Arab Emirates Dubai | P.O. Box 39871 | Tel: +971 4 555 8821 | Email: quotes@emiratescreative.ae</w:t>
      </w:r>
    </w:p>
    <w:p>
      <w:pPr>
        <w:pStyle w:val="BodyText"/>
      </w:pPr>
      <w:r>
        <w:t xml:space="preserve">Trade License No. 1045872 | VAT No. 100458720100003</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Al Noor Entertainment Group FZ-LLC, Dubai, United Arab Emirates</w:t>
            </w:r>
          </w:p>
        </w:tc>
      </w:tr>
      <w:tr>
        <w:tc>
          <w:tcPr/>
          <w:p>
            <w:pPr>
              <w:pStyle w:val="Compact"/>
              <w:jc w:val="left"/>
            </w:pPr>
            <w:r>
              <w:t xml:space="preserve">Project Title:</w:t>
            </w:r>
          </w:p>
        </w:tc>
        <w:tc>
          <w:tcPr/>
          <w:p>
            <w:pPr>
              <w:pStyle w:val="Compact"/>
              <w:jc w:val="left"/>
            </w:pPr>
            <w:r>
              <w:t xml:space="preserve">"Desert Horizons" – Feature Documentary (90 min)</w:t>
            </w:r>
          </w:p>
        </w:tc>
      </w:tr>
      <w:tr>
        <w:tc>
          <w:tcPr/>
          <w:p>
            <w:pPr>
              <w:pStyle w:val="Compact"/>
              <w:jc w:val="left"/>
            </w:pPr>
            <w:r>
              <w:t xml:space="preserve">Production Location:</w:t>
            </w:r>
          </w:p>
        </w:tc>
        <w:tc>
          <w:tcPr/>
          <w:p>
            <w:pPr>
              <w:pStyle w:val="Compact"/>
              <w:jc w:val="left"/>
            </w:pPr>
            <w:r>
              <w:t xml:space="preserve">United Arab Emirates Dubai and surrounding emirates</w:t>
            </w:r>
          </w:p>
        </w:tc>
      </w:tr>
      <w:tr>
        <w:tc>
          <w:tcPr/>
          <w:p>
            <w:pPr>
              <w:pStyle w:val="Compact"/>
              <w:jc w:val="left"/>
            </w:pPr>
            <w:r>
              <w:t xml:space="preserve">Estimated Production Window:</w:t>
            </w:r>
          </w:p>
        </w:tc>
        <w:tc>
          <w:tcPr/>
          <w:p>
            <w:pPr>
              <w:pStyle w:val="Compact"/>
              <w:jc w:val="left"/>
            </w:pPr>
            <w:r>
              <w:t xml:space="preserve">August 2025 – November 2025</w:t>
            </w:r>
          </w:p>
        </w:tc>
      </w:tr>
    </w:tbl>
    <w:bookmarkStart w:id="22" w:name="X3a043b835e814aab7caacc4da830d94fa8a28be"/>
    <w:p>
      <w:pPr>
        <w:pStyle w:val="Heading3"/>
      </w:pPr>
      <w:r>
        <w:t xml:space="preserve">1. Scope of Services – Film Director Engagement</w:t>
      </w:r>
    </w:p>
    <w:p>
      <w:pPr>
        <w:pStyle w:val="FirstParagraph"/>
      </w:pPr>
      <w:r>
        <w:t xml:space="preserve">This Quotation Estimate is issued by Emirates Creative Productions LLC to formally outline the professional fees, deliverables, and associated costs for the engagement of a senior</w:t>
      </w:r>
      <w:r>
        <w:t xml:space="preserve"> </w:t>
      </w:r>
      <w:r>
        <w:rPr>
          <w:bCs/>
          <w:b/>
        </w:rPr>
        <w:t xml:space="preserve">Film Director</w:t>
      </w:r>
      <w:r>
        <w:t xml:space="preserve"> </w:t>
      </w:r>
      <w:r>
        <w:t xml:space="preserve">for the production of the feature documentary titled "Desert Horizons." The Film Director will be responsible for the complete creative and operational leadership of the project from pre-production through final delivery, with all principal filming and post-production activities taking place within the United Arab Emirates Dubai metropolitan area and select locations in the wider UAE.</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Film Director – Pre-Production (script development, storyboarding, location scouting in Dubai, casting coordination, production scheduling)</w:t>
            </w:r>
          </w:p>
        </w:tc>
        <w:tc>
          <w:tcPr/>
          <w:p>
            <w:pPr>
              <w:pStyle w:val="Compact"/>
              <w:jc w:val="left"/>
            </w:pPr>
            <w:r>
              <w:t xml:space="preserve">4 weeks</w:t>
            </w:r>
          </w:p>
        </w:tc>
        <w:tc>
          <w:tcPr/>
          <w:p>
            <w:pPr>
              <w:pStyle w:val="Compact"/>
              <w:jc w:val="left"/>
            </w:pPr>
            <w:r>
              <w:t xml:space="preserve">28,000 / wk</w:t>
            </w:r>
          </w:p>
        </w:tc>
        <w:tc>
          <w:tcPr/>
          <w:p>
            <w:pPr>
              <w:pStyle w:val="Compact"/>
              <w:jc w:val="left"/>
            </w:pPr>
            <w:r>
              <w:t xml:space="preserve">112,000.00</w:t>
            </w:r>
          </w:p>
        </w:tc>
      </w:tr>
      <w:tr>
        <w:tc>
          <w:tcPr/>
          <w:p>
            <w:pPr>
              <w:pStyle w:val="Compact"/>
              <w:jc w:val="left"/>
            </w:pPr>
            <w:r>
              <w:t xml:space="preserve">2</w:t>
            </w:r>
          </w:p>
        </w:tc>
        <w:tc>
          <w:tcPr/>
          <w:p>
            <w:pPr>
              <w:pStyle w:val="Compact"/>
              <w:jc w:val="left"/>
            </w:pPr>
            <w:r>
              <w:t xml:space="preserve">Film Director – Principal Photography (on-set direction, crew supervision, daily editorial oversight)</w:t>
            </w:r>
          </w:p>
        </w:tc>
        <w:tc>
          <w:tcPr/>
          <w:p>
            <w:pPr>
              <w:pStyle w:val="Compact"/>
              <w:jc w:val="left"/>
            </w:pPr>
            <w:r>
              <w:t xml:space="preserve">12 weeks</w:t>
            </w:r>
          </w:p>
        </w:tc>
        <w:tc>
          <w:tcPr/>
          <w:p>
            <w:pPr>
              <w:pStyle w:val="Compact"/>
              <w:jc w:val="left"/>
            </w:pPr>
            <w:r>
              <w:t xml:space="preserve">35,000 / wk</w:t>
            </w:r>
          </w:p>
        </w:tc>
        <w:tc>
          <w:tcPr/>
          <w:p>
            <w:pPr>
              <w:pStyle w:val="Compact"/>
              <w:jc w:val="left"/>
            </w:pPr>
            <w:r>
              <w:t xml:space="preserve">420,000.00</w:t>
            </w:r>
          </w:p>
        </w:tc>
      </w:tr>
      <w:tr>
        <w:tc>
          <w:tcPr/>
          <w:p>
            <w:pPr>
              <w:pStyle w:val="Compact"/>
              <w:jc w:val="left"/>
            </w:pPr>
            <w:r>
              <w:t xml:space="preserve">3</w:t>
            </w:r>
          </w:p>
        </w:tc>
        <w:tc>
          <w:tcPr/>
          <w:p>
            <w:pPr>
              <w:pStyle w:val="Compact"/>
              <w:jc w:val="left"/>
            </w:pPr>
            <w:r>
              <w:t xml:space="preserve">Film Director – Post-Production (dailies review, rough cut, fine cut, final color grading supervision, sound design direction)</w:t>
            </w:r>
          </w:p>
        </w:tc>
        <w:tc>
          <w:tcPr/>
          <w:p>
            <w:pPr>
              <w:pStyle w:val="Compact"/>
              <w:jc w:val="left"/>
            </w:pPr>
            <w:r>
              <w:t xml:space="preserve">8 weeks</w:t>
            </w:r>
          </w:p>
        </w:tc>
        <w:tc>
          <w:tcPr/>
          <w:p>
            <w:pPr>
              <w:pStyle w:val="Compact"/>
              <w:jc w:val="left"/>
            </w:pPr>
            <w:r>
              <w:t xml:space="preserve">30,000 / wk</w:t>
            </w:r>
          </w:p>
        </w:tc>
        <w:tc>
          <w:tcPr/>
          <w:p>
            <w:pPr>
              <w:pStyle w:val="Compact"/>
              <w:jc w:val="left"/>
            </w:pPr>
            <w:r>
              <w:t xml:space="preserve">240,000.00</w:t>
            </w:r>
          </w:p>
        </w:tc>
      </w:tr>
      <w:tr>
        <w:tc>
          <w:tcPr/>
          <w:p>
            <w:pPr>
              <w:pStyle w:val="Compact"/>
              <w:jc w:val="left"/>
            </w:pPr>
            <w:r>
              <w:t xml:space="preserve">4</w:t>
            </w:r>
          </w:p>
        </w:tc>
        <w:tc>
          <w:tcPr/>
          <w:p>
            <w:pPr>
              <w:pStyle w:val="Compact"/>
              <w:jc w:val="left"/>
            </w:pPr>
            <w:r>
              <w:t xml:space="preserve">Film Director – Festival &amp; Distribution Support (director's cut delivery, press screening attendance in Dubai, Q&amp;A sessions)</w:t>
            </w:r>
          </w:p>
        </w:tc>
        <w:tc>
          <w:tcPr/>
          <w:p>
            <w:pPr>
              <w:pStyle w:val="Compact"/>
              <w:jc w:val="left"/>
            </w:pPr>
            <w:r>
              <w:t xml:space="preserve">2 weeks</w:t>
            </w:r>
          </w:p>
        </w:tc>
        <w:tc>
          <w:tcPr/>
          <w:p>
            <w:pPr>
              <w:pStyle w:val="Compact"/>
              <w:jc w:val="left"/>
            </w:pPr>
            <w:r>
              <w:t xml:space="preserve">22,000 / wk</w:t>
            </w:r>
          </w:p>
        </w:tc>
        <w:tc>
          <w:tcPr/>
          <w:p>
            <w:pPr>
              <w:pStyle w:val="Compact"/>
              <w:jc w:val="left"/>
            </w:pPr>
            <w:r>
              <w:t xml:space="preserve">44,000.00</w:t>
            </w:r>
          </w:p>
        </w:tc>
      </w:tr>
      <w:tr>
        <w:tc>
          <w:tcPr/>
          <w:p>
            <w:pPr>
              <w:pStyle w:val="Compact"/>
              <w:jc w:val="left"/>
            </w:pPr>
            <w:r>
              <w:t xml:space="preserve">5</w:t>
            </w:r>
          </w:p>
        </w:tc>
        <w:tc>
          <w:tcPr/>
          <w:p>
            <w:pPr>
              <w:pStyle w:val="Compact"/>
              <w:jc w:val="left"/>
            </w:pPr>
            <w:r>
              <w:t xml:space="preserve">Travel &amp; Accommodation (Film Director residence in Dubai, local transport, inter-emirate location travel)</w:t>
            </w:r>
          </w:p>
        </w:tc>
        <w:tc>
          <w:tcPr/>
          <w:p>
            <w:pPr>
              <w:pStyle w:val="Compact"/>
              <w:jc w:val="left"/>
            </w:pPr>
            <w:r>
              <w:t xml:space="preserve">26 weeks</w:t>
            </w:r>
          </w:p>
        </w:tc>
        <w:tc>
          <w:tcPr/>
          <w:p>
            <w:pPr>
              <w:pStyle w:val="Compact"/>
              <w:jc w:val="left"/>
            </w:pPr>
            <w:r>
              <w:t xml:space="preserve">6,500 / wk</w:t>
            </w:r>
          </w:p>
        </w:tc>
        <w:tc>
          <w:tcPr/>
          <w:p>
            <w:pPr>
              <w:pStyle w:val="Compact"/>
              <w:jc w:val="left"/>
            </w:pPr>
            <w:r>
              <w:t xml:space="preserve">169,000.00</w:t>
            </w:r>
          </w:p>
        </w:tc>
      </w:tr>
      <w:tr>
        <w:tc>
          <w:tcPr/>
          <w:p>
            <w:pPr>
              <w:pStyle w:val="Compact"/>
              <w:jc w:val="left"/>
            </w:pPr>
            <w:r>
              <w:t xml:space="preserve">6</w:t>
            </w:r>
          </w:p>
        </w:tc>
        <w:tc>
          <w:tcPr/>
          <w:p>
            <w:pPr>
              <w:pStyle w:val="Compact"/>
              <w:jc w:val="left"/>
            </w:pPr>
            <w:r>
              <w:t xml:space="preserve">Permits &amp; Regulatory Compliance (UAE Media Regulatory Authority filming permits, Dubai Film Commission coordination, location clearances)</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38,000.00</w:t>
            </w:r>
          </w:p>
        </w:tc>
      </w:tr>
      <w:tr>
        <w:tc>
          <w:tcPr/>
          <w:p>
            <w:pPr>
              <w:pStyle w:val="Compact"/>
              <w:jc w:val="left"/>
            </w:pPr>
            <w:r>
              <w:t xml:space="preserve">7</w:t>
            </w:r>
          </w:p>
        </w:tc>
        <w:tc>
          <w:tcPr/>
          <w:p>
            <w:pPr>
              <w:pStyle w:val="Compact"/>
              <w:jc w:val="left"/>
            </w:pPr>
            <w:r>
              <w:t xml:space="preserve">Contingency &amp; Revisions (up to 3 additional revision cycles, schedule overruns up to 10%)</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55,000.00</w:t>
            </w:r>
          </w:p>
        </w:tc>
      </w:tr>
      <w:tr>
        <w:tc>
          <w:tcPr>
            <w:gridSpan w:val="4"/>
          </w:tcPr>
          <w:p>
            <w:pPr>
              <w:pStyle w:val="Compact"/>
              <w:jc w:val="left"/>
            </w:pPr>
            <w:r>
              <w:t xml:space="preserve">Subtotal (AED)</w:t>
            </w:r>
          </w:p>
        </w:tc>
        <w:tc>
          <w:tcPr/>
          <w:p>
            <w:pPr>
              <w:pStyle w:val="Compact"/>
              <w:jc w:val="left"/>
            </w:pPr>
            <w:r>
              <w:t xml:space="preserve">1,078,000.00</w:t>
            </w:r>
          </w:p>
        </w:tc>
      </w:tr>
      <w:tr>
        <w:tc>
          <w:tcPr>
            <w:gridSpan w:val="4"/>
          </w:tcPr>
          <w:p>
            <w:pPr>
              <w:pStyle w:val="Compact"/>
              <w:jc w:val="left"/>
            </w:pPr>
            <w:r>
              <w:t xml:space="preserve">VAT @ 5% (United Arab Emirates)</w:t>
            </w:r>
          </w:p>
        </w:tc>
        <w:tc>
          <w:tcPr/>
          <w:p>
            <w:pPr>
              <w:pStyle w:val="Compact"/>
              <w:jc w:val="left"/>
            </w:pPr>
            <w:r>
              <w:t xml:space="preserve">53,900.00</w:t>
            </w:r>
          </w:p>
        </w:tc>
      </w:tr>
      <w:tr>
        <w:tc>
          <w:tcPr>
            <w:gridSpan w:val="4"/>
          </w:tcPr>
          <w:p>
            <w:pPr>
              <w:pStyle w:val="Compact"/>
              <w:jc w:val="left"/>
            </w:pPr>
            <w:r>
              <w:t xml:space="preserve">TOTAL ESTIMATED COST (AED)</w:t>
            </w:r>
          </w:p>
        </w:tc>
        <w:tc>
          <w:tcPr/>
          <w:p>
            <w:pPr>
              <w:pStyle w:val="Compact"/>
              <w:jc w:val="left"/>
            </w:pPr>
            <w:r>
              <w:t xml:space="preserve">1,131,900.00</w:t>
            </w:r>
          </w:p>
        </w:tc>
      </w:tr>
    </w:tbl>
    <w:bookmarkEnd w:id="23"/>
    <w:bookmarkStart w:id="24" w:name="key-deliverables"/>
    <w:p>
      <w:pPr>
        <w:pStyle w:val="Heading3"/>
      </w:pPr>
      <w:r>
        <w:t xml:space="preserve">3. Key Deliverables</w:t>
      </w:r>
    </w:p>
    <w:p>
      <w:pPr>
        <w:numPr>
          <w:ilvl w:val="0"/>
          <w:numId w:val="1001"/>
        </w:numPr>
        <w:pStyle w:val="Compact"/>
      </w:pPr>
      <w:r>
        <w:t xml:space="preserve">Final 90-minute documentary in 4K DCI-P3 color space, delivered in ProRes 4444 and H.265 formats.</w:t>
      </w:r>
    </w:p>
    <w:p>
      <w:pPr>
        <w:numPr>
          <w:ilvl w:val="0"/>
          <w:numId w:val="1001"/>
        </w:numPr>
        <w:pStyle w:val="Compact"/>
      </w:pPr>
      <w:r>
        <w:t xml:space="preserve">Director's commentary track and behind-the-scenes featurette (15 minutes).</w:t>
      </w:r>
    </w:p>
    <w:p>
      <w:pPr>
        <w:numPr>
          <w:ilvl w:val="0"/>
          <w:numId w:val="1001"/>
        </w:numPr>
        <w:pStyle w:val="Compact"/>
      </w:pPr>
      <w:r>
        <w:t xml:space="preserve">Complete production documentation including shot logs, call sheets, and daily reports maintained by the Film Director's unit.</w:t>
      </w:r>
    </w:p>
    <w:p>
      <w:pPr>
        <w:numPr>
          <w:ilvl w:val="0"/>
          <w:numId w:val="1001"/>
        </w:numPr>
        <w:pStyle w:val="Compact"/>
      </w:pPr>
      <w:r>
        <w:t xml:space="preserve">Two (2) approved screening copies for the client's internal review and one (1) master for the Dubai International Film Festival submission.</w:t>
      </w:r>
    </w:p>
    <w:bookmarkEnd w:id="24"/>
    <w:bookmarkStart w:id="25" w:name="payment-terms"/>
    <w:p>
      <w:pPr>
        <w:pStyle w:val="Heading3"/>
      </w:pPr>
      <w:r>
        <w:t xml:space="preserve">4. Payment Terms</w:t>
      </w:r>
    </w:p>
    <w:p>
      <w:pPr>
        <w:numPr>
          <w:ilvl w:val="0"/>
          <w:numId w:val="1002"/>
        </w:numPr>
        <w:pStyle w:val="Compact"/>
      </w:pPr>
      <w:r>
        <w:t xml:space="preserve">30% advance payment upon acceptance of this Quotation Estimate and execution of the Master Services Agreement.</w:t>
      </w:r>
    </w:p>
    <w:p>
      <w:pPr>
        <w:numPr>
          <w:ilvl w:val="0"/>
          <w:numId w:val="1002"/>
        </w:numPr>
        <w:pStyle w:val="Compact"/>
      </w:pPr>
      <w:r>
        <w:t xml:space="preserve">40% milestone payment upon completion of principal photography (end of Week 16).</w:t>
      </w:r>
    </w:p>
    <w:p>
      <w:pPr>
        <w:numPr>
          <w:ilvl w:val="0"/>
          <w:numId w:val="1002"/>
        </w:numPr>
        <w:pStyle w:val="Compact"/>
      </w:pPr>
      <w:r>
        <w:t xml:space="preserve">30% final payment upon delivery of the final cut and all associated deliverables.</w:t>
      </w:r>
    </w:p>
    <w:p>
      <w:pPr>
        <w:numPr>
          <w:ilvl w:val="0"/>
          <w:numId w:val="1002"/>
        </w:numPr>
        <w:pStyle w:val="Compact"/>
      </w:pPr>
      <w:r>
        <w:t xml:space="preserve">All payments shall be made in UAE Dirhams (AED) via bank transfer to the account of Emirates Creative Productions LLC, Emirates NBD, Dubai, United Arab Emirates.</w:t>
      </w:r>
    </w:p>
    <w:p>
      <w:pPr>
        <w:numPr>
          <w:ilvl w:val="0"/>
          <w:numId w:val="1002"/>
        </w:numPr>
        <w:pStyle w:val="Compact"/>
      </w:pPr>
      <w:r>
        <w:t xml:space="preserve">Late payments shall accrue interest at 1.5% per month as per UAE commercial law.</w:t>
      </w:r>
    </w:p>
    <w:bookmarkEnd w:id="25"/>
    <w:bookmarkStart w:id="26" w:name="terms-conditions"/>
    <w:p>
      <w:pPr>
        <w:pStyle w:val="Heading3"/>
      </w:pPr>
      <w:r>
        <w:t xml:space="preserve">5. Terms &amp; Conditions</w:t>
      </w:r>
    </w:p>
    <w:p>
      <w:pPr>
        <w:numPr>
          <w:ilvl w:val="0"/>
          <w:numId w:val="1003"/>
        </w:numPr>
        <w:pStyle w:val="Compact"/>
      </w:pPr>
      <w:r>
        <w:t xml:space="preserve">This Quotation Estimate is valid for thirty (30) calendar days from the date of issue. Beyond this period, rates and availability of the Film Director are subject to reconfirmation.</w:t>
      </w:r>
    </w:p>
    <w:p>
      <w:pPr>
        <w:numPr>
          <w:ilvl w:val="0"/>
          <w:numId w:val="1003"/>
        </w:numPr>
        <w:pStyle w:val="Compact"/>
      </w:pPr>
      <w:r>
        <w:t xml:space="preserve">The Film Director retains full creative authority over artistic decisions; however, the client reserves the right to request up to three (3) revision cycles per post-production phase at no additional cost.</w:t>
      </w:r>
    </w:p>
    <w:p>
      <w:pPr>
        <w:numPr>
          <w:ilvl w:val="0"/>
          <w:numId w:val="1003"/>
        </w:numPr>
        <w:pStyle w:val="Compact"/>
      </w:pPr>
      <w:r>
        <w:t xml:space="preserve">All intellectual property in the final deliverables shall vest in the client upon full payment. The Film Director retains the right to display the work in personal portfolios and festival submissions.</w:t>
      </w:r>
    </w:p>
    <w:p>
      <w:pPr>
        <w:numPr>
          <w:ilvl w:val="0"/>
          <w:numId w:val="1003"/>
        </w:numPr>
        <w:pStyle w:val="Compact"/>
      </w:pPr>
      <w:r>
        <w:t xml:space="preserve">This Quotation Estimate does not constitute a binding contract until both parties execute the Master Services Agreement in writing.</w:t>
      </w:r>
    </w:p>
    <w:p>
      <w:pPr>
        <w:numPr>
          <w:ilvl w:val="0"/>
          <w:numId w:val="1003"/>
        </w:numPr>
        <w:pStyle w:val="Compact"/>
      </w:pPr>
      <w:r>
        <w:t xml:space="preserve">Governing law: United Arab Emirates. Disputes shall be resolved through the Dubai International Financial Centre (DIFC) Courts.</w:t>
      </w:r>
    </w:p>
    <w:p>
      <w:pPr>
        <w:numPr>
          <w:ilvl w:val="0"/>
          <w:numId w:val="1003"/>
        </w:numPr>
        <w:pStyle w:val="Compact"/>
      </w:pPr>
      <w:r>
        <w:t xml:space="preserve">Force majeure events, including but not limited to government-mandated shutdowns in the United Arab Emirates Dubai, shall extend the production timeline proportionally without penalty to either party.</w:t>
      </w:r>
    </w:p>
    <w:bookmarkEnd w:id="26"/>
    <w:bookmarkStart w:id="27" w:name="acceptance"/>
    <w:p>
      <w:pPr>
        <w:pStyle w:val="Heading3"/>
      </w:pPr>
      <w:r>
        <w:t xml:space="preserve">6. Acceptance</w:t>
      </w:r>
    </w:p>
    <w:p>
      <w:pPr>
        <w:pStyle w:val="FirstParagraph"/>
      </w:pPr>
      <w:r>
        <w:t xml:space="preserve">By signing below, the client acknowledges receipt and acceptance of this Quotation Estimate for Film Director services in the United Arab Emirates Dubai. This acceptance authorizes Emirates Creative Productions LLC to proceed with scheduling and resource allocation.</w:t>
      </w:r>
    </w:p>
    <w:p>
      <w:pPr>
        <w:pStyle w:val="BodyText"/>
      </w:pPr>
      <w:r>
        <w:rPr>
          <w:bCs/>
          <w:b/>
        </w:rPr>
        <w:t xml:space="preserve">For: Emirates Creative Productions LLC</w:t>
      </w:r>
      <w:r>
        <w:br/>
      </w:r>
      <w:r>
        <w:t xml:space="preserve">Name: Khalid Al Mansoori</w:t>
      </w:r>
      <w:r>
        <w:br/>
      </w:r>
      <w:r>
        <w:t xml:space="preserve">Title: Managing Director</w:t>
      </w:r>
      <w:r>
        <w:br/>
      </w:r>
      <w:r>
        <w:t xml:space="preserve">Date: _______________</w:t>
      </w:r>
    </w:p>
    <w:p>
      <w:pPr>
        <w:pStyle w:val="BodyText"/>
      </w:pPr>
      <w:r>
        <w:rPr>
          <w:bCs/>
          <w:b/>
        </w:rPr>
        <w:t xml:space="preserve">For: Al Noor Entertainment Group FZ-LLC</w:t>
      </w:r>
      <w:r>
        <w:br/>
      </w:r>
      <w:r>
        <w:t xml:space="preserve">Name: _________________________</w:t>
      </w:r>
      <w:r>
        <w:br/>
      </w:r>
      <w:r>
        <w:t xml:space="preserve">Title: _________________________</w:t>
      </w:r>
      <w:r>
        <w:br/>
      </w:r>
      <w:r>
        <w:t xml:space="preserve">Date: _______________</w:t>
      </w:r>
    </w:p>
    <w:p>
      <w:pPr>
        <w:pStyle w:val="BodyText"/>
      </w:pPr>
      <w:r>
        <w:t xml:space="preserve">This Quotation Estimate was prepared exclusively for the named client and may not be reproduced or distributed without written consent. All figures are in UAE Dirhams (AED) and inclusive of applicable UAE VAT at 5%. Document reference: QTE-2025-0472 | Film Director Services | United Arab Emirates Dubai.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United Arab Emirates Dubai</dc:title>
  <dc:creator/>
  <dc:language>en</dc:language>
  <cp:keywords/>
  <dcterms:created xsi:type="dcterms:W3CDTF">2026-10-10T02:45:13Z</dcterms:created>
  <dcterms:modified xsi:type="dcterms:W3CDTF">2026-10-10T02:45:13Z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