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rPr>
          <w:bCs/>
          <w:b/>
        </w:rPr>
        <w:t xml:space="preserve">Professional Film Director Services</w:t>
      </w:r>
    </w:p>
    <w:p>
      <w:pPr>
        <w:pStyle w:val="BodyText"/>
      </w:pPr>
      <w:r>
        <w:t xml:space="preserve">United Kingdom Birmingham | West Midlands</w:t>
      </w:r>
    </w:p>
    <w:p>
      <w:pPr>
        <w:pStyle w:val="BodyText"/>
      </w:pPr>
      <w:r>
        <w:t xml:space="preserve">Document Reference: QTE-BHM-2025-0472</w:t>
      </w:r>
    </w:p>
    <w:bookmarkEnd w:id="20"/>
    <w:p>
      <w:pPr>
        <w:pStyle w:val="BodyText"/>
      </w:pPr>
      <w:r>
        <w:rPr>
          <w:bCs/>
          <w:b/>
        </w:rPr>
        <w:t xml:space="preserve">Date of Issue:</w:t>
      </w:r>
      <w:r>
        <w:t xml:space="preserve"> </w:t>
      </w:r>
      <w:r>
        <w:t xml:space="preserve">14th June 2025</w:t>
      </w:r>
    </w:p>
    <w:p>
      <w:pPr>
        <w:pStyle w:val="BodyText"/>
      </w:pPr>
      <w:r>
        <w:rPr>
          <w:bCs/>
          <w:b/>
        </w:rPr>
        <w:t xml:space="preserve">Valid Until:</w:t>
      </w:r>
      <w:r>
        <w:t xml:space="preserve"> </w:t>
      </w:r>
      <w:r>
        <w:t xml:space="preserve">14th July 2025</w:t>
      </w:r>
    </w:p>
    <w:p>
      <w:pPr>
        <w:pStyle w:val="BodyText"/>
      </w:pPr>
      <w:r>
        <w:rPr>
          <w:bCs/>
          <w:b/>
        </w:rPr>
        <w:t xml:space="preserve">Quotation No.:</w:t>
      </w:r>
      <w:r>
        <w:t xml:space="preserve"> </w:t>
      </w:r>
      <w:r>
        <w:t xml:space="preserve">QTE-BHM-2025-0472</w:t>
      </w:r>
    </w:p>
    <w:p>
      <w:pPr>
        <w:pStyle w:val="BodyText"/>
      </w:pPr>
      <w:r>
        <w:rPr>
          <w:bCs/>
          <w:b/>
        </w:rPr>
        <w:t xml:space="preserve">Page:</w:t>
      </w:r>
      <w:r>
        <w:t xml:space="preserve"> </w:t>
      </w:r>
      <w:r>
        <w:t xml:space="preserve">1 of 1</w:t>
      </w:r>
    </w:p>
    <w:bookmarkStart w:id="23" w:name="parties-to-this-quotation-estimate"/>
    <w:p>
      <w:pPr>
        <w:pStyle w:val="Heading2"/>
      </w:pPr>
      <w:r>
        <w:t xml:space="preserve">Parties to This Quotation Estimate</w:t>
      </w:r>
    </w:p>
    <w:bookmarkStart w:id="21" w:name="service-provider-film-director"/>
    <w:p>
      <w:pPr>
        <w:pStyle w:val="Heading3"/>
      </w:pPr>
      <w:r>
        <w:t xml:space="preserve">Service Provider (Film Director)</w:t>
      </w:r>
    </w:p>
    <w:p>
      <w:pPr>
        <w:pStyle w:val="FirstParagraph"/>
      </w:pPr>
      <w:r>
        <w:rPr>
          <w:bCs/>
          <w:b/>
        </w:rPr>
        <w:t xml:space="preserve">Name:</w:t>
      </w:r>
      <w:r>
        <w:t xml:space="preserve"> </w:t>
      </w:r>
      <w:r>
        <w:t xml:space="preserve">Alexander J. Whitmore</w:t>
      </w:r>
    </w:p>
    <w:p>
      <w:pPr>
        <w:pStyle w:val="BodyText"/>
      </w:pPr>
      <w:r>
        <w:rPr>
          <w:bCs/>
          <w:b/>
        </w:rPr>
        <w:t xml:space="preserve">Title:</w:t>
      </w:r>
      <w:r>
        <w:t xml:space="preserve"> </w:t>
      </w:r>
      <w:r>
        <w:t xml:space="preserve">Principal Film Director &amp; Creative Lead</w:t>
      </w:r>
    </w:p>
    <w:p>
      <w:pPr>
        <w:pStyle w:val="BodyText"/>
      </w:pPr>
      <w:r>
        <w:rPr>
          <w:bCs/>
          <w:b/>
        </w:rPr>
        <w:t xml:space="preserve">Company:</w:t>
      </w:r>
      <w:r>
        <w:t xml:space="preserve"> </w:t>
      </w:r>
      <w:r>
        <w:t xml:space="preserve">Whitmore Visual Productions Ltd</w:t>
      </w:r>
    </w:p>
    <w:p>
      <w:pPr>
        <w:pStyle w:val="BodyText"/>
      </w:pPr>
      <w:r>
        <w:rPr>
          <w:bCs/>
          <w:b/>
        </w:rPr>
        <w:t xml:space="preserve">Address:</w:t>
      </w:r>
      <w:r>
        <w:t xml:space="preserve"> </w:t>
      </w:r>
      <w:r>
        <w:t xml:space="preserve">42 Colmore Row, Birmingham, B3 2AA, United Kingdom</w:t>
      </w:r>
    </w:p>
    <w:p>
      <w:pPr>
        <w:pStyle w:val="BodyText"/>
      </w:pPr>
      <w:r>
        <w:rPr>
          <w:bCs/>
          <w:b/>
        </w:rPr>
        <w:t xml:space="preserve">Email:</w:t>
      </w:r>
      <w:r>
        <w:t xml:space="preserve"> </w:t>
      </w:r>
      <w:r>
        <w:t xml:space="preserve">a.whitmore@whitmorevisual.co.uk</w:t>
      </w:r>
    </w:p>
    <w:p>
      <w:pPr>
        <w:pStyle w:val="BodyText"/>
      </w:pPr>
      <w:r>
        <w:rPr>
          <w:bCs/>
          <w:b/>
        </w:rPr>
        <w:t xml:space="preserve">Telephone:</w:t>
      </w:r>
      <w:r>
        <w:t xml:space="preserve"> </w:t>
      </w:r>
      <w:r>
        <w:t xml:space="preserve">+44 (0)121 496 0000</w:t>
      </w:r>
    </w:p>
    <w:p>
      <w:pPr>
        <w:pStyle w:val="BodyText"/>
      </w:pPr>
      <w:r>
        <w:rPr>
          <w:bCs/>
          <w:b/>
        </w:rPr>
        <w:t xml:space="preserve">VAT Registration:</w:t>
      </w:r>
      <w:r>
        <w:t xml:space="preserve"> </w:t>
      </w:r>
      <w:r>
        <w:t xml:space="preserve">GB 123 4567 89</w:t>
      </w:r>
    </w:p>
    <w:bookmarkEnd w:id="21"/>
    <w:bookmarkStart w:id="22" w:name="client-commissioning-party"/>
    <w:p>
      <w:pPr>
        <w:pStyle w:val="Heading3"/>
      </w:pPr>
      <w:r>
        <w:t xml:space="preserve">Client / Commissioning Party</w:t>
      </w:r>
    </w:p>
    <w:p>
      <w:pPr>
        <w:pStyle w:val="FirstParagraph"/>
      </w:pPr>
      <w:r>
        <w:rPr>
          <w:bCs/>
          <w:b/>
        </w:rPr>
        <w:t xml:space="preserve">Name:</w:t>
      </w:r>
      <w:r>
        <w:t xml:space="preserve"> </w:t>
      </w:r>
      <w:r>
        <w:t xml:space="preserve">[Client Full Name]</w:t>
      </w:r>
    </w:p>
    <w:p>
      <w:pPr>
        <w:pStyle w:val="BodyText"/>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Birmingham, United Kingdom</w:t>
      </w:r>
    </w:p>
    <w:p>
      <w:pPr>
        <w:pStyle w:val="BodyText"/>
      </w:pPr>
      <w:r>
        <w:rPr>
          <w:bCs/>
          <w:b/>
        </w:rPr>
        <w:t xml:space="preserve">Email:</w:t>
      </w:r>
      <w:r>
        <w:t xml:space="preserve"> </w:t>
      </w:r>
      <w:r>
        <w:t xml:space="preserve">[Client Email Address]</w:t>
      </w:r>
    </w:p>
    <w:p>
      <w:pPr>
        <w:pStyle w:val="BodyText"/>
      </w:pPr>
      <w:r>
        <w:rPr>
          <w:bCs/>
          <w:b/>
        </w:rPr>
        <w:t xml:space="preserve">Telephone:</w:t>
      </w:r>
      <w:r>
        <w:t xml:space="preserve"> </w:t>
      </w:r>
      <w:r>
        <w:t xml:space="preserve">[Client Telephone Number]</w:t>
      </w:r>
    </w:p>
    <w:p>
      <w:pPr>
        <w:pStyle w:val="BodyText"/>
      </w:pPr>
      <w:r>
        <w:rPr>
          <w:bCs/>
          <w:b/>
        </w:rPr>
        <w:t xml:space="preserve">Project Reference:</w:t>
      </w:r>
      <w:r>
        <w:t xml:space="preserve"> </w:t>
      </w:r>
      <w:r>
        <w:t xml:space="preserve">[Internal Project Code]</w:t>
      </w:r>
    </w:p>
    <w:bookmarkEnd w:id="22"/>
    <w:bookmarkEnd w:id="23"/>
    <w:bookmarkStart w:id="24" w:name="X3a043b835e814aab7caacc4da830d94fa8a28be"/>
    <w:p>
      <w:pPr>
        <w:pStyle w:val="Heading2"/>
      </w:pPr>
      <w:r>
        <w:t xml:space="preserve">Scope of Services – Film Director Engagement</w:t>
      </w:r>
    </w:p>
    <w:p>
      <w:pPr>
        <w:pStyle w:val="FirstParagraph"/>
      </w:pPr>
      <w:r>
        <w:t xml:space="preserve">This</w:t>
      </w:r>
      <w:r>
        <w:t xml:space="preserve"> </w:t>
      </w:r>
      <w:r>
        <w:t xml:space="preserve">Quotation Estimate</w:t>
      </w:r>
      <w:r>
        <w:t xml:space="preserve"> </w:t>
      </w:r>
      <w:r>
        <w:t xml:space="preserve">is issued by Whitmore Visual Productions Ltd to provide a comprehensive and itemised cost breakdown for the engagement of a professional</w:t>
      </w:r>
      <w:r>
        <w:t xml:space="preserve"> </w:t>
      </w:r>
      <w:r>
        <w:t xml:space="preserve">Film Director</w:t>
      </w:r>
      <w:r>
        <w:t xml:space="preserve"> </w:t>
      </w:r>
      <w:r>
        <w:t xml:space="preserve">for a commissioned production project to be filmed and produced within the</w:t>
      </w:r>
      <w:r>
        <w:t xml:space="preserve"> </w:t>
      </w:r>
      <w:r>
        <w:t xml:space="preserve">United Kingdom Birmingham</w:t>
      </w:r>
      <w:r>
        <w:t xml:space="preserve"> </w:t>
      </w:r>
      <w:r>
        <w:t xml:space="preserve">metropolitan area and surrounding West Midlands region. The services outlined below encompass the full creative and operational leadership of the Film Director throughout all phases of the production, from pre-production planning through to final delivery of the completed film or video content.</w:t>
      </w:r>
    </w:p>
    <w:p>
      <w:pPr>
        <w:pStyle w:val="BodyText"/>
      </w:pPr>
      <w:r>
        <w:t xml:space="preserve">The Film Director will be responsible for the overall artistic vision, creative direction, on-set management, actor direction, shot composition, pacing, narrative structure, and final editorial oversight of the project. All filming locations referenced in this Quotation Estimate are situated within or in the immediate vicinity of Birmingham, United Kingdom, including but not limited to the city centre, the Bullring district, the canal network, and the surrounding boroughs of Solihull, Walsall, and Dudley.</w:t>
      </w:r>
    </w:p>
    <w:bookmarkEnd w:id="24"/>
    <w:bookmarkStart w:id="25" w:name="itemised-cost-breakdown"/>
    <w:p>
      <w:pPr>
        <w:pStyle w:val="Heading2"/>
      </w:pPr>
      <w:r>
        <w:t xml:space="preserve">Itemised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Units</w:t>
            </w:r>
          </w:p>
        </w:tc>
        <w:tc>
          <w:tcPr/>
          <w:p>
            <w:pPr>
              <w:pStyle w:val="Compact"/>
              <w:jc w:val="left"/>
            </w:pPr>
            <w:r>
              <w:t xml:space="preserve">Rate (GBP)</w:t>
            </w:r>
          </w:p>
        </w:tc>
        <w:tc>
          <w:tcPr/>
          <w:p>
            <w:pPr>
              <w:pStyle w:val="Compact"/>
              <w:jc w:val="left"/>
            </w:pPr>
            <w:r>
              <w:t xml:space="preserve">Amount (GBP)</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Pre-Production Consultation &amp; Creative Briefing – Film Director on-site meetings in Birmingham, United Kingdom to define narrative arc, visual style, and shot list</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Incl. travel within Birmingham</w:t>
            </w:r>
          </w:p>
        </w:tc>
      </w:tr>
      <w:tr>
        <w:tc>
          <w:tcPr/>
          <w:p>
            <w:pPr>
              <w:pStyle w:val="Compact"/>
              <w:jc w:val="left"/>
            </w:pPr>
            <w:r>
              <w:t xml:space="preserve">02</w:t>
            </w:r>
          </w:p>
        </w:tc>
        <w:tc>
          <w:tcPr/>
          <w:p>
            <w:pPr>
              <w:pStyle w:val="Compact"/>
              <w:jc w:val="left"/>
            </w:pPr>
            <w:r>
              <w:t xml:space="preserve">Script Development &amp; Storyboard Supervision – Film Director oversight of screenplay refinement and visual storyboard creation</w:t>
            </w:r>
          </w:p>
        </w:tc>
        <w:tc>
          <w:tcPr/>
          <w:p>
            <w:pPr>
              <w:pStyle w:val="Compact"/>
              <w:jc w:val="left"/>
            </w:pPr>
            <w:r>
              <w:t xml:space="preserve">5 days</w:t>
            </w:r>
          </w:p>
        </w:tc>
        <w:tc>
          <w:tcPr/>
          <w:p>
            <w:pPr>
              <w:pStyle w:val="Compact"/>
              <w:jc w:val="left"/>
            </w:pPr>
            <w:r>
              <w:t xml:space="preserve">£1,400.00</w:t>
            </w:r>
          </w:p>
        </w:tc>
        <w:tc>
          <w:tcPr/>
          <w:p>
            <w:pPr>
              <w:pStyle w:val="Compact"/>
              <w:jc w:val="left"/>
            </w:pPr>
            <w:r>
              <w:t xml:space="preserve">£7,000.00</w:t>
            </w:r>
          </w:p>
        </w:tc>
        <w:tc>
          <w:tcPr/>
          <w:p>
            <w:pPr>
              <w:pStyle w:val="Compact"/>
              <w:jc w:val="left"/>
            </w:pPr>
            <w:r>
              <w:t xml:space="preserve">Remote &amp; on-site hybrid</w:t>
            </w:r>
          </w:p>
        </w:tc>
      </w:tr>
      <w:tr>
        <w:tc>
          <w:tcPr/>
          <w:p>
            <w:pPr>
              <w:pStyle w:val="Compact"/>
              <w:jc w:val="left"/>
            </w:pPr>
            <w:r>
              <w:t xml:space="preserve">03</w:t>
            </w:r>
          </w:p>
        </w:tc>
        <w:tc>
          <w:tcPr/>
          <w:p>
            <w:pPr>
              <w:pStyle w:val="Compact"/>
              <w:jc w:val="left"/>
            </w:pPr>
            <w:r>
              <w:t xml:space="preserve">Principal Photography – Film Director on-set direction, actor coaching, and real-time creative decision-making</w:t>
            </w:r>
          </w:p>
        </w:tc>
        <w:tc>
          <w:tcPr/>
          <w:p>
            <w:pPr>
              <w:pStyle w:val="Compact"/>
              <w:jc w:val="left"/>
            </w:pPr>
            <w:r>
              <w:t xml:space="preserve">10 days</w:t>
            </w:r>
          </w:p>
        </w:tc>
        <w:tc>
          <w:tcPr/>
          <w:p>
            <w:pPr>
              <w:pStyle w:val="Compact"/>
              <w:jc w:val="left"/>
            </w:pPr>
            <w:r>
              <w:t xml:space="preserve">£2,500.00</w:t>
            </w:r>
          </w:p>
        </w:tc>
        <w:tc>
          <w:tcPr/>
          <w:p>
            <w:pPr>
              <w:pStyle w:val="Compact"/>
              <w:jc w:val="left"/>
            </w:pPr>
            <w:r>
              <w:t xml:space="preserve">£25,000.00</w:t>
            </w:r>
          </w:p>
        </w:tc>
        <w:tc>
          <w:tcPr/>
          <w:p>
            <w:pPr>
              <w:pStyle w:val="Compact"/>
              <w:jc w:val="left"/>
            </w:pPr>
            <w:r>
              <w:t xml:space="preserve">Locations: Birmingham, UK</w:t>
            </w:r>
          </w:p>
        </w:tc>
      </w:tr>
      <w:tr>
        <w:tc>
          <w:tcPr/>
          <w:p>
            <w:pPr>
              <w:pStyle w:val="Compact"/>
              <w:jc w:val="left"/>
            </w:pPr>
            <w:r>
              <w:t xml:space="preserve">04</w:t>
            </w:r>
          </w:p>
        </w:tc>
        <w:tc>
          <w:tcPr/>
          <w:p>
            <w:pPr>
              <w:pStyle w:val="Compact"/>
              <w:jc w:val="left"/>
            </w:pPr>
            <w:r>
              <w:t xml:space="preserve">Second Unit &amp; Pick-Up Shots – Film Director supervision of supplementary filming across West Midlands locations</w:t>
            </w:r>
          </w:p>
        </w:tc>
        <w:tc>
          <w:tcPr/>
          <w:p>
            <w:pPr>
              <w:pStyle w:val="Compact"/>
              <w:jc w:val="left"/>
            </w:pPr>
            <w:r>
              <w:t xml:space="preserve">3 days</w:t>
            </w:r>
          </w:p>
        </w:tc>
        <w:tc>
          <w:tcPr/>
          <w:p>
            <w:pPr>
              <w:pStyle w:val="Compact"/>
              <w:jc w:val="left"/>
            </w:pPr>
            <w:r>
              <w:t xml:space="preserve">£2,200.00</w:t>
            </w:r>
          </w:p>
        </w:tc>
        <w:tc>
          <w:tcPr/>
          <w:p>
            <w:pPr>
              <w:pStyle w:val="Compact"/>
              <w:jc w:val="left"/>
            </w:pPr>
            <w:r>
              <w:t xml:space="preserve">£6,600.00</w:t>
            </w:r>
          </w:p>
        </w:tc>
        <w:tc>
          <w:tcPr/>
          <w:p>
            <w:pPr>
              <w:pStyle w:val="Compact"/>
              <w:jc w:val="left"/>
            </w:pPr>
            <w:r>
              <w:t xml:space="preserve">Solihull, Walsall, Dudley</w:t>
            </w:r>
          </w:p>
        </w:tc>
      </w:tr>
      <w:tr>
        <w:tc>
          <w:tcPr/>
          <w:p>
            <w:pPr>
              <w:pStyle w:val="Compact"/>
              <w:jc w:val="left"/>
            </w:pPr>
            <w:r>
              <w:t xml:space="preserve">05</w:t>
            </w:r>
          </w:p>
        </w:tc>
        <w:tc>
          <w:tcPr/>
          <w:p>
            <w:pPr>
              <w:pStyle w:val="Compact"/>
              <w:jc w:val="left"/>
            </w:pPr>
            <w:r>
              <w:t xml:space="preserve">Post-Production &amp; Editorial Direction – Film Director review of rough cut, fine cut, and final mix in Birmingham editing suites</w:t>
            </w:r>
          </w:p>
        </w:tc>
        <w:tc>
          <w:tcPr/>
          <w:p>
            <w:pPr>
              <w:pStyle w:val="Compact"/>
              <w:jc w:val="left"/>
            </w:pPr>
            <w:r>
              <w:t xml:space="preserve">7 days</w:t>
            </w:r>
          </w:p>
        </w:tc>
        <w:tc>
          <w:tcPr/>
          <w:p>
            <w:pPr>
              <w:pStyle w:val="Compact"/>
              <w:jc w:val="left"/>
            </w:pPr>
            <w:r>
              <w:t xml:space="preserve">£1,800.00</w:t>
            </w:r>
          </w:p>
        </w:tc>
        <w:tc>
          <w:tcPr/>
          <w:p>
            <w:pPr>
              <w:pStyle w:val="Compact"/>
              <w:jc w:val="left"/>
            </w:pPr>
            <w:r>
              <w:t xml:space="preserve">£12,600.00</w:t>
            </w:r>
          </w:p>
        </w:tc>
        <w:tc>
          <w:tcPr/>
          <w:p>
            <w:pPr>
              <w:pStyle w:val="Compact"/>
              <w:jc w:val="left"/>
            </w:pPr>
            <w:r>
              <w:t xml:space="preserve">Incl. 2 revision rounds</w:t>
            </w:r>
          </w:p>
        </w:tc>
      </w:tr>
      <w:tr>
        <w:tc>
          <w:tcPr/>
          <w:p>
            <w:pPr>
              <w:pStyle w:val="Compact"/>
              <w:jc w:val="left"/>
            </w:pPr>
            <w:r>
              <w:t xml:space="preserve">06</w:t>
            </w:r>
          </w:p>
        </w:tc>
        <w:tc>
          <w:tcPr/>
          <w:p>
            <w:pPr>
              <w:pStyle w:val="Compact"/>
              <w:jc w:val="left"/>
            </w:pPr>
            <w:r>
              <w:t xml:space="preserve">Final Delivery &amp; Client Presentation – Film Director attends final screening and delivery handover in Birmingham, United Kingdom</w:t>
            </w:r>
          </w:p>
        </w:tc>
        <w:tc>
          <w:tcPr/>
          <w:p>
            <w:pPr>
              <w:pStyle w:val="Compact"/>
              <w:jc w:val="left"/>
            </w:pPr>
            <w:r>
              <w:t xml:space="preserve">1 day</w:t>
            </w:r>
          </w:p>
        </w:tc>
        <w:tc>
          <w:tcPr/>
          <w:p>
            <w:pPr>
              <w:pStyle w:val="Compact"/>
              <w:jc w:val="left"/>
            </w:pPr>
            <w:r>
              <w:t xml:space="preserve">£1,000.00</w:t>
            </w:r>
          </w:p>
        </w:tc>
        <w:tc>
          <w:tcPr/>
          <w:p>
            <w:pPr>
              <w:pStyle w:val="Compact"/>
              <w:jc w:val="left"/>
            </w:pPr>
            <w:r>
              <w:t xml:space="preserve">£1,000.00</w:t>
            </w:r>
          </w:p>
        </w:tc>
        <w:tc>
          <w:tcPr/>
          <w:p>
            <w:pPr>
              <w:pStyle w:val="Compact"/>
              <w:jc w:val="left"/>
            </w:pPr>
            <w:r>
              <w:t xml:space="preserve">Includes Q&amp;A session</w:t>
            </w:r>
          </w:p>
        </w:tc>
      </w:tr>
      <w:tr>
        <w:tc>
          <w:tcPr/>
          <w:p>
            <w:pPr>
              <w:pStyle w:val="Compact"/>
              <w:jc w:val="left"/>
            </w:pPr>
            <w:r>
              <w:t xml:space="preserve">07</w:t>
            </w:r>
          </w:p>
        </w:tc>
        <w:tc>
          <w:tcPr/>
          <w:p>
            <w:pPr>
              <w:pStyle w:val="Compact"/>
              <w:jc w:val="left"/>
            </w:pPr>
            <w:r>
              <w:t xml:space="preserve">Travel, Accommodation &amp; Local Transport – Film Director logistics within United Kingdom Birmingham and West Midlands</w:t>
            </w:r>
          </w:p>
        </w:tc>
        <w:tc>
          <w:tcPr/>
          <w:p>
            <w:pPr>
              <w:pStyle w:val="Compact"/>
              <w:jc w:val="left"/>
            </w:pPr>
            <w:r>
              <w:t xml:space="preserve">26 days</w:t>
            </w:r>
          </w:p>
        </w:tc>
        <w:tc>
          <w:tcPr/>
          <w:p>
            <w:pPr>
              <w:pStyle w:val="Compact"/>
              <w:jc w:val="left"/>
            </w:pPr>
            <w:r>
              <w:t xml:space="preserve">£150.00</w:t>
            </w:r>
          </w:p>
        </w:tc>
        <w:tc>
          <w:tcPr/>
          <w:p>
            <w:pPr>
              <w:pStyle w:val="Compact"/>
              <w:jc w:val="left"/>
            </w:pPr>
            <w:r>
              <w:t xml:space="preserve">£3,900.00</w:t>
            </w:r>
          </w:p>
        </w:tc>
        <w:tc>
          <w:tcPr/>
          <w:p>
            <w:pPr>
              <w:pStyle w:val="Compact"/>
              <w:jc w:val="left"/>
            </w:pPr>
            <w:r>
              <w:t xml:space="preserve">Per diem basis</w:t>
            </w:r>
          </w:p>
        </w:tc>
      </w:tr>
      <w:tr>
        <w:tc>
          <w:tcPr/>
          <w:p>
            <w:pPr>
              <w:pStyle w:val="Compact"/>
              <w:jc w:val="left"/>
            </w:pPr>
            <w:r>
              <w:t xml:space="preserve">08</w:t>
            </w:r>
          </w:p>
        </w:tc>
        <w:tc>
          <w:tcPr/>
          <w:p>
            <w:pPr>
              <w:pStyle w:val="Compact"/>
              <w:jc w:val="left"/>
            </w:pPr>
            <w:r>
              <w:t xml:space="preserve">Contingency &amp; Overtime Provision – Additional Film Director hours beyond scheduled production days</w:t>
            </w:r>
          </w:p>
        </w:tc>
        <w:tc>
          <w:tcPr/>
          <w:p>
            <w:pPr>
              <w:pStyle w:val="Compact"/>
              <w:jc w:val="left"/>
            </w:pPr>
            <w:r>
              <w:t xml:space="preserve">Up to 5 days</w:t>
            </w:r>
          </w:p>
        </w:tc>
        <w:tc>
          <w:tcPr/>
          <w:p>
            <w:pPr>
              <w:pStyle w:val="Compact"/>
              <w:jc w:val="left"/>
            </w:pPr>
            <w:r>
              <w:t xml:space="preserve">£2,500.00</w:t>
            </w:r>
          </w:p>
        </w:tc>
        <w:tc>
          <w:tcPr/>
          <w:p>
            <w:pPr>
              <w:pStyle w:val="Compact"/>
              <w:jc w:val="left"/>
            </w:pPr>
            <w:r>
              <w:t xml:space="preserve">£12,500.00</w:t>
            </w:r>
          </w:p>
        </w:tc>
        <w:tc>
          <w:tcPr/>
          <w:p>
            <w:pPr>
              <w:pStyle w:val="Compact"/>
              <w:jc w:val="left"/>
            </w:pPr>
            <w:r>
              <w:t xml:space="preserve">Charged only if utilised</w:t>
            </w:r>
          </w:p>
        </w:tc>
      </w:tr>
      <w:tr>
        <w:tc>
          <w:tcPr>
            <w:gridSpan w:val="4"/>
          </w:tcPr>
          <w:p>
            <w:pPr>
              <w:pStyle w:val="Compact"/>
              <w:jc w:val="right"/>
            </w:pPr>
            <w:r>
              <w:t xml:space="preserve">Subtotal (Excluding VAT):</w:t>
            </w:r>
          </w:p>
        </w:tc>
        <w:tc>
          <w:tcPr/>
          <w:p>
            <w:pPr>
              <w:pStyle w:val="Compact"/>
              <w:jc w:val="left"/>
            </w:pPr>
            <w:r>
              <w:t xml:space="preserve">£72,200.00</w:t>
            </w:r>
          </w:p>
        </w:tc>
        <w:tc>
          <w:tcPr/>
          <w:p>
            <w:pPr>
              <w:pStyle w:val="Compact"/>
            </w:pPr>
          </w:p>
        </w:tc>
      </w:tr>
      <w:tr>
        <w:tc>
          <w:tcPr>
            <w:gridSpan w:val="4"/>
          </w:tcPr>
          <w:p>
            <w:pPr>
              <w:pStyle w:val="Compact"/>
              <w:jc w:val="right"/>
            </w:pPr>
            <w:r>
              <w:t xml:space="preserve">VAT @ 20% (United Kingdom):</w:t>
            </w:r>
          </w:p>
        </w:tc>
        <w:tc>
          <w:tcPr/>
          <w:p>
            <w:pPr>
              <w:pStyle w:val="Compact"/>
              <w:jc w:val="left"/>
            </w:pPr>
            <w:r>
              <w:t xml:space="preserve">£14,440.00</w:t>
            </w:r>
          </w:p>
        </w:tc>
        <w:tc>
          <w:tcPr/>
          <w:p>
            <w:pPr>
              <w:pStyle w:val="Compact"/>
            </w:pPr>
          </w:p>
        </w:tc>
      </w:tr>
      <w:tr>
        <w:tc>
          <w:tcPr>
            <w:gridSpan w:val="4"/>
          </w:tcPr>
          <w:p>
            <w:pPr>
              <w:pStyle w:val="Compact"/>
              <w:jc w:val="right"/>
            </w:pPr>
            <w:r>
              <w:t xml:space="preserve">TOTAL QUOTATION ESTIMATE (Including VAT):</w:t>
            </w:r>
          </w:p>
        </w:tc>
        <w:tc>
          <w:tcPr/>
          <w:p>
            <w:pPr>
              <w:pStyle w:val="Compact"/>
              <w:jc w:val="left"/>
            </w:pPr>
            <w:r>
              <w:t xml:space="preserve">£86,640.00</w:t>
            </w:r>
          </w:p>
        </w:tc>
        <w:tc>
          <w:tcPr/>
          <w:p>
            <w:pPr>
              <w:pStyle w:val="Compact"/>
            </w:pPr>
          </w:p>
        </w:tc>
      </w:tr>
    </w:tbl>
    <w:p>
      <w:pPr>
        <w:pStyle w:val="BodyText"/>
      </w:pPr>
      <w:r>
        <w:t xml:space="preserve">All prices are quoted in British Pounds Sterling (GBP). VAT is applied in accordance with United Kingdom tax legislation. This Quotation Estimate is valid for thirty (30) calendar days from the date of issue.</w:t>
      </w:r>
    </w:p>
    <w:bookmarkEnd w:id="25"/>
    <w:bookmarkStart w:id="26"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constitutes a formal offer for the services of the named</w:t>
      </w:r>
      <w:r>
        <w:t xml:space="preserve"> </w:t>
      </w:r>
      <w:r>
        <w:t xml:space="preserve">Film Director</w:t>
      </w:r>
      <w:r>
        <w:t xml:space="preserve"> </w:t>
      </w:r>
      <w:r>
        <w:t xml:space="preserve">and is binding upon acceptance by both parties. Acceptance must be confirmed in writing (email or signed copy) within thirty (30) days of the issue date stated above.</w:t>
      </w:r>
    </w:p>
    <w:p>
      <w:pPr>
        <w:numPr>
          <w:ilvl w:val="0"/>
          <w:numId w:val="1001"/>
        </w:numPr>
        <w:pStyle w:val="Compact"/>
      </w:pPr>
      <w:r>
        <w:t xml:space="preserve">All filming, post-production, and creative meetings referenced in this Quotation Estimate shall take place within the</w:t>
      </w:r>
      <w:r>
        <w:t xml:space="preserve"> </w:t>
      </w:r>
      <w:r>
        <w:t xml:space="preserve">United Kingdom Birmingham</w:t>
      </w:r>
      <w:r>
        <w:t xml:space="preserve"> </w:t>
      </w:r>
      <w:r>
        <w:t xml:space="preserve">metropolitan area unless otherwise agreed in writing. Any relocation of production to a different region of the United Kingdom will require a revised Quotation Estimate and additional travel costs.</w:t>
      </w:r>
    </w:p>
    <w:p>
      <w:pPr>
        <w:numPr>
          <w:ilvl w:val="0"/>
          <w:numId w:val="1001"/>
        </w:numPr>
        <w:pStyle w:val="Compact"/>
      </w:pPr>
      <w:r>
        <w:t xml:space="preserve">The Film Director retains full creative authority over artistic decisions during the production period. The Client reserves the right to request up to two (2) editorial revisions at no additional cost, as specified in line item 05. Further revisions will be charged at the Film Director's standard daily rate.</w:t>
      </w:r>
    </w:p>
    <w:p>
      <w:pPr>
        <w:numPr>
          <w:ilvl w:val="0"/>
          <w:numId w:val="1001"/>
        </w:numPr>
        <w:pStyle w:val="Compact"/>
      </w:pPr>
      <w:r>
        <w:t xml:space="preserve">Payment terms: 30% deposit upon acceptance of this Quotation Estimate, 40% upon completion of principal photography, and the remaining 30% upon final delivery of the completed film. All payments are due within fourteen (14) days of invoice date. Late payments will incur interest at 2% per month in accordance with the Late Payment of Commercial Debts (Interest) Act 1998 (United Kingdom).</w:t>
      </w:r>
    </w:p>
    <w:p>
      <w:pPr>
        <w:numPr>
          <w:ilvl w:val="0"/>
          <w:numId w:val="1001"/>
        </w:numPr>
        <w:pStyle w:val="Compact"/>
      </w:pPr>
      <w:r>
        <w:t xml:space="preserve">The Film Director shall comply with all applicable United Kingdom health and safety regulations, including those enforced by the Health and Safety Executive (HSE), and shall carry adequate public liability insurance for all activities conducted in Birmingham and the West Midlands.</w:t>
      </w:r>
    </w:p>
    <w:p>
      <w:pPr>
        <w:numPr>
          <w:ilvl w:val="0"/>
          <w:numId w:val="1001"/>
        </w:numPr>
        <w:pStyle w:val="Compact"/>
      </w:pPr>
      <w:r>
        <w:t xml:space="preserve">Intellectual property: Upon full and final payment, all rights to the finished film or video content shall transfer to the Client. The Film Director retains the right to include the work in their professional portfolio and showreel, subject to a thirty (30) day prior notice to the Client.</w:t>
      </w:r>
    </w:p>
    <w:p>
      <w:pPr>
        <w:numPr>
          <w:ilvl w:val="0"/>
          <w:numId w:val="1001"/>
        </w:numPr>
        <w:pStyle w:val="Compact"/>
      </w:pPr>
      <w:r>
        <w:t xml:space="preserve">This Quotation Estimate is governed by and shall be construed in accordance with the laws of England and Wales. Any disputes arising from this engagement shall be subject to the exclusive jurisdiction of the courts of Birmingham, United Kingdom.</w:t>
      </w:r>
    </w:p>
    <w:p>
      <w:pPr>
        <w:numPr>
          <w:ilvl w:val="0"/>
          <w:numId w:val="1001"/>
        </w:numPr>
        <w:pStyle w:val="Compact"/>
      </w:pPr>
      <w:r>
        <w:t xml:space="preserve">Force Majeure: Neither party shall be liable for delays or failures in performance caused by events beyond reasonable control, including but not limited to severe weather affecting filming in Birmingham, United Kingdom, industrial action, or government-imposed restrictions.</w:t>
      </w:r>
    </w:p>
    <w:p>
      <w:pPr>
        <w:numPr>
          <w:ilvl w:val="0"/>
          <w:numId w:val="1001"/>
        </w:numPr>
        <w:pStyle w:val="Compact"/>
      </w:pPr>
      <w:r>
        <w:t xml:space="preserve">This Quotation Estimate does not constitute a contract until formally accepted in writing by both parties. The Film Director reserves the right to withdraw this Quotation Estimate at any time prior to written acceptance.</w:t>
      </w:r>
    </w:p>
    <w:bookmarkEnd w:id="26"/>
    <w:bookmarkStart w:id="27" w:name="acceptance-signatures"/>
    <w:p>
      <w:pPr>
        <w:pStyle w:val="Heading2"/>
      </w:pPr>
      <w:r>
        <w:t xml:space="preserve">Acceptance &amp; Signatures</w:t>
      </w:r>
    </w:p>
    <w:p>
      <w:pPr>
        <w:pStyle w:val="FirstParagraph"/>
      </w:pPr>
      <w:r>
        <w:t xml:space="preserve">By signing below, both parties acknowledge and agree to the terms, conditions, and cost breakdown set out in this</w:t>
      </w:r>
      <w:r>
        <w:t xml:space="preserve"> </w:t>
      </w:r>
      <w:r>
        <w:t xml:space="preserve">Quotation Estimate</w:t>
      </w:r>
      <w:r>
        <w:t xml:space="preserve"> </w:t>
      </w:r>
      <w:r>
        <w:t xml:space="preserve">for the engagement of the</w:t>
      </w:r>
      <w:r>
        <w:t xml:space="preserve"> </w:t>
      </w:r>
      <w:r>
        <w:t xml:space="preserve">Film Director</w:t>
      </w:r>
      <w:r>
        <w:t xml:space="preserve"> </w:t>
      </w:r>
      <w:r>
        <w:t xml:space="preserve">for the production project to be carried out in</w:t>
      </w:r>
      <w:r>
        <w:t xml:space="preserve"> </w:t>
      </w:r>
      <w:r>
        <w:t xml:space="preserve">United Kingdom Birmingham</w:t>
      </w:r>
      <w:r>
        <w:t xml:space="preserve">.</w:t>
      </w:r>
    </w:p>
    <w:p>
      <w:pPr>
        <w:pStyle w:val="BodyText"/>
      </w:pPr>
      <w:r>
        <w:rPr>
          <w:bCs/>
          <w:b/>
        </w:rPr>
        <w:t xml:space="preserve">For and on behalf of Whitmore Visual Productions Ltd (Film Director)</w:t>
      </w:r>
    </w:p>
    <w:p>
      <w:pPr>
        <w:pStyle w:val="BodyText"/>
      </w:pPr>
      <w:r>
        <w:t xml:space="preserve">Name: Alexander J. Whitmore</w:t>
      </w:r>
    </w:p>
    <w:p>
      <w:pPr>
        <w:pStyle w:val="BodyText"/>
      </w:pPr>
      <w:r>
        <w:t xml:space="preserve">Date: ____________________</w:t>
      </w:r>
    </w:p>
    <w:p>
      <w:pPr>
        <w:pStyle w:val="BodyText"/>
      </w:pPr>
      <w:r>
        <w:rPr>
          <w:bCs/>
          <w:b/>
        </w:rPr>
        <w:t xml:space="preserve">For and on behalf of the Client</w:t>
      </w:r>
    </w:p>
    <w:p>
      <w:pPr>
        <w:pStyle w:val="BodyText"/>
      </w:pPr>
      <w:r>
        <w:t xml:space="preserve">Name: ____________________</w:t>
      </w:r>
    </w:p>
    <w:p>
      <w:pPr>
        <w:pStyle w:val="BodyText"/>
      </w:pPr>
      <w:r>
        <w:t xml:space="preserve">Date: ____________________</w:t>
      </w:r>
    </w:p>
    <w:p>
      <w:pPr>
        <w:pStyle w:val="BodyText"/>
      </w:pPr>
      <w:r>
        <w:t xml:space="preserve">Whitmore Visual Productions Ltd | Registered in England &amp; Wales No. 09876543 | VAT No. GB 123 4567 89</w:t>
      </w:r>
    </w:p>
    <w:p>
      <w:pPr>
        <w:pStyle w:val="BodyText"/>
      </w:pPr>
      <w:r>
        <w:t xml:space="preserve">42 Colmore Row, Birmingham, B3 2AA, United Kingdom | +44 (0)121 496 0000 | info@whitmorevisual.co.uk</w:t>
      </w:r>
    </w:p>
    <w:p>
      <w:pPr>
        <w:pStyle w:val="BodyText"/>
      </w:pPr>
      <w:r>
        <w:t xml:space="preserve">This Quotation Estimate was prepared for use in Birmingham, United Kingdom. All services are subject to the terms outlined herein.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United Kingdom Birmingham</dc:title>
  <dc:creator/>
  <dc:language>en-GB</dc:language>
  <cp:keywords/>
  <dcterms:created xsi:type="dcterms:W3CDTF">2026-10-10T01:24:39Z</dcterms:created>
  <dcterms:modified xsi:type="dcterms:W3CDTF">2026-10-10T01:24:39Z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