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Financial Analyst Services | China Guangzhou Region</w:t>
      </w:r>
    </w:p>
    <w:p>
      <w:pPr>
        <w:pStyle w:val="BodyText"/>
      </w:pPr>
      <w:r>
        <w:t xml:space="preserve">CONFIDENTIAL</w:t>
      </w:r>
    </w:p>
    <w:bookmarkEnd w:id="20"/>
    <w:p>
      <w:pPr>
        <w:pStyle w:val="BodyText"/>
      </w:pPr>
      <w:r>
        <w:rPr>
          <w:bCs/>
          <w:b/>
        </w:rPr>
        <w:t xml:space="preserve">Quotation No.:</w:t>
      </w:r>
      <w:r>
        <w:t xml:space="preserve"> </w:t>
      </w:r>
      <w:r>
        <w:t xml:space="preserve">QE-GZ-2025-04782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Apex Talent Solutions Ltd.</w:t>
      </w:r>
    </w:p>
    <w:p>
      <w:pPr>
        <w:pStyle w:val="BodyText"/>
      </w:pPr>
      <w:r>
        <w:rPr>
          <w:bCs/>
          <w:b/>
        </w:rPr>
        <w:t xml:space="preserve">Client:</w:t>
      </w:r>
      <w:r>
        <w:t xml:space="preserve"> </w:t>
      </w:r>
      <w:r>
        <w:t xml:space="preserve">[Client Company Name]</w:t>
      </w:r>
      <w:r>
        <w:br/>
      </w:r>
      <w:r>
        <w:rPr>
          <w:bCs/>
          <w:b/>
        </w:rPr>
        <w:t xml:space="preserve">Location:</w:t>
      </w:r>
      <w:r>
        <w:t xml:space="preserve"> </w:t>
      </w:r>
      <w:r>
        <w:t xml:space="preserve">Tianhe District, China Guangzhou</w:t>
      </w:r>
      <w:r>
        <w:br/>
      </w:r>
      <w:r>
        <w:rPr>
          <w:bCs/>
          <w:b/>
        </w:rPr>
        <w:t xml:space="preserve">Contact:</w:t>
      </w:r>
      <w:r>
        <w:t xml:space="preserve"> </w:t>
      </w:r>
      <w:r>
        <w:t xml:space="preserve">[Client Contact Person]</w:t>
      </w:r>
      <w:r>
        <w:br/>
      </w:r>
      <w:r>
        <w:rPr>
          <w:bCs/>
          <w:b/>
        </w:rPr>
        <w:t xml:space="preserve">Reference:</w:t>
      </w:r>
      <w:r>
        <w:t xml:space="preserve"> </w:t>
      </w:r>
      <w:r>
        <w:t xml:space="preserve">FA-Recruitment-GZ-2025</w:t>
      </w:r>
    </w:p>
    <w:p>
      <w:pPr>
        <w:pStyle w:val="BodyText"/>
      </w:pPr>
      <w:r>
        <w:t xml:space="preserve">1. Purpose of This Quotation Estimate</w:t>
      </w:r>
    </w:p>
    <w:p>
      <w:pPr>
        <w:pStyle w:val="BodyText"/>
      </w:pPr>
      <w:r>
        <w:t xml:space="preserve">This Quotation Estimate is issued by Apex Talent Solutions Ltd. to provide a comprehensive and itemized cost breakdown for the recruitment, onboarding, and first-year engagement of a qualified</w:t>
      </w:r>
      <w:r>
        <w:t xml:space="preserve"> </w:t>
      </w:r>
      <w:r>
        <w:rPr>
          <w:bCs/>
          <w:b/>
        </w:rPr>
        <w:t xml:space="preserve">Financial Analyst</w:t>
      </w:r>
      <w:r>
        <w:t xml:space="preserve"> </w:t>
      </w:r>
      <w:r>
        <w:t xml:space="preserve">to be based in</w:t>
      </w:r>
      <w:r>
        <w:t xml:space="preserve"> </w:t>
      </w:r>
      <w:r>
        <w:rPr>
          <w:bCs/>
          <w:b/>
        </w:rPr>
        <w:t xml:space="preserve">China Guangzhou</w:t>
      </w:r>
      <w:r>
        <w:t xml:space="preserve">. This document serves as a formal proposal outlining all professional services, associated fees, and terms governing the placement of the Financial Analyst role within the client's operations in the China Guangzhou metropolitan area. All pricing is presented in Chinese Yuan (CNY) unless otherwise stated, and this Quotation Estimate remains valid for thirty (30) calendar days from the date of issue.</w:t>
      </w:r>
    </w:p>
    <w:p>
      <w:pPr>
        <w:pStyle w:val="BodyText"/>
      </w:pPr>
      <w:r>
        <w:t xml:space="preserve">2. Scope of Services – Financial Analyst Placement in China Guangzhou</w:t>
      </w:r>
    </w:p>
    <w:p>
      <w:pPr>
        <w:pStyle w:val="BodyText"/>
      </w:pPr>
      <w:r>
        <w:t xml:space="preserve">The following services are included under this Quotation Estimate for the Financial Analyst position in China Guangzhou:</w:t>
      </w:r>
    </w:p>
    <w:p>
      <w:pPr>
        <w:numPr>
          <w:ilvl w:val="0"/>
          <w:numId w:val="1001"/>
        </w:numPr>
        <w:pStyle w:val="Compact"/>
      </w:pPr>
      <w:r>
        <w:t xml:space="preserve">End-to-end recruitment and screening of qualified Financial Analyst candidates with a minimum of three (3) years of experience in financial modeling, variance analysis, and budgeting.</w:t>
      </w:r>
    </w:p>
    <w:p>
      <w:pPr>
        <w:numPr>
          <w:ilvl w:val="0"/>
          <w:numId w:val="1001"/>
        </w:numPr>
        <w:pStyle w:val="Compact"/>
      </w:pPr>
      <w:r>
        <w:t xml:space="preserve">Comprehensive background verification, reference checks, and credential validation in accordance with China Guangzhou local labor regulations and national employment standards.</w:t>
      </w:r>
    </w:p>
    <w:p>
      <w:pPr>
        <w:numPr>
          <w:ilvl w:val="0"/>
          <w:numId w:val="1001"/>
        </w:numPr>
        <w:pStyle w:val="Compact"/>
      </w:pPr>
      <w:r>
        <w:t xml:space="preserve">Work permit and residence permit facilitation for the Financial Analyst, including coordination with the Guangzhou Municipal Human Resources and Social Security Bureau.</w:t>
      </w:r>
    </w:p>
    <w:p>
      <w:pPr>
        <w:numPr>
          <w:ilvl w:val="0"/>
          <w:numId w:val="1001"/>
        </w:numPr>
        <w:pStyle w:val="Compact"/>
      </w:pPr>
      <w:r>
        <w:t xml:space="preserve">Onboarding support, including office setup coordination, IT provisioning, and integration into the client's existing financial reporting systems.</w:t>
      </w:r>
    </w:p>
    <w:p>
      <w:pPr>
        <w:numPr>
          <w:ilvl w:val="0"/>
          <w:numId w:val="1001"/>
        </w:numPr>
        <w:pStyle w:val="Compact"/>
      </w:pPr>
      <w:r>
        <w:t xml:space="preserve">Six-month post-placement performance monitoring and quarterly review sessions specific to the Financial Analyst's role and deliverables.</w:t>
      </w:r>
    </w:p>
    <w:p>
      <w:pPr>
        <w:numPr>
          <w:ilvl w:val="0"/>
          <w:numId w:val="1001"/>
        </w:numPr>
        <w:pStyle w:val="Compact"/>
      </w:pPr>
      <w:r>
        <w:t xml:space="preserve">Advisory services on China Guangzhou-specific tax obligations, social insurance contributions, and statutory benefits applicable to the Financial Analyst.</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Recruitment &amp; Sourcing – Financial Analyst (China Guangzhou market)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Assessment &amp; Interview Coordination (Technical + Behavioral)</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03</w:t>
            </w:r>
          </w:p>
        </w:tc>
        <w:tc>
          <w:tcPr/>
          <w:p>
            <w:pPr>
              <w:pStyle w:val="Compact"/>
              <w:jc w:val="left"/>
            </w:pPr>
            <w:r>
              <w:t xml:space="preserve">Background Verification &amp; Credential Validation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Work Permit &amp; Residence Permit Processing (China Guangzhou)</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Onboarding &amp; Integration Support (First 30 Days)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Post-Placement Performance Monitoring (6 Months)</w:t>
            </w:r>
          </w:p>
        </w:tc>
        <w:tc>
          <w:tcPr/>
          <w:p>
            <w:pPr>
              <w:pStyle w:val="Compact"/>
              <w:jc w:val="left"/>
            </w:pPr>
            <w:r>
              <w:t xml:space="preserve">Quarter</w:t>
            </w:r>
          </w:p>
        </w:tc>
        <w:tc>
          <w:tcPr/>
          <w:p>
            <w:pPr>
              <w:pStyle w:val="Compact"/>
              <w:jc w:val="left"/>
            </w:pPr>
            <w:r>
              <w:t xml:space="preserve">2</w:t>
            </w:r>
          </w:p>
        </w:tc>
        <w:tc>
          <w:tcPr/>
          <w:p>
            <w:pPr>
              <w:pStyle w:val="Compact"/>
              <w:jc w:val="left"/>
            </w:pPr>
            <w:r>
              <w:t xml:space="preserve">6,000.00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Advisory – Tax, Social Insurance &amp; Statutory Benefits (China Guangzhou)</w:t>
            </w:r>
          </w:p>
        </w:tc>
        <w:tc>
          <w:tcPr/>
          <w:p>
            <w:pPr>
              <w:pStyle w:val="Compact"/>
              <w:jc w:val="left"/>
            </w:pPr>
            <w:r>
              <w:t xml:space="preserve">Hour</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Contingency &amp; Administrative Fees (5%)</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w:t>
            </w:r>
          </w:p>
        </w:tc>
        <w:tc>
          <w:tcPr/>
          <w:p>
            <w:pPr>
              <w:pStyle w:val="Compact"/>
              <w:jc w:val="left"/>
            </w:pPr>
            <w:r>
              <w:t xml:space="preserve">6,275.00</w:t>
            </w:r>
          </w:p>
        </w:tc>
      </w:tr>
      <w:tr>
        <w:tc>
          <w:tcPr>
            <w:gridSpan w:val="5"/>
          </w:tcPr>
          <w:p>
            <w:pPr>
              <w:pStyle w:val="Compact"/>
              <w:jc w:val="right"/>
            </w:pPr>
            <w:r>
              <w:t xml:space="preserve">GRAND TOTAL (CNY)</w:t>
            </w:r>
          </w:p>
        </w:tc>
        <w:tc>
          <w:tcPr/>
          <w:p>
            <w:pPr>
              <w:pStyle w:val="Compact"/>
              <w:jc w:val="left"/>
            </w:pPr>
            <w:r>
              <w:t xml:space="preserve">124,775.00</w:t>
            </w:r>
          </w:p>
        </w:tc>
      </w:tr>
      <w:tr>
        <w:tc>
          <w:tcPr>
            <w:gridSpan w:val="5"/>
          </w:tcPr>
          <w:p>
            <w:pPr>
              <w:pStyle w:val="Compact"/>
              <w:jc w:val="right"/>
            </w:pPr>
            <w:r>
              <w:t xml:space="preserve">VAT (6% – Professional Services)</w:t>
            </w:r>
          </w:p>
        </w:tc>
        <w:tc>
          <w:tcPr/>
          <w:p>
            <w:pPr>
              <w:pStyle w:val="Compact"/>
              <w:jc w:val="left"/>
            </w:pPr>
            <w:r>
              <w:t xml:space="preserve">7,486.50</w:t>
            </w:r>
          </w:p>
        </w:tc>
      </w:tr>
      <w:tr>
        <w:tc>
          <w:tcPr>
            <w:gridSpan w:val="5"/>
          </w:tcPr>
          <w:p>
            <w:pPr>
              <w:pStyle w:val="Compact"/>
              <w:jc w:val="right"/>
            </w:pPr>
            <w:r>
              <w:t xml:space="preserve">TOTAL AMOUNT DUE (CNY)</w:t>
            </w:r>
          </w:p>
        </w:tc>
        <w:tc>
          <w:tcPr/>
          <w:p>
            <w:pPr>
              <w:pStyle w:val="Compact"/>
              <w:jc w:val="left"/>
            </w:pPr>
            <w:r>
              <w:t xml:space="preserve">132,261.50</w:t>
            </w:r>
          </w:p>
        </w:tc>
      </w:tr>
    </w:tbl>
    <w:p>
      <w:pPr>
        <w:pStyle w:val="BodyText"/>
      </w:pPr>
      <w:r>
        <w:t xml:space="preserve">4. Payment Schedule</w:t>
      </w:r>
    </w:p>
    <w:p>
      <w:pPr>
        <w:pStyle w:val="BodyText"/>
      </w:pPr>
      <w:r>
        <w:t xml:space="preserve">Payment for this Quotation Estimate shall be made in three installments as follows:</w:t>
      </w:r>
    </w:p>
    <w:p>
      <w:pPr>
        <w:numPr>
          <w:ilvl w:val="0"/>
          <w:numId w:val="1002"/>
        </w:numPr>
        <w:pStyle w:val="Compact"/>
      </w:pPr>
      <w:r>
        <w:rPr>
          <w:bCs/>
          <w:b/>
        </w:rPr>
        <w:t xml:space="preserve">30% Advance (CNY 39,678.45):</w:t>
      </w:r>
      <w:r>
        <w:t xml:space="preserve"> </w:t>
      </w:r>
      <w:r>
        <w:t xml:space="preserve">Due upon signed acceptance of this Quotation Estimate, prior to commencement of the Financial Analyst recruitment process in China Guangzhou.</w:t>
      </w:r>
    </w:p>
    <w:p>
      <w:pPr>
        <w:numPr>
          <w:ilvl w:val="0"/>
          <w:numId w:val="1002"/>
        </w:numPr>
        <w:pStyle w:val="Compact"/>
      </w:pPr>
      <w:r>
        <w:rPr>
          <w:bCs/>
          <w:b/>
        </w:rPr>
        <w:t xml:space="preserve">50% Milestone (CNY 66,130.75):</w:t>
      </w:r>
      <w:r>
        <w:t xml:space="preserve"> </w:t>
      </w:r>
      <w:r>
        <w:t xml:space="preserve">Due upon successful onboarding and first-day commencement of the Financial Analyst at the client's China Guangzhou office.</w:t>
      </w:r>
    </w:p>
    <w:p>
      <w:pPr>
        <w:numPr>
          <w:ilvl w:val="0"/>
          <w:numId w:val="1002"/>
        </w:numPr>
        <w:pStyle w:val="Compact"/>
      </w:pPr>
      <w:r>
        <w:rPr>
          <w:bCs/>
          <w:b/>
        </w:rPr>
        <w:t xml:space="preserve">20% Final (CNY 26,452.30):</w:t>
      </w:r>
      <w:r>
        <w:t xml:space="preserve"> </w:t>
      </w:r>
      <w:r>
        <w:t xml:space="preserve">Due upon completion of the six-month post-placement monitoring period and delivery of the final performance report.</w:t>
      </w:r>
    </w:p>
    <w:p>
      <w:pPr>
        <w:pStyle w:val="FirstParagraph"/>
      </w:pPr>
      <w:r>
        <w:t xml:space="preserve">5. Terms and Conditions</w:t>
      </w:r>
    </w:p>
    <w:p>
      <w:pPr>
        <w:numPr>
          <w:ilvl w:val="0"/>
          <w:numId w:val="1003"/>
        </w:numPr>
        <w:pStyle w:val="Compact"/>
      </w:pPr>
      <w:r>
        <w:t xml:space="preserve">This Quotation Estimate is non-transferable and is issued exclusively to the named client for the Financial Analyst position in China Guangzhou.</w:t>
      </w:r>
    </w:p>
    <w:p>
      <w:pPr>
        <w:numPr>
          <w:ilvl w:val="0"/>
          <w:numId w:val="1003"/>
        </w:numPr>
        <w:pStyle w:val="Compact"/>
      </w:pPr>
      <w:r>
        <w:t xml:space="preserve">All fees are exclusive of any third-party government levies, visa application fees, or notary costs that may be imposed by the China Guangzhou municipal authorities.</w:t>
      </w:r>
    </w:p>
    <w:p>
      <w:pPr>
        <w:numPr>
          <w:ilvl w:val="0"/>
          <w:numId w:val="1003"/>
        </w:numPr>
        <w:pStyle w:val="Compact"/>
      </w:pPr>
      <w:r>
        <w:t xml:space="preserve">The Financial Analyst candidate must meet the minimum qualification criteria as defined in the attached job specification. Should the candidate fail to meet these criteria, the client reserves the right to request a replacement at no additional recruitment fee.</w:t>
      </w:r>
    </w:p>
    <w:p>
      <w:pPr>
        <w:numPr>
          <w:ilvl w:val="0"/>
          <w:numId w:val="1003"/>
        </w:numPr>
        <w:pStyle w:val="Compact"/>
      </w:pPr>
      <w:r>
        <w:t xml:space="preserve">Any changes to the scope of services outlined in this Quotation Estimate must be agreed upon in writing by both parties prior to implementation.</w:t>
      </w:r>
    </w:p>
    <w:p>
      <w:pPr>
        <w:numPr>
          <w:ilvl w:val="0"/>
          <w:numId w:val="1003"/>
        </w:numPr>
        <w:pStyle w:val="Compact"/>
      </w:pPr>
      <w:r>
        <w:t xml:space="preserve">Apex Talent Solutions Ltd. shall maintain strict confidentiality regarding the client's financial data, internal reporting structures, and the Financial Analyst's compensation details throughout the engagement in China Guangzhou.</w:t>
      </w:r>
    </w:p>
    <w:p>
      <w:pPr>
        <w:numPr>
          <w:ilvl w:val="0"/>
          <w:numId w:val="1003"/>
        </w:numPr>
        <w:pStyle w:val="Compact"/>
      </w:pPr>
      <w:r>
        <w:t xml:space="preserve">This Quotation Estimate does not constitute an employment contract between the client and the Financial Analyst. The employment relationship shall be governed by a separate agreement compliant with the Labor Law of the People's Republic of China and Guangzhou municipal regulations.</w:t>
      </w:r>
    </w:p>
    <w:p>
      <w:pPr>
        <w:numPr>
          <w:ilvl w:val="0"/>
          <w:numId w:val="1003"/>
        </w:numPr>
        <w:pStyle w:val="Compact"/>
      </w:pPr>
      <w:r>
        <w:t xml:space="preserve">Disputes arising from this Quotation Estimate shall be resolved through arbitration in Guangzhou, China, in accordance with the rules of the South China International Economic and Trade Arbitration Commission (SCIAETAC).</w:t>
      </w:r>
    </w:p>
    <w:p>
      <w:pPr>
        <w:pStyle w:val="FirstParagraph"/>
      </w:pPr>
      <w:r>
        <w:t xml:space="preserve">6. Acceptance and Authorization</w:t>
      </w:r>
    </w:p>
    <w:p>
      <w:pPr>
        <w:pStyle w:val="BodyText"/>
      </w:pPr>
      <w:r>
        <w:t xml:space="preserve">By signing below, the client acknowledges receipt of this Quotation Estimate and agrees to the terms, conditions, and pricing outlined herein for the Financial Analyst engagement in China Guangzhou.</w:t>
      </w:r>
    </w:p>
    <w:p>
      <w:pPr>
        <w:pStyle w:val="BodyText"/>
      </w:pPr>
      <w:r>
        <w:rPr>
          <w:bCs/>
          <w:b/>
        </w:rPr>
        <w:t xml:space="preserve">For and on behalf of Apex Talent Solutions Ltd.:</w:t>
      </w:r>
    </w:p>
    <w:p>
      <w:pPr>
        <w:pStyle w:val="BodyText"/>
      </w:pPr>
      <w:r>
        <w:t xml:space="preserve">Name: _________________________</w:t>
      </w:r>
      <w:r>
        <w:br/>
      </w:r>
      <w:r>
        <w:t xml:space="preserve">Title: Director, China Guangzhou Office</w:t>
      </w:r>
      <w:r>
        <w:br/>
      </w:r>
      <w:r>
        <w:t xml:space="preserve">Date: _________________________</w:t>
      </w:r>
    </w:p>
    <w:p>
      <w:pPr>
        <w:pStyle w:val="BodyText"/>
      </w:pPr>
      <w:r>
        <w:rPr>
          <w:bCs/>
          <w:b/>
        </w:rPr>
        <w:t xml:space="preserve">For and on behalf of the Client:</w:t>
      </w:r>
    </w:p>
    <w:p>
      <w:pPr>
        <w:pStyle w:val="BodyText"/>
      </w:pPr>
      <w:r>
        <w:t xml:space="preserve">Name: _________________________</w:t>
      </w:r>
      <w:r>
        <w:br/>
      </w:r>
      <w:r>
        <w:t xml:space="preserve">Title: _________________________</w:t>
      </w:r>
      <w:r>
        <w:br/>
      </w:r>
      <w:r>
        <w:t xml:space="preserve">Date: _________________________</w:t>
      </w:r>
    </w:p>
    <w:p>
      <w:pPr>
        <w:pStyle w:val="BodyText"/>
      </w:pPr>
      <w:r>
        <w:t xml:space="preserve">Apex Talent Solutions Ltd. | 38th Floor, Zhujiang New Town, Tianhe District, China Guangzhou 510623</w:t>
      </w:r>
      <w:r>
        <w:br/>
      </w:r>
      <w:r>
        <w:t xml:space="preserve">Tel: +86-20-8888-6600 | Email: quotations@apextalent-gz.com | Unified Social Credit Code: 91440101MA5XXXXX00</w:t>
      </w:r>
      <w:r>
        <w:br/>
      </w:r>
      <w:r>
        <w:t xml:space="preserve">This Quotation Estimate is generated electronically and is valid without a physical seal. Document Ref: QE-GZ-2025-04782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China Guangzhou</dc:title>
  <dc:creator/>
  <dc:language>en</dc:language>
  <cp:keywords/>
  <dcterms:created xsi:type="dcterms:W3CDTF">2026-10-10T05:12:01Z</dcterms:created>
  <dcterms:modified xsi:type="dcterms:W3CDTF">2026-10-10T05:12:01Z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