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rPr>
          <w:bCs/>
          <w:b/>
        </w:rPr>
        <w:t xml:space="preserve">Protección Integral Córdoba S.A.</w:t>
      </w:r>
    </w:p>
    <w:p>
      <w:pPr>
        <w:pStyle w:val="BodyText"/>
      </w:pPr>
      <w:r>
        <w:t xml:space="preserve">Av. Velez Sarsfield 1250, Córdoba Capital, Argentina</w:t>
      </w:r>
    </w:p>
    <w:p>
      <w:pPr>
        <w:pStyle w:val="BodyText"/>
      </w:pPr>
      <w:r>
        <w:t xml:space="preserve">CUIT: 30-71234567-8 | Tel: +54 351 422-8890 | email: ventas@proteccioncordoba.com.ar</w:t>
      </w:r>
    </w:p>
    <w:p>
      <w:pPr>
        <w:pStyle w:val="BodyText"/>
      </w:pPr>
      <w:r>
        <w:t xml:space="preserve">Quotation Estimate No. QTE-2025-0487</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Argentine Peso (ARS)</w:t>
      </w:r>
    </w:p>
    <w:p>
      <w:pPr>
        <w:pStyle w:val="BodyText"/>
      </w:pPr>
      <w:r>
        <w:rPr>
          <w:bCs/>
          <w:b/>
        </w:rPr>
        <w:t xml:space="preserve">Client:</w:t>
      </w:r>
      <w:r>
        <w:t xml:space="preserve"> </w:t>
      </w:r>
      <w:r>
        <w:t xml:space="preserve">Municipalidad de Córdoba – Dirección de Bomberos</w:t>
      </w:r>
    </w:p>
    <w:p>
      <w:pPr>
        <w:pStyle w:val="BodyText"/>
      </w:pPr>
      <w:r>
        <w:rPr>
          <w:bCs/>
          <w:b/>
        </w:rPr>
        <w:t xml:space="preserve">Address:</w:t>
      </w:r>
      <w:r>
        <w:t xml:space="preserve"> </w:t>
      </w:r>
      <w:r>
        <w:t xml:space="preserve">Av. Colón 1500, X5000 Córdoba, Argentina</w:t>
      </w:r>
    </w:p>
    <w:p>
      <w:pPr>
        <w:pStyle w:val="BodyText"/>
      </w:pPr>
      <w:r>
        <w:rPr>
          <w:bCs/>
          <w:b/>
        </w:rPr>
        <w:t xml:space="preserve">Contact:</w:t>
      </w:r>
      <w:r>
        <w:t xml:space="preserve"> </w:t>
      </w:r>
      <w:r>
        <w:t xml:space="preserve">Ing. Roberto Fernández, Director de Operaciones</w:t>
      </w:r>
    </w:p>
    <w:p>
      <w:pPr>
        <w:pStyle w:val="BodyText"/>
      </w:pPr>
      <w:r>
        <w:rPr>
          <w:bCs/>
          <w:b/>
        </w:rPr>
        <w:t xml:space="preserve">Reference:</w:t>
      </w:r>
      <w:r>
        <w:t xml:space="preserve"> </w:t>
      </w:r>
      <w:r>
        <w:t xml:space="preserve">Licitación Pública N° 2025-0342</w:t>
      </w:r>
    </w:p>
    <w:p>
      <w:pPr>
        <w:pStyle w:val="BodyText"/>
      </w:pPr>
      <w:r>
        <w:t xml:space="preserve">1. Scope of Work – Firefighter Services in Argentina Córdoba</w:t>
      </w:r>
    </w:p>
    <w:p>
      <w:pPr>
        <w:pStyle w:val="BodyText"/>
      </w:pPr>
      <w:r>
        <w:t xml:space="preserve">This Quotation Estimate is issued by Protección Integral Córdoba S.A. in response to the public tender issued by the Municipalidad de Córdoba for the comprehensive supply of Firefighter training programs, specialized equipment, and ongoing operational support services. The scope of this Quotation Estimate covers all Firefighter-related activities to be executed within the province of Argentina Córdoba, including but not limited to the city of Córdoba Capital, the departments of San Martín, Unión, and Río Cuarto, as well as surrounding rural zones. All Firefighter personnel engaged under this Quotation Estimate shall comply with the national standards established by the Secretaría de Seguridad Interior and the specific regulations of the Policía de Córdoba.</w:t>
      </w:r>
    </w:p>
    <w:p>
      <w:pPr>
        <w:pStyle w:val="BodyText"/>
      </w:pPr>
      <w:r>
        <w:t xml:space="preserve">2. Detailed Line Items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c>
          <w:tcPr/>
          <w:p>
            <w:pPr>
              <w:pStyle w:val="Compact"/>
              <w:jc w:val="left"/>
            </w:pPr>
            <w:r>
              <w:t xml:space="preserve">Delivery</w:t>
            </w:r>
          </w:p>
        </w:tc>
      </w:tr>
      <w:tr>
        <w:tc>
          <w:tcPr/>
          <w:p>
            <w:pPr>
              <w:pStyle w:val="Compact"/>
              <w:jc w:val="left"/>
            </w:pPr>
            <w:r>
              <w:t xml:space="preserve">01</w:t>
            </w:r>
          </w:p>
        </w:tc>
        <w:tc>
          <w:tcPr/>
          <w:p>
            <w:pPr>
              <w:pStyle w:val="Compact"/>
              <w:jc w:val="left"/>
            </w:pPr>
            <w:r>
              <w:rPr>
                <w:bCs/>
                <w:b/>
              </w:rPr>
              <w:t xml:space="preserve">Firefighter Initial Training Program</w:t>
            </w:r>
            <w:r>
              <w:t xml:space="preserve"> </w:t>
            </w:r>
            <w:r>
              <w:t xml:space="preserve">– 120-hour certified course for new recruits in Argentina Córdoba. Includes theoretical instruction on fire dynamics, rescue techniques, hazardous materials handling, and practical field exercises at the Córdoba Firefighter Training Center.</w:t>
            </w:r>
          </w:p>
        </w:tc>
        <w:tc>
          <w:tcPr/>
          <w:p>
            <w:pPr>
              <w:pStyle w:val="Compact"/>
              <w:jc w:val="left"/>
            </w:pPr>
            <w:r>
              <w:t xml:space="preserve">1 batch (40 pax)</w:t>
            </w:r>
          </w:p>
        </w:tc>
        <w:tc>
          <w:tcPr/>
          <w:p>
            <w:pPr>
              <w:pStyle w:val="Compact"/>
              <w:jc w:val="left"/>
            </w:pPr>
            <w:r>
              <w:t xml:space="preserve">185,000.00</w:t>
            </w:r>
          </w:p>
        </w:tc>
        <w:tc>
          <w:tcPr/>
          <w:p>
            <w:pPr>
              <w:pStyle w:val="Compact"/>
              <w:jc w:val="left"/>
            </w:pPr>
            <w:r>
              <w:t xml:space="preserve">7,400,000.00</w:t>
            </w:r>
          </w:p>
        </w:tc>
        <w:tc>
          <w:tcPr/>
          <w:p>
            <w:pPr>
              <w:pStyle w:val="Compact"/>
              <w:jc w:val="left"/>
            </w:pPr>
            <w:r>
              <w:t xml:space="preserve">30 days</w:t>
            </w:r>
          </w:p>
        </w:tc>
      </w:tr>
      <w:tr>
        <w:tc>
          <w:tcPr/>
          <w:p>
            <w:pPr>
              <w:pStyle w:val="Compact"/>
              <w:jc w:val="left"/>
            </w:pPr>
            <w:r>
              <w:t xml:space="preserve">02</w:t>
            </w:r>
          </w:p>
        </w:tc>
        <w:tc>
          <w:tcPr/>
          <w:p>
            <w:pPr>
              <w:pStyle w:val="Compact"/>
              <w:jc w:val="left"/>
            </w:pPr>
            <w:r>
              <w:rPr>
                <w:bCs/>
                <w:b/>
              </w:rPr>
              <w:t xml:space="preserve">Firefighter Advanced Tactical Training</w:t>
            </w:r>
            <w:r>
              <w:t xml:space="preserve"> </w:t>
            </w:r>
            <w:r>
              <w:t xml:space="preserve">– 80-hour specialized module for experienced Firefighter personnel. Covers structural collapse rescue, high-angle rope operations, and industrial fire suppression specific to the manufacturing zones of Argentina Córdoba.</w:t>
            </w:r>
          </w:p>
        </w:tc>
        <w:tc>
          <w:tcPr/>
          <w:p>
            <w:pPr>
              <w:pStyle w:val="Compact"/>
              <w:jc w:val="left"/>
            </w:pPr>
            <w:r>
              <w:t xml:space="preserve">2 batches (30 pax each)</w:t>
            </w:r>
          </w:p>
        </w:tc>
        <w:tc>
          <w:tcPr/>
          <w:p>
            <w:pPr>
              <w:pStyle w:val="Compact"/>
              <w:jc w:val="left"/>
            </w:pPr>
            <w:r>
              <w:t xml:space="preserve">240,000.00</w:t>
            </w:r>
          </w:p>
        </w:tc>
        <w:tc>
          <w:tcPr/>
          <w:p>
            <w:pPr>
              <w:pStyle w:val="Compact"/>
              <w:jc w:val="left"/>
            </w:pPr>
            <w:r>
              <w:t xml:space="preserve">4,800,000.00</w:t>
            </w:r>
          </w:p>
        </w:tc>
        <w:tc>
          <w:tcPr/>
          <w:p>
            <w:pPr>
              <w:pStyle w:val="Compact"/>
              <w:jc w:val="left"/>
            </w:pPr>
            <w:r>
              <w:t xml:space="preserve">45 days</w:t>
            </w:r>
          </w:p>
        </w:tc>
      </w:tr>
      <w:tr>
        <w:tc>
          <w:tcPr/>
          <w:p>
            <w:pPr>
              <w:pStyle w:val="Compact"/>
              <w:jc w:val="left"/>
            </w:pPr>
            <w:r>
              <w:t xml:space="preserve">03</w:t>
            </w:r>
          </w:p>
        </w:tc>
        <w:tc>
          <w:tcPr/>
          <w:p>
            <w:pPr>
              <w:pStyle w:val="Compact"/>
              <w:jc w:val="left"/>
            </w:pPr>
            <w:r>
              <w:rPr>
                <w:bCs/>
                <w:b/>
              </w:rPr>
              <w:t xml:space="preserve">Firefighter Personal Protective Equipment (PPE) Kit</w:t>
            </w:r>
            <w:r>
              <w:t xml:space="preserve"> </w:t>
            </w:r>
            <w:r>
              <w:t xml:space="preserve">– Complete set per Firefighter including: NFPA 1851-compliant turnout coat and pants, SCBA (Self-Contained Breathing Apparatus) 30-min cylinder, protective gloves, boots, helmet with face shield, and thermal imaging camera. All equipment certified for use in Argentina Córdoba municipal Firefighter units.</w:t>
            </w:r>
          </w:p>
        </w:tc>
        <w:tc>
          <w:tcPr/>
          <w:p>
            <w:pPr>
              <w:pStyle w:val="Compact"/>
              <w:jc w:val="left"/>
            </w:pPr>
            <w:r>
              <w:t xml:space="preserve">120 kits</w:t>
            </w:r>
          </w:p>
        </w:tc>
        <w:tc>
          <w:tcPr/>
          <w:p>
            <w:pPr>
              <w:pStyle w:val="Compact"/>
              <w:jc w:val="left"/>
            </w:pPr>
            <w:r>
              <w:t xml:space="preserve">320,000.00</w:t>
            </w:r>
          </w:p>
        </w:tc>
        <w:tc>
          <w:tcPr/>
          <w:p>
            <w:pPr>
              <w:pStyle w:val="Compact"/>
              <w:jc w:val="left"/>
            </w:pPr>
            <w:r>
              <w:t xml:space="preserve">38,400,000.00</w:t>
            </w:r>
          </w:p>
        </w:tc>
        <w:tc>
          <w:tcPr/>
          <w:p>
            <w:pPr>
              <w:pStyle w:val="Compact"/>
              <w:jc w:val="left"/>
            </w:pPr>
            <w:r>
              <w:t xml:space="preserve">60 days</w:t>
            </w:r>
          </w:p>
        </w:tc>
      </w:tr>
      <w:tr>
        <w:tc>
          <w:tcPr/>
          <w:p>
            <w:pPr>
              <w:pStyle w:val="Compact"/>
              <w:jc w:val="left"/>
            </w:pPr>
            <w:r>
              <w:t xml:space="preserve">04</w:t>
            </w:r>
          </w:p>
        </w:tc>
        <w:tc>
          <w:tcPr/>
          <w:p>
            <w:pPr>
              <w:pStyle w:val="Compact"/>
              <w:jc w:val="left"/>
            </w:pPr>
            <w:r>
              <w:rPr>
                <w:bCs/>
                <w:b/>
              </w:rPr>
              <w:t xml:space="preserve">Firefighter Vehicle – Medium Response Unit</w:t>
            </w:r>
            <w:r>
              <w:t xml:space="preserve"> </w:t>
            </w:r>
            <w:r>
              <w:t xml:space="preserve">– 1:2000 chassis, 2,500 L water tank, 1,500 L foam tank, 1,200 LPM pump, 40 m hose reel, aerial ladder 18 m. Configured for Firefighter deployment in the urban grid of Argentina Córdoba.</w:t>
            </w:r>
          </w:p>
        </w:tc>
        <w:tc>
          <w:tcPr/>
          <w:p>
            <w:pPr>
              <w:pStyle w:val="Compact"/>
              <w:jc w:val="left"/>
            </w:pPr>
            <w:r>
              <w:t xml:space="preserve">3 units</w:t>
            </w:r>
          </w:p>
        </w:tc>
        <w:tc>
          <w:tcPr/>
          <w:p>
            <w:pPr>
              <w:pStyle w:val="Compact"/>
              <w:jc w:val="left"/>
            </w:pPr>
            <w:r>
              <w:t xml:space="preserve">4,850,000.00</w:t>
            </w:r>
          </w:p>
        </w:tc>
        <w:tc>
          <w:tcPr/>
          <w:p>
            <w:pPr>
              <w:pStyle w:val="Compact"/>
              <w:jc w:val="left"/>
            </w:pPr>
            <w:r>
              <w:t xml:space="preserve">14,550,000.00</w:t>
            </w:r>
          </w:p>
        </w:tc>
        <w:tc>
          <w:tcPr/>
          <w:p>
            <w:pPr>
              <w:pStyle w:val="Compact"/>
              <w:jc w:val="left"/>
            </w:pPr>
            <w:r>
              <w:t xml:space="preserve">90 days</w:t>
            </w:r>
          </w:p>
        </w:tc>
      </w:tr>
      <w:tr>
        <w:tc>
          <w:tcPr/>
          <w:p>
            <w:pPr>
              <w:pStyle w:val="Compact"/>
              <w:jc w:val="left"/>
            </w:pPr>
            <w:r>
              <w:t xml:space="preserve">05</w:t>
            </w:r>
          </w:p>
        </w:tc>
        <w:tc>
          <w:tcPr/>
          <w:p>
            <w:pPr>
              <w:pStyle w:val="Compact"/>
              <w:jc w:val="left"/>
            </w:pPr>
            <w:r>
              <w:rPr>
                <w:bCs/>
                <w:b/>
              </w:rPr>
              <w:t xml:space="preserve">Firefighter Annual Recertification &amp; Drills</w:t>
            </w:r>
            <w:r>
              <w:t xml:space="preserve"> </w:t>
            </w:r>
            <w:r>
              <w:t xml:space="preserve">– Quarterly practical drills and annual recertification for all active Firefighter personnel in Argentina Córdoba. Includes simulation of chemical spills, building fires, and mass-casualty incidents. Conducted at designated Firefighter stations across the province.</w:t>
            </w:r>
          </w:p>
        </w:tc>
        <w:tc>
          <w:tcPr/>
          <w:p>
            <w:pPr>
              <w:pStyle w:val="Compact"/>
              <w:jc w:val="left"/>
            </w:pPr>
            <w:r>
              <w:t xml:space="preserve">4 sessions/year</w:t>
            </w:r>
          </w:p>
        </w:tc>
        <w:tc>
          <w:tcPr/>
          <w:p>
            <w:pPr>
              <w:pStyle w:val="Compact"/>
              <w:jc w:val="left"/>
            </w:pPr>
            <w:r>
              <w:t xml:space="preserve">95,000.00</w:t>
            </w:r>
          </w:p>
        </w:tc>
        <w:tc>
          <w:tcPr/>
          <w:p>
            <w:pPr>
              <w:pStyle w:val="Compact"/>
              <w:jc w:val="left"/>
            </w:pPr>
            <w:r>
              <w:t xml:space="preserve">380,000.00</w:t>
            </w:r>
          </w:p>
        </w:tc>
        <w:tc>
          <w:tcPr/>
          <w:p>
            <w:pPr>
              <w:pStyle w:val="Compact"/>
              <w:jc w:val="left"/>
            </w:pPr>
            <w:r>
              <w:t xml:space="preserve">Ongoing</w:t>
            </w:r>
          </w:p>
        </w:tc>
      </w:tr>
      <w:tr>
        <w:tc>
          <w:tcPr/>
          <w:p>
            <w:pPr>
              <w:pStyle w:val="Compact"/>
              <w:jc w:val="left"/>
            </w:pPr>
            <w:r>
              <w:t xml:space="preserve">06</w:t>
            </w:r>
          </w:p>
        </w:tc>
        <w:tc>
          <w:tcPr/>
          <w:p>
            <w:pPr>
              <w:pStyle w:val="Compact"/>
              <w:jc w:val="left"/>
            </w:pPr>
            <w:r>
              <w:rPr>
                <w:bCs/>
                <w:b/>
              </w:rPr>
              <w:t xml:space="preserve">Firefighter Command &amp; Control Software License</w:t>
            </w:r>
            <w:r>
              <w:t xml:space="preserve"> </w:t>
            </w:r>
            <w:r>
              <w:t xml:space="preserve">– Dispatch and incident management platform for coordinating Firefighter units across Argentina Córdoba. Includes GPS tracking, real-time resource allocation, and integration with the 911 emergency center of Córdoba.</w:t>
            </w:r>
          </w:p>
        </w:tc>
        <w:tc>
          <w:tcPr/>
          <w:p>
            <w:pPr>
              <w:pStyle w:val="Compact"/>
              <w:jc w:val="left"/>
            </w:pPr>
            <w:r>
              <w:t xml:space="preserve">1 license (50 users)</w:t>
            </w:r>
          </w:p>
        </w:tc>
        <w:tc>
          <w:tcPr/>
          <w:p>
            <w:pPr>
              <w:pStyle w:val="Compact"/>
              <w:jc w:val="left"/>
            </w:pPr>
            <w:r>
              <w:t xml:space="preserve">1,200,000.00</w:t>
            </w:r>
          </w:p>
        </w:tc>
        <w:tc>
          <w:tcPr/>
          <w:p>
            <w:pPr>
              <w:pStyle w:val="Compact"/>
              <w:jc w:val="left"/>
            </w:pPr>
            <w:r>
              <w:t xml:space="preserve">1,200,000.00</w:t>
            </w:r>
          </w:p>
        </w:tc>
        <w:tc>
          <w:tcPr/>
          <w:p>
            <w:pPr>
              <w:pStyle w:val="Compact"/>
              <w:jc w:val="left"/>
            </w:pPr>
            <w:r>
              <w:t xml:space="preserve">30 days</w:t>
            </w:r>
          </w:p>
        </w:tc>
      </w:tr>
      <w:tr>
        <w:tc>
          <w:tcPr/>
          <w:p>
            <w:pPr>
              <w:pStyle w:val="Compact"/>
              <w:jc w:val="left"/>
            </w:pPr>
            <w:r>
              <w:t xml:space="preserve">07</w:t>
            </w:r>
          </w:p>
        </w:tc>
        <w:tc>
          <w:tcPr/>
          <w:p>
            <w:pPr>
              <w:pStyle w:val="Compact"/>
              <w:jc w:val="left"/>
            </w:pPr>
            <w:r>
              <w:rPr>
                <w:bCs/>
                <w:b/>
              </w:rPr>
              <w:t xml:space="preserve">Firefighter Medical &amp; First Aid Training</w:t>
            </w:r>
            <w:r>
              <w:t xml:space="preserve"> </w:t>
            </w:r>
            <w:r>
              <w:t xml:space="preserve">– 40-hour EMT-Basic course specifically designed for Firefighter personnel who respond as first responders in Argentina Córdoba. Includes CPR, trauma management, and patient transport protocols.</w:t>
            </w:r>
          </w:p>
        </w:tc>
        <w:tc>
          <w:tcPr/>
          <w:p>
            <w:pPr>
              <w:pStyle w:val="Compact"/>
              <w:jc w:val="left"/>
            </w:pPr>
            <w:r>
              <w:t xml:space="preserve">3 batches (25 pax each)</w:t>
            </w:r>
          </w:p>
        </w:tc>
        <w:tc>
          <w:tcPr/>
          <w:p>
            <w:pPr>
              <w:pStyle w:val="Compact"/>
              <w:jc w:val="left"/>
            </w:pPr>
            <w:r>
              <w:t xml:space="preserve">110,000.00</w:t>
            </w:r>
          </w:p>
        </w:tc>
        <w:tc>
          <w:tcPr/>
          <w:p>
            <w:pPr>
              <w:pStyle w:val="Compact"/>
              <w:jc w:val="left"/>
            </w:pPr>
            <w:r>
              <w:t xml:space="preserve">3,300,000.00</w:t>
            </w:r>
          </w:p>
        </w:tc>
        <w:tc>
          <w:tcPr/>
          <w:p>
            <w:pPr>
              <w:pStyle w:val="Compact"/>
              <w:jc w:val="left"/>
            </w:pPr>
            <w:r>
              <w:t xml:space="preserve">45 days</w:t>
            </w:r>
          </w:p>
        </w:tc>
      </w:tr>
      <w:tr>
        <w:tc>
          <w:tcPr/>
          <w:p>
            <w:pPr>
              <w:pStyle w:val="Compact"/>
              <w:jc w:val="left"/>
            </w:pPr>
            <w:r>
              <w:t xml:space="preserve">08</w:t>
            </w:r>
          </w:p>
        </w:tc>
        <w:tc>
          <w:tcPr/>
          <w:p>
            <w:pPr>
              <w:pStyle w:val="Compact"/>
              <w:jc w:val="left"/>
            </w:pPr>
            <w:r>
              <w:rPr>
                <w:bCs/>
                <w:b/>
              </w:rPr>
              <w:t xml:space="preserve">Firefighter Equipment Maintenance &amp; Calibration Service</w:t>
            </w:r>
            <w:r>
              <w:t xml:space="preserve"> </w:t>
            </w:r>
            <w:r>
              <w:t xml:space="preserve">– Annual preventive maintenance for all SCBA units, fire pumps, and PPE items delivered under this Quotation Estimate. Performed by certified technicians at the Firefighter depot in Córdoba Capital.</w:t>
            </w:r>
          </w:p>
        </w:tc>
        <w:tc>
          <w:tcPr/>
          <w:p>
            <w:pPr>
              <w:pStyle w:val="Compact"/>
              <w:jc w:val="left"/>
            </w:pPr>
            <w:r>
              <w:t xml:space="preserve">120 SCBA + 3 vehicles</w:t>
            </w:r>
          </w:p>
        </w:tc>
        <w:tc>
          <w:tcPr/>
          <w:p>
            <w:pPr>
              <w:pStyle w:val="Compact"/>
              <w:jc w:val="left"/>
            </w:pPr>
            <w:r>
              <w:t xml:space="preserve">45,000.00</w:t>
            </w:r>
          </w:p>
        </w:tc>
        <w:tc>
          <w:tcPr/>
          <w:p>
            <w:pPr>
              <w:pStyle w:val="Compact"/>
              <w:jc w:val="left"/>
            </w:pPr>
            <w:r>
              <w:t xml:space="preserve">5,400,000.00</w:t>
            </w:r>
          </w:p>
        </w:tc>
        <w:tc>
          <w:tcPr/>
          <w:p>
            <w:pPr>
              <w:pStyle w:val="Compact"/>
              <w:jc w:val="left"/>
            </w:pPr>
            <w:r>
              <w:t xml:space="preserve">Annual</w:t>
            </w:r>
          </w:p>
        </w:tc>
      </w:tr>
      <w:tr>
        <w:tc>
          <w:tcPr>
            <w:gridSpan w:val="4"/>
          </w:tcPr>
          <w:p>
            <w:pPr>
              <w:pStyle w:val="Compact"/>
              <w:jc w:val="right"/>
            </w:pPr>
            <w:r>
              <w:t xml:space="preserve">SUBTOTAL (Excluding VAT)</w:t>
            </w:r>
          </w:p>
        </w:tc>
        <w:tc>
          <w:tcPr/>
          <w:p>
            <w:pPr>
              <w:pStyle w:val="Compact"/>
              <w:jc w:val="left"/>
            </w:pPr>
            <w:r>
              <w:t xml:space="preserve">79,030,000.00</w:t>
            </w:r>
          </w:p>
        </w:tc>
        <w:tc>
          <w:tcPr/>
          <w:p>
            <w:pPr>
              <w:pStyle w:val="Compact"/>
            </w:pPr>
          </w:p>
        </w:tc>
      </w:tr>
      <w:tr>
        <w:tc>
          <w:tcPr>
            <w:gridSpan w:val="4"/>
          </w:tcPr>
          <w:p>
            <w:pPr>
              <w:pStyle w:val="Compact"/>
              <w:jc w:val="right"/>
            </w:pPr>
            <w:r>
              <w:t xml:space="preserve">IVA 21% (VAT – Argentina Córdoba)</w:t>
            </w:r>
          </w:p>
        </w:tc>
        <w:tc>
          <w:tcPr/>
          <w:p>
            <w:pPr>
              <w:pStyle w:val="Compact"/>
              <w:jc w:val="left"/>
            </w:pPr>
            <w:r>
              <w:t xml:space="preserve">16,596,300.00</w:t>
            </w:r>
          </w:p>
        </w:tc>
        <w:tc>
          <w:tcPr/>
          <w:p>
            <w:pPr>
              <w:pStyle w:val="Compact"/>
            </w:pPr>
          </w:p>
        </w:tc>
      </w:tr>
      <w:tr>
        <w:tc>
          <w:tcPr>
            <w:gridSpan w:val="4"/>
          </w:tcPr>
          <w:p>
            <w:pPr>
              <w:pStyle w:val="Compact"/>
              <w:jc w:val="right"/>
            </w:pPr>
            <w:r>
              <w:t xml:space="preserve">TOTAL QUOTATION ESTIMATE</w:t>
            </w:r>
          </w:p>
        </w:tc>
        <w:tc>
          <w:tcPr/>
          <w:p>
            <w:pPr>
              <w:pStyle w:val="Compact"/>
              <w:jc w:val="left"/>
            </w:pPr>
            <w:r>
              <w:t xml:space="preserve">95,626,300.00</w:t>
            </w:r>
          </w:p>
        </w:tc>
        <w:tc>
          <w:tcPr/>
          <w:p>
            <w:pPr>
              <w:pStyle w:val="Compact"/>
            </w:pPr>
          </w:p>
        </w:tc>
      </w:tr>
    </w:tbl>
    <w:p>
      <w:pPr>
        <w:pStyle w:val="BodyText"/>
      </w:pPr>
      <w:r>
        <w:t xml:space="preserve">3. Terms and Conditions of this Quotation Estimate</w:t>
      </w:r>
    </w:p>
    <w:p>
      <w:pPr>
        <w:pStyle w:val="BodyText"/>
      </w:pPr>
      <w:r>
        <w:rPr>
          <w:bCs/>
          <w:b/>
        </w:rPr>
        <w:t xml:space="preserve">3.1 Validity:</w:t>
      </w:r>
      <w:r>
        <w:t xml:space="preserve"> </w:t>
      </w:r>
      <w:r>
        <w:t xml:space="preserve">This Quotation Estimate is valid for a period of thirty (30) calendar days from the date of issue. After this period, prices may be adjusted to reflect current market conditions in Argentina Córdoba and national inflation indices published by the INDEC.</w:t>
      </w:r>
    </w:p>
    <w:p>
      <w:pPr>
        <w:pStyle w:val="BodyText"/>
      </w:pPr>
      <w:r>
        <w:rPr>
          <w:bCs/>
          <w:b/>
        </w:rPr>
        <w:t xml:space="preserve">3.2 Payment Terms:</w:t>
      </w:r>
      <w:r>
        <w:t xml:space="preserve"> </w:t>
      </w:r>
      <w:r>
        <w:t xml:space="preserve">Payment shall be made in three (3) equal installments: 40% upon signing of the contract, 40% upon delivery and acceptance of all Firefighter equipment and completion of the first training batch, and 20% upon final acceptance and completion of all deliverables specified in this Quotation Estimate.</w:t>
      </w:r>
    </w:p>
    <w:p>
      <w:pPr>
        <w:pStyle w:val="BodyText"/>
      </w:pPr>
      <w:r>
        <w:rPr>
          <w:bCs/>
          <w:b/>
        </w:rPr>
        <w:t xml:space="preserve">3.3 Delivery and Installation:</w:t>
      </w:r>
      <w:r>
        <w:t xml:space="preserve"> </w:t>
      </w:r>
      <w:r>
        <w:t xml:space="preserve">All Firefighter vehicles and equipment shall be delivered to the designated Firefighter stations in Argentina Córdoba at no additional transport cost. Installation, calibration, and initial operational testing shall be performed by our certified Firefighter technicians.</w:t>
      </w:r>
    </w:p>
    <w:p>
      <w:pPr>
        <w:pStyle w:val="BodyText"/>
      </w:pPr>
      <w:r>
        <w:rPr>
          <w:bCs/>
          <w:b/>
        </w:rPr>
        <w:t xml:space="preserve">3.4 Training Compliance:</w:t>
      </w:r>
      <w:r>
        <w:t xml:space="preserve"> </w:t>
      </w:r>
      <w:r>
        <w:t xml:space="preserve">All Firefighter training programs included in this Quotation Estimate shall be conducted in accordance with the curriculum approved by the Dirección Nacional de Bomberos and the specific protocols of the Cuerpo de Bomberos de Córdoba. Instructors shall hold valid certifications and a minimum of ten (10) years of active Firefighter service experience.</w:t>
      </w:r>
    </w:p>
    <w:p>
      <w:pPr>
        <w:pStyle w:val="BodyText"/>
      </w:pPr>
      <w:r>
        <w:rPr>
          <w:bCs/>
          <w:b/>
        </w:rPr>
        <w:t xml:space="preserve">3.5 Warranties:</w:t>
      </w:r>
      <w:r>
        <w:t xml:space="preserve"> </w:t>
      </w:r>
      <w:r>
        <w:t xml:space="preserve">All Firefighter equipment supplied under this Quotation Estimate carries a minimum two-year manufacturer warranty. Training services are warranted for a period of one (1) year, during which any re-certification required due to curriculum updates shall be provided at no additional cost.</w:t>
      </w:r>
    </w:p>
    <w:p>
      <w:pPr>
        <w:pStyle w:val="BodyText"/>
      </w:pPr>
      <w:r>
        <w:rPr>
          <w:bCs/>
          <w:b/>
        </w:rPr>
        <w:t xml:space="preserve">3.6 Applicable Law:</w:t>
      </w:r>
      <w:r>
        <w:t xml:space="preserve"> </w:t>
      </w:r>
      <w:r>
        <w:t xml:space="preserve">This Quotation Estimate and any resulting contract shall be governed by the laws of the Argentine Republic and the specific municipal regulations of the province of Córdoba. Any disputes shall be resolved in the competent courts of Córdoba Capital, Argentina.</w:t>
      </w:r>
    </w:p>
    <w:p>
      <w:pPr>
        <w:pStyle w:val="BodyText"/>
      </w:pPr>
      <w:r>
        <w:rPr>
          <w:bCs/>
          <w:b/>
        </w:rPr>
        <w:t xml:space="preserve">3.7 Confidentiality:</w:t>
      </w:r>
      <w:r>
        <w:t xml:space="preserve"> </w:t>
      </w:r>
      <w:r>
        <w:t xml:space="preserve">Both parties agree to maintain strict confidentiality regarding the terms, pricing, and operational details contained in this Quotation Estimate. No Firefighter operational data collected during training or service delivery shall be disclosed to third parties without written consent.</w:t>
      </w:r>
    </w:p>
    <w:p>
      <w:pPr>
        <w:pStyle w:val="BodyText"/>
      </w:pPr>
      <w:r>
        <w:t xml:space="preserve">4. Acceptance and Authorization</w:t>
      </w:r>
    </w:p>
    <w:p>
      <w:pPr>
        <w:pStyle w:val="BodyText"/>
      </w:pPr>
      <w:r>
        <w:t xml:space="preserve">By signing below, the Client acknowledges receipt of this Quotation Estimate for Firefighter services in Argentina Córdoba and agrees to the terms and conditions outlined herein. This signature constitutes a binding acceptance of the Quotation Estimate and authorizes Protección Integral Córdoba S.A. to commence procurement and scheduling of all Firefighter-related deliverables.</w:t>
      </w:r>
    </w:p>
    <w:p>
      <w:pPr>
        <w:pStyle w:val="BodyText"/>
      </w:pPr>
      <w:r>
        <w:rPr>
          <w:bCs/>
          <w:b/>
        </w:rPr>
        <w:t xml:space="preserve">For Protección Integral Córdoba S.A.</w:t>
      </w:r>
      <w:r>
        <w:br/>
      </w:r>
      <w:r>
        <w:t xml:space="preserve">Lic. Mariana Gutiérrez – Gerente Comercial</w:t>
      </w:r>
      <w:r>
        <w:br/>
      </w:r>
      <w:r>
        <w:t xml:space="preserve">CUIT: 30-71234567-8</w:t>
      </w:r>
      <w:r>
        <w:br/>
      </w:r>
      <w:r>
        <w:t xml:space="preserve">Date: _______________</w:t>
      </w:r>
    </w:p>
    <w:p>
      <w:pPr>
        <w:pStyle w:val="BodyText"/>
      </w:pPr>
      <w:r>
        <w:rPr>
          <w:bCs/>
          <w:b/>
        </w:rPr>
        <w:t xml:space="preserve">For Municipalidad de Córdoba</w:t>
      </w:r>
      <w:r>
        <w:br/>
      </w:r>
      <w:r>
        <w:t xml:space="preserve">Ing. Roberto Fernández – Director de Operaciones</w:t>
      </w:r>
      <w:r>
        <w:br/>
      </w:r>
      <w:r>
        <w:t xml:space="preserve">DNI: 18.456.789</w:t>
      </w:r>
      <w:r>
        <w:br/>
      </w:r>
      <w:r>
        <w:t xml:space="preserve">Date: _______________</w:t>
      </w:r>
    </w:p>
    <w:p>
      <w:pPr>
        <w:pStyle w:val="BodyText"/>
      </w:pPr>
      <w:r>
        <w:rPr>
          <w:bCs/>
          <w:b/>
        </w:rPr>
        <w:t xml:space="preserve">Note:</w:t>
      </w:r>
      <w:r>
        <w:t xml:space="preserve"> </w:t>
      </w:r>
      <w:r>
        <w:t xml:space="preserve">This Quotation Estimate is a non-binding document until formally accepted and countersigned by both parties. All Firefighter services described herein are subject to availability of certified personnel and equipment in Argentina Córdoba. For any clarification or amendment to this Quotation Estimate, please contact our commercial department at ventas@proteccioncordoba.com.ar or +54 351 422-8890. This document is issued in two (2) original copies, one for each party.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Argentina Córdoba</dc:title>
  <dc:creator/>
  <dc:language>en</dc:language>
  <cp:keywords/>
  <dcterms:created xsi:type="dcterms:W3CDTF">2026-10-10T02:58:09Z</dcterms:created>
  <dcterms:modified xsi:type="dcterms:W3CDTF">2026-10-10T02:58:09Z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