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quotation-estimate"/>
    <w:p>
      <w:pPr>
        <w:pStyle w:val="Heading1"/>
      </w:pPr>
      <w:r>
        <w:t xml:space="preserve">Quotation Estimate</w:t>
      </w:r>
    </w:p>
    <w:p>
      <w:pPr>
        <w:pStyle w:val="FirstParagraph"/>
      </w:pPr>
      <w:r>
        <w:t xml:space="preserve">Professional Firefighter Services &amp; Fire Safety Solutions</w:t>
      </w:r>
    </w:p>
    <w:p>
      <w:pPr>
        <w:pStyle w:val="BodyText"/>
      </w:pPr>
      <w:r>
        <w:t xml:space="preserve">France Paris</w:t>
      </w:r>
      <w:r>
        <w:t xml:space="preserve"> </w:t>
      </w:r>
      <w:r>
        <w:t xml:space="preserve">— Official Service Quotation</w:t>
      </w:r>
    </w:p>
    <w:bookmarkEnd w:id="20"/>
    <w:p>
      <w:pPr>
        <w:pStyle w:val="BodyText"/>
      </w:pPr>
      <w:r>
        <w:rPr>
          <w:bCs/>
          <w:b/>
        </w:rPr>
        <w:t xml:space="preserve">Quotation Reference:</w:t>
      </w:r>
      <w:r>
        <w:t xml:space="preserve"> </w:t>
      </w:r>
      <w:r>
        <w:t xml:space="preserve">QTE-FIRE-PAR-2025-0847</w:t>
      </w:r>
      <w:r>
        <w:br/>
      </w:r>
      <w:r>
        <w:rPr>
          <w:bCs/>
          <w:b/>
        </w:rPr>
        <w:t xml:space="preserve">Date of Issue:</w:t>
      </w:r>
      <w:r>
        <w:t xml:space="preserve"> </w:t>
      </w:r>
      <w:r>
        <w:t xml:space="preserve">15 June 2025</w:t>
      </w:r>
      <w:r>
        <w:br/>
      </w:r>
      <w:r>
        <w:rPr>
          <w:bCs/>
          <w:b/>
        </w:rPr>
        <w:t xml:space="preserve">Validity Period:</w:t>
      </w:r>
      <w:r>
        <w:t xml:space="preserve"> </w:t>
      </w:r>
      <w:r>
        <w:t xml:space="preserve">30 days from issue date</w:t>
      </w:r>
    </w:p>
    <w:p>
      <w:pPr>
        <w:pStyle w:val="BodyText"/>
      </w:pPr>
      <w:r>
        <w:rPr>
          <w:bCs/>
          <w:b/>
        </w:rPr>
        <w:t xml:space="preserve">Prepared By:</w:t>
      </w:r>
      <w:r>
        <w:t xml:space="preserve"> </w:t>
      </w:r>
      <w:r>
        <w:t xml:space="preserve">Sécurité Incendie Paris S.A.</w:t>
      </w:r>
      <w:r>
        <w:br/>
      </w:r>
      <w:r>
        <w:rPr>
          <w:bCs/>
          <w:b/>
        </w:rPr>
        <w:t xml:space="preserve">Address:</w:t>
      </w:r>
      <w:r>
        <w:t xml:space="preserve"> </w:t>
      </w:r>
      <w:r>
        <w:t xml:space="preserve">42 Rue de la Sécurité, 75011 Paris, France</w:t>
      </w:r>
      <w:r>
        <w:br/>
      </w:r>
      <w:r>
        <w:rPr>
          <w:bCs/>
          <w:b/>
        </w:rPr>
        <w:t xml:space="preserve">Contact:</w:t>
      </w:r>
      <w:r>
        <w:t xml:space="preserve"> </w:t>
      </w:r>
      <w:r>
        <w:t xml:space="preserve">+33 1 44 55 66 77 — contact@securite-incendie-paris.fr</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Hôtel Le Grand Palais, 75008 Paris, France</w:t>
            </w:r>
          </w:p>
        </w:tc>
      </w:tr>
      <w:tr>
        <w:tc>
          <w:tcPr/>
          <w:p>
            <w:pPr>
              <w:pStyle w:val="Compact"/>
              <w:jc w:val="left"/>
            </w:pPr>
            <w:r>
              <w:rPr>
                <w:bCs/>
                <w:b/>
              </w:rPr>
              <w:t xml:space="preserve">Project Location:</w:t>
            </w:r>
          </w:p>
        </w:tc>
        <w:tc>
          <w:tcPr/>
          <w:p>
            <w:pPr>
              <w:pStyle w:val="Compact"/>
              <w:jc w:val="left"/>
            </w:pPr>
            <w:r>
              <w:t xml:space="preserve">France Paris — 8th Arrondissement, Avenue de l'Opéra</w:t>
            </w:r>
          </w:p>
        </w:tc>
      </w:tr>
      <w:tr>
        <w:tc>
          <w:tcPr/>
          <w:p>
            <w:pPr>
              <w:pStyle w:val="Compact"/>
              <w:jc w:val="left"/>
            </w:pPr>
            <w:r>
              <w:rPr>
                <w:bCs/>
                <w:b/>
              </w:rPr>
              <w:t xml:space="preserve">Client Contact:</w:t>
            </w:r>
          </w:p>
        </w:tc>
        <w:tc>
          <w:tcPr/>
          <w:p>
            <w:pPr>
              <w:pStyle w:val="Compact"/>
              <w:jc w:val="left"/>
            </w:pPr>
            <w:r>
              <w:t xml:space="preserve">M. Jean-Pierre Dupont — Facilities Director</w:t>
            </w:r>
          </w:p>
        </w:tc>
      </w:tr>
      <w:tr>
        <w:tc>
          <w:tcPr/>
          <w:p>
            <w:pPr>
              <w:pStyle w:val="Compact"/>
              <w:jc w:val="left"/>
            </w:pPr>
            <w:r>
              <w:rPr>
                <w:bCs/>
                <w:b/>
              </w:rPr>
              <w:t xml:space="preserve">Scope of Work:</w:t>
            </w:r>
          </w:p>
        </w:tc>
        <w:tc>
          <w:tcPr/>
          <w:p>
            <w:pPr>
              <w:pStyle w:val="Compact"/>
              <w:jc w:val="left"/>
            </w:pPr>
            <w:r>
              <w:t xml:space="preserve">Comprehensive Firefighter training, fire safety equipment supply, and annual maintenance programme for a 220-room hospitality establishment in France Paris.</w:t>
            </w:r>
          </w:p>
        </w:tc>
      </w:tr>
    </w:tbl>
    <w:bookmarkEnd w:id="21"/>
    <w:bookmarkStart w:id="22" w:name="scope-of-services-detailed-breakdown"/>
    <w:p>
      <w:pPr>
        <w:pStyle w:val="Heading2"/>
      </w:pPr>
      <w:r>
        <w:t xml:space="preserve">2. Scope of Services &amp; Detailed Breakdown</w:t>
      </w:r>
    </w:p>
    <w:p>
      <w:pPr>
        <w:pStyle w:val="FirstParagraph"/>
      </w:pPr>
      <w:r>
        <w:t xml:space="preserve">This Quotation Estimate has been prepared in full compliance with French national fire safety regulations (Code du Travail, Articles R4227-28 to R4227-44) and the specific requirements of the Sapeurs-Pompiers de Paris (SPDP) for all commercial and hospitality premises located in France Paris. The following services are included in this Firefighter service package: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Firefighter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Firefighter Initial Training Programme (40-hour certified course) for 25 designated staff members — includes theoretical instruction on fire dynamics, practical extinguisher drills, and emergency evacuation protocols specific to France Paris high-rise buildings.</w:t>
            </w:r>
          </w:p>
        </w:tc>
        <w:tc>
          <w:tcPr/>
          <w:p>
            <w:pPr>
              <w:pStyle w:val="Compact"/>
              <w:jc w:val="left"/>
            </w:pPr>
            <w:r>
              <w:t xml:space="preserve">25 persons</w:t>
            </w:r>
          </w:p>
        </w:tc>
        <w:tc>
          <w:tcPr/>
          <w:p>
            <w:pPr>
              <w:pStyle w:val="Compact"/>
              <w:jc w:val="left"/>
            </w:pPr>
            <w:r>
              <w:t xml:space="preserve">450.00</w:t>
            </w:r>
          </w:p>
        </w:tc>
        <w:tc>
          <w:tcPr/>
          <w:p>
            <w:pPr>
              <w:pStyle w:val="Compact"/>
              <w:jc w:val="left"/>
            </w:pPr>
            <w:r>
              <w:t xml:space="preserve">11,250.00</w:t>
            </w:r>
          </w:p>
        </w:tc>
      </w:tr>
      <w:tr>
        <w:tc>
          <w:tcPr/>
          <w:p>
            <w:pPr>
              <w:pStyle w:val="Compact"/>
              <w:jc w:val="left"/>
            </w:pPr>
            <w:r>
              <w:t xml:space="preserve">02</w:t>
            </w:r>
          </w:p>
        </w:tc>
        <w:tc>
          <w:tcPr/>
          <w:p>
            <w:pPr>
              <w:pStyle w:val="Compact"/>
              <w:jc w:val="left"/>
            </w:pPr>
            <w:r>
              <w:t xml:space="preserve">Annual Firefighter Refresher Training (8-hour module) for all 25 trained personnel — mandatory under French regulations for all Firefighter-designated staff in France Paris commercial zones.</w:t>
            </w:r>
          </w:p>
        </w:tc>
        <w:tc>
          <w:tcPr/>
          <w:p>
            <w:pPr>
              <w:pStyle w:val="Compact"/>
              <w:jc w:val="left"/>
            </w:pPr>
            <w:r>
              <w:t xml:space="preserve">25 persons</w:t>
            </w:r>
          </w:p>
        </w:tc>
        <w:tc>
          <w:tcPr/>
          <w:p>
            <w:pPr>
              <w:pStyle w:val="Compact"/>
              <w:jc w:val="left"/>
            </w:pPr>
            <w:r>
              <w:t xml:space="preserve">120.00</w:t>
            </w:r>
          </w:p>
        </w:tc>
        <w:tc>
          <w:tcPr/>
          <w:p>
            <w:pPr>
              <w:pStyle w:val="Compact"/>
              <w:jc w:val="left"/>
            </w:pPr>
            <w:r>
              <w:t xml:space="preserve">3,000.00</w:t>
            </w:r>
          </w:p>
        </w:tc>
      </w:tr>
      <w:tr>
        <w:tc>
          <w:tcPr/>
          <w:p>
            <w:pPr>
              <w:pStyle w:val="Compact"/>
              <w:jc w:val="left"/>
            </w:pPr>
            <w:r>
              <w:t xml:space="preserve">03</w:t>
            </w:r>
          </w:p>
        </w:tc>
        <w:tc>
          <w:tcPr/>
          <w:p>
            <w:pPr>
              <w:pStyle w:val="Compact"/>
              <w:jc w:val="left"/>
            </w:pPr>
            <w:r>
              <w:t xml:space="preserve">Supply and installation of 45 Class ABC dry-powder fire extinguishers (6 kg) with CE and French NF certification, distributed across all 22 floors of the establishment in France Paris.</w:t>
            </w:r>
          </w:p>
        </w:tc>
        <w:tc>
          <w:tcPr/>
          <w:p>
            <w:pPr>
              <w:pStyle w:val="Compact"/>
              <w:jc w:val="left"/>
            </w:pPr>
            <w:r>
              <w:t xml:space="preserve">45 units</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04</w:t>
            </w:r>
          </w:p>
        </w:tc>
        <w:tc>
          <w:tcPr/>
          <w:p>
            <w:pPr>
              <w:pStyle w:val="Compact"/>
              <w:jc w:val="left"/>
            </w:pPr>
            <w:r>
              <w:t xml:space="preserve">Supply and installation of 12 Class F wet-chemical fire extinguishers (9 kg) for kitchen and catering areas, compliant with France Paris municipal fire code requirements.</w:t>
            </w:r>
          </w:p>
        </w:tc>
        <w:tc>
          <w:tcPr/>
          <w:p>
            <w:pPr>
              <w:pStyle w:val="Compact"/>
              <w:jc w:val="left"/>
            </w:pPr>
            <w:r>
              <w:t xml:space="preserve">12 units</w:t>
            </w:r>
          </w:p>
        </w:tc>
        <w:tc>
          <w:tcPr/>
          <w:p>
            <w:pPr>
              <w:pStyle w:val="Compact"/>
              <w:jc w:val="left"/>
            </w:pPr>
            <w:r>
              <w:t xml:space="preserve">245.00</w:t>
            </w:r>
          </w:p>
        </w:tc>
        <w:tc>
          <w:tcPr/>
          <w:p>
            <w:pPr>
              <w:pStyle w:val="Compact"/>
              <w:jc w:val="left"/>
            </w:pPr>
            <w:r>
              <w:t xml:space="preserve">2,940.00</w:t>
            </w:r>
          </w:p>
        </w:tc>
      </w:tr>
      <w:tr>
        <w:tc>
          <w:tcPr/>
          <w:p>
            <w:pPr>
              <w:pStyle w:val="Compact"/>
              <w:jc w:val="left"/>
            </w:pPr>
            <w:r>
              <w:t xml:space="preserve">05</w:t>
            </w:r>
          </w:p>
        </w:tc>
        <w:tc>
          <w:tcPr/>
          <w:p>
            <w:pPr>
              <w:pStyle w:val="Compact"/>
              <w:jc w:val="left"/>
            </w:pPr>
            <w:r>
              <w:t xml:space="preserve">Installation of a complete fire alarm and detection system (addressable type) covering 22 floors, 220 guest rooms, 3 restaurant areas, 2 ballrooms, and all technical rooms — including 180 smoke detectors, 45 heat detectors, 30 manual call points, and a central control panel with SPDP integration for France Paris.</w:t>
            </w:r>
          </w:p>
        </w:tc>
        <w:tc>
          <w:tcPr/>
          <w:p>
            <w:pPr>
              <w:pStyle w:val="Compact"/>
              <w:jc w:val="left"/>
            </w:pPr>
            <w:r>
              <w:t xml:space="preserve">1 system</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06</w:t>
            </w:r>
          </w:p>
        </w:tc>
        <w:tc>
          <w:tcPr/>
          <w:p>
            <w:pPr>
              <w:pStyle w:val="Compact"/>
              <w:jc w:val="left"/>
            </w:pPr>
            <w:r>
              <w:t xml:space="preserve">Annual maintenance and inspection contract for all Firefighter safety equipment, fire alarm systems, emergency lighting, and evacuation signage throughout the France Paris premises (12 monthly visits per year).</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07</w:t>
            </w:r>
          </w:p>
        </w:tc>
        <w:tc>
          <w:tcPr/>
          <w:p>
            <w:pPr>
              <w:pStyle w:val="Compact"/>
              <w:jc w:val="left"/>
            </w:pPr>
            <w:r>
              <w:t xml:space="preserve">Emergency evacuation plan design and signage installation for France Paris premises — including illuminated exit signs, floor plans, assembly point markers, and bilingual (French/English) evacuation instructions for all 22 floors.</w:t>
            </w:r>
          </w:p>
        </w:tc>
        <w:tc>
          <w:tcPr/>
          <w:p>
            <w:pPr>
              <w:pStyle w:val="Compact"/>
              <w:jc w:val="left"/>
            </w:pPr>
            <w:r>
              <w:t xml:space="preserve">1 project</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08</w:t>
            </w:r>
          </w:p>
        </w:tc>
        <w:tc>
          <w:tcPr/>
          <w:p>
            <w:pPr>
              <w:pStyle w:val="Compact"/>
              <w:jc w:val="left"/>
            </w:pPr>
            <w:r>
              <w:t xml:space="preserve">On-site Firefighter safety audit and compliance report — full inspection against French and France Paris local fire regulations, with written recommendations and corrective action plan.</w:t>
            </w:r>
          </w:p>
        </w:tc>
        <w:tc>
          <w:tcPr/>
          <w:p>
            <w:pPr>
              <w:pStyle w:val="Compact"/>
              <w:jc w:val="left"/>
            </w:pPr>
            <w:r>
              <w:t xml:space="preserve">1 audit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09</w:t>
            </w:r>
          </w:p>
        </w:tc>
        <w:tc>
          <w:tcPr/>
          <w:p>
            <w:pPr>
              <w:pStyle w:val="Compact"/>
              <w:jc w:val="left"/>
            </w:pPr>
            <w:r>
              <w:t xml:space="preserve">Firefighter PPE (Personal Protective Equipment) supply for 25 designated staff: fire-resistant jackets, trousers, boots, helmets, and gloves (NF EN 469 certified).</w:t>
            </w:r>
          </w:p>
        </w:tc>
        <w:tc>
          <w:tcPr/>
          <w:p>
            <w:pPr>
              <w:pStyle w:val="Compact"/>
              <w:jc w:val="left"/>
            </w:pPr>
            <w:r>
              <w:t xml:space="preserve">25 sets</w:t>
            </w:r>
          </w:p>
        </w:tc>
        <w:tc>
          <w:tcPr/>
          <w:p>
            <w:pPr>
              <w:pStyle w:val="Compact"/>
              <w:jc w:val="left"/>
            </w:pPr>
            <w:r>
              <w:t xml:space="preserve">320.00</w:t>
            </w:r>
          </w:p>
        </w:tc>
        <w:tc>
          <w:tcPr/>
          <w:p>
            <w:pPr>
              <w:pStyle w:val="Compact"/>
              <w:jc w:val="left"/>
            </w:pPr>
            <w:r>
              <w:t xml:space="preserve">8,000.00</w:t>
            </w:r>
          </w:p>
        </w:tc>
      </w:tr>
      <w:tr>
        <w:tc>
          <w:tcPr/>
          <w:p>
            <w:pPr>
              <w:pStyle w:val="Compact"/>
              <w:jc w:val="left"/>
            </w:pPr>
            <w:r>
              <w:t xml:space="preserve">10</w:t>
            </w:r>
          </w:p>
        </w:tc>
        <w:tc>
          <w:tcPr/>
          <w:p>
            <w:pPr>
              <w:pStyle w:val="Compact"/>
              <w:jc w:val="left"/>
            </w:pPr>
            <w:r>
              <w:t xml:space="preserve">Quarterly fire safety drills and simulation exercises conducted on-site in France Paris, including coordination with local Sapeurs-Pompiers de Paris units for realistic emergency response training.</w:t>
            </w:r>
          </w:p>
        </w:tc>
        <w:tc>
          <w:tcPr/>
          <w:p>
            <w:pPr>
              <w:pStyle w:val="Compact"/>
              <w:jc w:val="left"/>
            </w:pPr>
            <w:r>
              <w:t xml:space="preserve">4 sessions</w:t>
            </w:r>
          </w:p>
        </w:tc>
        <w:tc>
          <w:tcPr/>
          <w:p>
            <w:pPr>
              <w:pStyle w:val="Compact"/>
              <w:jc w:val="left"/>
            </w:pPr>
            <w:r>
              <w:t xml:space="preserve">1,200.00</w:t>
            </w:r>
          </w:p>
        </w:tc>
        <w:tc>
          <w:tcPr/>
          <w:p>
            <w:pPr>
              <w:pStyle w:val="Compact"/>
              <w:jc w:val="left"/>
            </w:pPr>
            <w:r>
              <w:t xml:space="preserve">4,800.00</w:t>
            </w:r>
          </w:p>
        </w:tc>
      </w:tr>
      <w:tr>
        <w:tc>
          <w:tcPr>
            <w:gridSpan w:val="4"/>
          </w:tcPr>
          <w:p>
            <w:pPr>
              <w:pStyle w:val="Compact"/>
              <w:jc w:val="left"/>
            </w:pPr>
            <w:r>
              <w:t xml:space="preserve">SUBTOTAL (before VAT)</w:t>
            </w:r>
          </w:p>
        </w:tc>
        <w:tc>
          <w:tcPr/>
          <w:p>
            <w:pPr>
              <w:pStyle w:val="Compact"/>
              <w:jc w:val="left"/>
            </w:pPr>
            <w:r>
              <w:t xml:space="preserve">118,165.00</w:t>
            </w:r>
          </w:p>
        </w:tc>
      </w:tr>
      <w:tr>
        <w:tc>
          <w:tcPr>
            <w:gridSpan w:val="4"/>
          </w:tcPr>
          <w:p>
            <w:pPr>
              <w:pStyle w:val="Compact"/>
              <w:jc w:val="left"/>
            </w:pPr>
            <w:r>
              <w:t xml:space="preserve">VAT (TVA) — 20% (France standard rate)</w:t>
            </w:r>
          </w:p>
        </w:tc>
        <w:tc>
          <w:tcPr/>
          <w:p>
            <w:pPr>
              <w:pStyle w:val="Compact"/>
              <w:jc w:val="left"/>
            </w:pPr>
            <w:r>
              <w:t xml:space="preserve">23,633.00</w:t>
            </w:r>
          </w:p>
        </w:tc>
      </w:tr>
      <w:tr>
        <w:tc>
          <w:tcPr>
            <w:gridSpan w:val="4"/>
          </w:tcPr>
          <w:p>
            <w:pPr>
              <w:pStyle w:val="Compact"/>
              <w:jc w:val="left"/>
            </w:pPr>
            <w:r>
              <w:t xml:space="preserve">GRAND TOTAL (TTC)</w:t>
            </w:r>
          </w:p>
        </w:tc>
        <w:tc>
          <w:tcPr/>
          <w:p>
            <w:pPr>
              <w:pStyle w:val="Compact"/>
              <w:jc w:val="left"/>
            </w:pPr>
            <w:r>
              <w:t xml:space="preserve">141,798.00</w:t>
            </w:r>
          </w:p>
        </w:tc>
      </w:tr>
    </w:tbl>
    <w:bookmarkEnd w:id="22"/>
    <w:bookmarkStart w:id="23" w:name="payment-terms"/>
    <w:p>
      <w:pPr>
        <w:pStyle w:val="Heading2"/>
      </w:pPr>
      <w:r>
        <w:t xml:space="preserve">3. Payment Terms</w:t>
      </w:r>
    </w:p>
    <w:p>
      <w:pPr>
        <w:pStyle w:val="FirstParagraph"/>
      </w:pPr>
      <w:r>
        <w:t xml:space="preserve">This Quotation Estimate for Firefighter services in France Paris is subject to the following payment schedule:</w:t>
      </w:r>
    </w:p>
    <w:p>
      <w:pPr>
        <w:numPr>
          <w:ilvl w:val="0"/>
          <w:numId w:val="1001"/>
        </w:numPr>
        <w:pStyle w:val="Compact"/>
      </w:pPr>
      <w:r>
        <w:rPr>
          <w:bCs/>
          <w:b/>
        </w:rPr>
        <w:t xml:space="preserve">30% advance payment</w:t>
      </w:r>
      <w:r>
        <w:t xml:space="preserve"> </w:t>
      </w:r>
      <w:r>
        <w:t xml:space="preserve">(EUR 42,539.40) upon acceptance of this Quotation Estimate and signing of the service contract.</w:t>
      </w:r>
    </w:p>
    <w:p>
      <w:pPr>
        <w:numPr>
          <w:ilvl w:val="0"/>
          <w:numId w:val="1001"/>
        </w:numPr>
        <w:pStyle w:val="Compact"/>
      </w:pPr>
      <w:r>
        <w:rPr>
          <w:bCs/>
          <w:b/>
        </w:rPr>
        <w:t xml:space="preserve">40% progress payment</w:t>
      </w:r>
      <w:r>
        <w:t xml:space="preserve"> </w:t>
      </w:r>
      <w:r>
        <w:t xml:space="preserve">(EUR 56,719.20) upon completion of equipment installation and system commissioning.</w:t>
      </w:r>
    </w:p>
    <w:p>
      <w:pPr>
        <w:numPr>
          <w:ilvl w:val="0"/>
          <w:numId w:val="1001"/>
        </w:numPr>
        <w:pStyle w:val="Compact"/>
      </w:pPr>
      <w:r>
        <w:rPr>
          <w:bCs/>
          <w:b/>
        </w:rPr>
        <w:t xml:space="preserve">30% final payment</w:t>
      </w:r>
      <w:r>
        <w:t xml:space="preserve"> </w:t>
      </w:r>
      <w:r>
        <w:t xml:space="preserve">(EUR 42,539.40) upon successful completion of all Firefighter training sessions, final inspection, and delivery of the compliance report.</w:t>
      </w:r>
    </w:p>
    <w:p>
      <w:pPr>
        <w:pStyle w:val="FirstParagraph"/>
      </w:pPr>
      <w:r>
        <w:t xml:space="preserve">Payments shall be made by bank transfer to the account of Sécurité Incendie Paris S.A. (IBAN: FR76 3000 4000 0312 3456 7890 123). All invoices are issued in accordance with French fiscal regulations applicable in France Paris.</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a period of</w:t>
      </w:r>
      <w:r>
        <w:t xml:space="preserve"> </w:t>
      </w:r>
      <w:r>
        <w:rPr>
          <w:bCs/>
          <w:b/>
        </w:rPr>
        <w:t xml:space="preserve">30 calendar days</w:t>
      </w:r>
      <w:r>
        <w:t xml:space="preserve"> </w:t>
      </w:r>
      <w:r>
        <w:t xml:space="preserve">from the date of issue. After this period, pricing for Firefighter services and equipment may be subject to revision due to market fluctuations in France Paris.</w:t>
      </w:r>
    </w:p>
    <w:p>
      <w:pPr>
        <w:numPr>
          <w:ilvl w:val="0"/>
          <w:numId w:val="1002"/>
        </w:numPr>
        <w:pStyle w:val="Compact"/>
      </w:pPr>
      <w:r>
        <w:t xml:space="preserve">All Firefighter training programmes are conducted by certified instructors holding the French "Qualification d'Intervenant de Premiers Secours" (QIIPS) and "Moniteur de Sécurité Incendie" (MSI) credentials, as required by the Sapeurs-Pompiers de Paris for all training delivered in France Paris.</w:t>
      </w:r>
    </w:p>
    <w:p>
      <w:pPr>
        <w:numPr>
          <w:ilvl w:val="0"/>
          <w:numId w:val="1002"/>
        </w:numPr>
        <w:pStyle w:val="Compact"/>
      </w:pPr>
      <w:r>
        <w:t xml:space="preserve">All equipment supplied under this Quotation Estimate carries full CE marking and French NF certification. A minimum 5-year manufacturer warranty is included on all Firefighter safety equipment.</w:t>
      </w:r>
    </w:p>
    <w:p>
      <w:pPr>
        <w:numPr>
          <w:ilvl w:val="0"/>
          <w:numId w:val="1002"/>
        </w:numPr>
        <w:pStyle w:val="Compact"/>
      </w:pPr>
      <w:r>
        <w:t xml:space="preserve">The annual maintenance contract (Item 06) is renewable at the same rate for up to 3 consecutive years, subject to mutual agreement. This ensures ongoing compliance with France Paris fire safety regulations.</w:t>
      </w:r>
    </w:p>
    <w:p>
      <w:pPr>
        <w:numPr>
          <w:ilvl w:val="0"/>
          <w:numId w:val="1002"/>
        </w:numPr>
        <w:pStyle w:val="Compact"/>
      </w:pPr>
      <w:r>
        <w:t xml:space="preserve">Any additional Firefighter services, equipment, or training beyond the scope defined in this Quotation Estimate shall be subject to a separate written amendment and additional Quotation Estimate.</w:t>
      </w:r>
    </w:p>
    <w:p>
      <w:pPr>
        <w:numPr>
          <w:ilvl w:val="0"/>
          <w:numId w:val="1002"/>
        </w:numPr>
        <w:pStyle w:val="Compact"/>
      </w:pPr>
      <w:r>
        <w:t xml:space="preserve">Work shall be performed in strict compliance with all applicable French national and France Paris municipal regulations, including the Code du Travail, the Code de la Sécurité Intérieure, and local urban planning directives.</w:t>
      </w:r>
    </w:p>
    <w:p>
      <w:pPr>
        <w:numPr>
          <w:ilvl w:val="0"/>
          <w:numId w:val="1002"/>
        </w:numPr>
        <w:pStyle w:val="Compact"/>
      </w:pPr>
      <w:r>
        <w:t xml:space="preserve">Liability is limited to the total value of this Quotation Estimate. Neither party shall be liable for indirect or consequential damages arising from the execution of Firefighter services in France Paris.</w:t>
      </w:r>
    </w:p>
    <w:p>
      <w:pPr>
        <w:numPr>
          <w:ilvl w:val="0"/>
          <w:numId w:val="1002"/>
        </w:numPr>
        <w:pStyle w:val="Compact"/>
      </w:pPr>
      <w:r>
        <w:t xml:space="preserve">Disputes arising from this Quotation Estimate shall be resolved by the competent courts of Paris, France, in accordance with French law.</w:t>
      </w:r>
    </w:p>
    <w:p>
      <w:pPr>
        <w:pStyle w:val="FirstParagraph"/>
      </w:pPr>
      <w:r>
        <w:rPr>
          <w:bCs/>
          <w:b/>
        </w:rPr>
        <w:t xml:space="preserve">Important Note:</w:t>
      </w:r>
      <w:r>
        <w:t xml:space="preserve"> </w:t>
      </w:r>
      <w:r>
        <w:t xml:space="preserve">This Quotation Estimate for Firefighter services in France Paris is a non-binding document until formally accepted in writing by both parties. Upon acceptance, it shall constitute a binding service agreement governed by French contract law. All Firefighter training and safety services described herein are subject to prior scheduling confirmation and availability of certified instructors in the France Paris metropolitan area.</w:t>
      </w:r>
    </w:p>
    <w:bookmarkEnd w:id="24"/>
    <w:bookmarkStart w:id="25" w:name="acceptance-signatures"/>
    <w:p>
      <w:pPr>
        <w:pStyle w:val="Heading2"/>
      </w:pPr>
      <w:r>
        <w:t xml:space="preserve">5. Acceptance &amp; Signatures</w:t>
      </w:r>
    </w:p>
    <w:p>
      <w:pPr>
        <w:pStyle w:val="FirstParagraph"/>
      </w:pPr>
      <w:r>
        <w:t xml:space="preserve">By signing below, both parties acknowledge and agree to the terms, conditions, and pricing outlined in this Quotation Estimate for Firefighter services in France Paris.</w:t>
      </w:r>
    </w:p>
    <w:p>
      <w:pPr>
        <w:pStyle w:val="BodyText"/>
      </w:pPr>
      <w:r>
        <w:rPr>
          <w:bCs/>
          <w:b/>
        </w:rPr>
        <w:t xml:space="preserve">For Sécurité Incendie Paris S.A.</w:t>
      </w:r>
      <w:r>
        <w:br/>
      </w:r>
      <w:r>
        <w:t xml:space="preserve">Name: _________________________</w:t>
      </w:r>
      <w:r>
        <w:br/>
      </w:r>
      <w:r>
        <w:t xml:space="preserve">Title: _________________________</w:t>
      </w:r>
      <w:r>
        <w:br/>
      </w:r>
      <w:r>
        <w:t xml:space="preserve">Date: _________________________</w:t>
      </w:r>
      <w:r>
        <w:br/>
      </w:r>
      <w:r>
        <w:t xml:space="preserve">Signature &amp; Company Stamp</w:t>
      </w:r>
    </w:p>
    <w:p>
      <w:pPr>
        <w:pStyle w:val="BodyText"/>
      </w:pPr>
      <w:r>
        <w:rPr>
          <w:bCs/>
          <w:b/>
        </w:rPr>
        <w:t xml:space="preserve">For Hôtel Le Grand Palais (Client)</w:t>
      </w:r>
      <w:r>
        <w:br/>
      </w:r>
      <w:r>
        <w:t xml:space="preserve">Name: _________________________</w:t>
      </w:r>
      <w:r>
        <w:br/>
      </w:r>
      <w:r>
        <w:t xml:space="preserve">Title: _________________________</w:t>
      </w:r>
      <w:r>
        <w:br/>
      </w:r>
      <w:r>
        <w:t xml:space="preserve">Date: _________________________</w:t>
      </w:r>
      <w:r>
        <w:br/>
      </w:r>
      <w:r>
        <w:t xml:space="preserve">Signature &amp; Company Stamp</w:t>
      </w:r>
    </w:p>
    <w:p>
      <w:pPr>
        <w:pStyle w:val="BodyText"/>
      </w:pPr>
      <w:r>
        <w:t xml:space="preserve">Sécurité Incendie Paris S.A. — 42 Rue de la Sécurité, 75011 Paris, France</w:t>
      </w:r>
      <w:r>
        <w:br/>
      </w:r>
      <w:r>
        <w:t xml:space="preserve">SIRET: 842 567 890 00012 — TVA Intracommunautaire: FR 12 842567890</w:t>
      </w:r>
      <w:r>
        <w:br/>
      </w:r>
      <w:r>
        <w:t xml:space="preserve">This Quotation Estimate document was generated for Firefighter services in France Paris. © 2025 Sécurité Incendie Paris S.A.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France Paris</dc:title>
  <dc:creator/>
  <dc:language>en</dc:language>
  <cp:keywords/>
  <dcterms:created xsi:type="dcterms:W3CDTF">2026-10-10T01:16:38Z</dcterms:created>
  <dcterms:modified xsi:type="dcterms:W3CDTF">2026-10-10T01:16:38Z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