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afeguard-fire-rescue-equipment-ltd."/>
    <w:p>
      <w:pPr>
        <w:pStyle w:val="Heading1"/>
      </w:pPr>
      <w:r>
        <w:t xml:space="preserve">SAFEGUARD FIRE &amp; RESCUE EQUIPMENT LTD.</w:t>
      </w:r>
    </w:p>
    <w:p>
      <w:pPr>
        <w:pStyle w:val="FirstParagraph"/>
      </w:pPr>
      <w:r>
        <w:t xml:space="preserve">12 Boulevard de la Paix, Cocody, Abidjan, Ivory Coast</w:t>
      </w:r>
    </w:p>
    <w:p>
      <w:pPr>
        <w:pStyle w:val="BodyText"/>
      </w:pPr>
      <w:r>
        <w:t xml:space="preserve">Tel: +225 27 22 45 67 89 | Email: quotes@safeguardfire-ci.com</w:t>
      </w:r>
    </w:p>
    <w:p>
      <w:pPr>
        <w:pStyle w:val="BodyText"/>
      </w:pPr>
      <w:r>
        <w:t xml:space="preserve">RC: CI-ABJ-2019-B-4521 | NIF: 0012345678901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QTE-FIRE-2025-00847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 (90 days)</w:t>
      </w:r>
    </w:p>
    <w:p>
      <w:pPr>
        <w:pStyle w:val="BodyText"/>
      </w:pPr>
      <w:r>
        <w:rPr>
          <w:bCs/>
          <w:b/>
        </w:rPr>
        <w:t xml:space="preserve">Project Location:</w:t>
      </w:r>
      <w:r>
        <w:t xml:space="preserve"> </w:t>
      </w:r>
      <w:r>
        <w:t xml:space="preserve">Abidjan, Ivory Coast</w:t>
      </w:r>
    </w:p>
    <w:p>
      <w:pPr>
        <w:pStyle w:val="BodyText"/>
      </w:pPr>
      <w:r>
        <w:rPr>
          <w:bCs/>
          <w:b/>
        </w:rPr>
        <w:t xml:space="preserve">Currency:</w:t>
      </w:r>
      <w:r>
        <w:t xml:space="preserve"> </w:t>
      </w:r>
      <w:r>
        <w:t xml:space="preserve">West African CFA Franc (XOF)</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Direction Générale de la Sécurité Civile et de la Protection Civile</w:t>
      </w:r>
    </w:p>
    <w:p>
      <w:pPr>
        <w:pStyle w:val="BodyText"/>
      </w:pPr>
      <w:r>
        <w:rPr>
          <w:bCs/>
          <w:b/>
        </w:rPr>
        <w:t xml:space="preserve">Address:</w:t>
      </w:r>
      <w:r>
        <w:t xml:space="preserve"> </w:t>
      </w:r>
      <w:r>
        <w:t xml:space="preserve">Avenue de la République, Plateau, Abidjan, Ivory Coast</w:t>
      </w:r>
    </w:p>
    <w:p>
      <w:pPr>
        <w:pStyle w:val="BodyText"/>
      </w:pPr>
      <w:r>
        <w:rPr>
          <w:bCs/>
          <w:b/>
        </w:rPr>
        <w:t xml:space="preserve">Contact Person:</w:t>
      </w:r>
      <w:r>
        <w:t xml:space="preserve"> </w:t>
      </w:r>
      <w:r>
        <w:t xml:space="preserve">Colonel A. Kouassi</w:t>
      </w:r>
    </w:p>
    <w:p>
      <w:pPr>
        <w:pStyle w:val="BodyText"/>
      </w:pPr>
      <w:r>
        <w:rPr>
          <w:bCs/>
          <w:b/>
        </w:rPr>
        <w:t xml:space="preserve">Email:</w:t>
      </w:r>
      <w:r>
        <w:t xml:space="preserve"> </w:t>
      </w:r>
      <w:r>
        <w:t xml:space="preserve">dgsipc@ci.gouv.ci</w:t>
      </w:r>
    </w:p>
    <w:p>
      <w:pPr>
        <w:pStyle w:val="BodyText"/>
      </w:pPr>
      <w:r>
        <w:rPr>
          <w:bCs/>
          <w:b/>
        </w:rPr>
        <w:t xml:space="preserve">Reference:</w:t>
      </w:r>
      <w:r>
        <w:t xml:space="preserve"> </w:t>
      </w:r>
      <w:r>
        <w:t xml:space="preserve">DGSIPC/2025/ACQ/0312</w:t>
      </w:r>
    </w:p>
    <w:bookmarkEnd w:id="22"/>
    <w:p>
      <w:pPr>
        <w:pStyle w:val="BodyText"/>
      </w:pPr>
      <w:r>
        <w:t xml:space="preserve">This</w:t>
      </w:r>
      <w:r>
        <w:t xml:space="preserve"> </w:t>
      </w:r>
      <w:r>
        <w:rPr>
          <w:bCs/>
          <w:b/>
        </w:rPr>
        <w:t xml:space="preserve">Quotation Estimate</w:t>
      </w:r>
      <w:r>
        <w:t xml:space="preserve"> </w:t>
      </w:r>
      <w:r>
        <w:t xml:space="preserve">is submitted in response to the request for comprehensive</w:t>
      </w:r>
      <w:r>
        <w:t xml:space="preserve"> </w:t>
      </w:r>
      <w:r>
        <w:rPr>
          <w:bCs/>
          <w:b/>
        </w:rPr>
        <w:t xml:space="preserve">Firefighter</w:t>
      </w:r>
      <w:r>
        <w:t xml:space="preserve"> </w:t>
      </w:r>
      <w:r>
        <w:t xml:space="preserve">equipment, training, and operational support services for deployment in</w:t>
      </w:r>
      <w:r>
        <w:t xml:space="preserve"> </w:t>
      </w:r>
      <w:r>
        <w:rPr>
          <w:bCs/>
          <w:b/>
        </w:rPr>
        <w:t xml:space="preserve">Ivory Coast Abidjan</w:t>
      </w:r>
      <w:r>
        <w:t xml:space="preserve">. Our company, Safeguard Fire &amp; Rescue Equipment Ltd., specializes in the supply and maintenance of professional-grade Firefighter gear and systems tailored to the tropical and urban conditions of Abidjan. This Quotation Estimate covers all costs associated with the procurement, delivery, installation, and initial training of the Firefighter equipment specified below.</w:t>
      </w:r>
    </w:p>
    <w:p>
      <w:pPr>
        <w:pStyle w:val="BodyText"/>
      </w:pPr>
      <w:r>
        <w:t xml:space="preserve">Scope of Work – Firefighter Equipment &amp; Services for Ivory Coast Abidjan</w:t>
      </w:r>
    </w:p>
    <w:p>
      <w:pPr>
        <w:pStyle w:val="BodyText"/>
      </w:pPr>
      <w:r>
        <w:t xml:space="preserve">The following Quotation Estimate encompasses the supply of complete Firefighter operational kits, structural firefighting apparatus, and associated training programs designed specifically for the Firefighter units operating across the districts of Abidjan, including Cocody, Plateau, Yopougon, Abobo, and Treichville. All Firefighter equipment has been selected to meet the climatic demands of Ivory Coast Abidjan, where high humidity, intense tropical rainfall, and dense urban infrastructure present unique operational challenges for Firefighter personnel.</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Firefighter Turnout Gear Set (NFPA 1971 compliant, tropical-rated fabric, including coat, pants, boots, gloves, and SCBA facepiece)</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Self-Contained Breathing Apparatus (SCBA) – 30-minute cylinder, Firefighter rated, with regulator and harness</w:t>
            </w:r>
          </w:p>
        </w:tc>
        <w:tc>
          <w:tcPr/>
          <w:p>
            <w:pPr>
              <w:pStyle w:val="Compact"/>
              <w:jc w:val="left"/>
            </w:pPr>
            <w:r>
              <w:t xml:space="preserve">120</w:t>
            </w:r>
          </w:p>
        </w:tc>
        <w:tc>
          <w:tcPr/>
          <w:p>
            <w:pPr>
              <w:pStyle w:val="Compact"/>
              <w:jc w:val="left"/>
            </w:pPr>
            <w:r>
              <w:t xml:space="preserve">1,200,000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Firefighter Helmet with face shield and neck curtain (EN 443 standard, heat-resistant)</w:t>
            </w:r>
          </w:p>
        </w:tc>
        <w:tc>
          <w:tcPr/>
          <w:p>
            <w:pPr>
              <w:pStyle w:val="Compact"/>
              <w:jc w:val="left"/>
            </w:pPr>
            <w:r>
              <w:t xml:space="preserve">120</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Portable Fire Extinguisher – 9kg ABC Dry Chemical (for Firefighter rapid deployment in Abidjan commercial zones)</w:t>
            </w:r>
          </w:p>
        </w:tc>
        <w:tc>
          <w:tcPr/>
          <w:p>
            <w:pPr>
              <w:pStyle w:val="Compact"/>
              <w:jc w:val="left"/>
            </w:pPr>
            <w:r>
              <w:t xml:space="preserve">200</w:t>
            </w:r>
          </w:p>
        </w:tc>
        <w:tc>
          <w:tcPr/>
          <w:p>
            <w:pPr>
              <w:pStyle w:val="Compact"/>
              <w:jc w:val="left"/>
            </w:pPr>
            <w:r>
              <w:t xml:space="preserve">95,000</w:t>
            </w:r>
          </w:p>
        </w:tc>
        <w:tc>
          <w:tcPr/>
          <w:p>
            <w:pPr>
              <w:pStyle w:val="Compact"/>
              <w:jc w:val="left"/>
            </w:pPr>
            <w:r>
              <w:t xml:space="preserve">19,000,000</w:t>
            </w:r>
          </w:p>
        </w:tc>
      </w:tr>
      <w:tr>
        <w:tc>
          <w:tcPr/>
          <w:p>
            <w:pPr>
              <w:pStyle w:val="Compact"/>
              <w:jc w:val="left"/>
            </w:pPr>
            <w:r>
              <w:t xml:space="preserve">05</w:t>
            </w:r>
          </w:p>
        </w:tc>
        <w:tc>
          <w:tcPr/>
          <w:p>
            <w:pPr>
              <w:pStyle w:val="Compact"/>
              <w:jc w:val="left"/>
            </w:pPr>
            <w:r>
              <w:t xml:space="preserve">Firefighter Rescue Rope Kit (50m, 12mm kernmantle, with carabiners, descender, and harness)</w:t>
            </w:r>
          </w:p>
        </w:tc>
        <w:tc>
          <w:tcPr/>
          <w:p>
            <w:pPr>
              <w:pStyle w:val="Compact"/>
              <w:jc w:val="left"/>
            </w:pPr>
            <w:r>
              <w:t xml:space="preserve">60</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06</w:t>
            </w:r>
          </w:p>
        </w:tc>
        <w:tc>
          <w:tcPr/>
          <w:p>
            <w:pPr>
              <w:pStyle w:val="Compact"/>
              <w:jc w:val="left"/>
            </w:pPr>
            <w:r>
              <w:t xml:space="preserve">Thermal Imaging Camera for Firefighter structural search and rescue operations</w:t>
            </w:r>
          </w:p>
        </w:tc>
        <w:tc>
          <w:tcPr/>
          <w:p>
            <w:pPr>
              <w:pStyle w:val="Compact"/>
              <w:jc w:val="left"/>
            </w:pPr>
            <w:r>
              <w:t xml:space="preserve">15</w:t>
            </w:r>
          </w:p>
        </w:tc>
        <w:tc>
          <w:tcPr/>
          <w:p>
            <w:pPr>
              <w:pStyle w:val="Compact"/>
              <w:jc w:val="left"/>
            </w:pPr>
            <w:r>
              <w:t xml:space="preserve">4,500,000</w:t>
            </w:r>
          </w:p>
        </w:tc>
        <w:tc>
          <w:tcPr/>
          <w:p>
            <w:pPr>
              <w:pStyle w:val="Compact"/>
              <w:jc w:val="left"/>
            </w:pPr>
            <w:r>
              <w:t xml:space="preserve">67,500,000</w:t>
            </w:r>
          </w:p>
        </w:tc>
      </w:tr>
      <w:tr>
        <w:tc>
          <w:tcPr/>
          <w:p>
            <w:pPr>
              <w:pStyle w:val="Compact"/>
              <w:jc w:val="left"/>
            </w:pPr>
            <w:r>
              <w:t xml:space="preserve">07</w:t>
            </w:r>
          </w:p>
        </w:tc>
        <w:tc>
          <w:tcPr/>
          <w:p>
            <w:pPr>
              <w:pStyle w:val="Compact"/>
              <w:jc w:val="left"/>
            </w:pPr>
            <w:r>
              <w:t xml:space="preserve">Firefighter Hydraulic Rescue Tool Set (spreaders, cutters, rams – for vehicle extrication in Abidjan traffic incidents)</w:t>
            </w:r>
          </w:p>
        </w:tc>
        <w:tc>
          <w:tcPr/>
          <w:p>
            <w:pPr>
              <w:pStyle w:val="Compact"/>
              <w:jc w:val="left"/>
            </w:pPr>
            <w:r>
              <w:t xml:space="preserve">8</w:t>
            </w:r>
          </w:p>
        </w:tc>
        <w:tc>
          <w:tcPr/>
          <w:p>
            <w:pPr>
              <w:pStyle w:val="Compact"/>
              <w:jc w:val="left"/>
            </w:pPr>
            <w:r>
              <w:t xml:space="preserve">12,000,000</w:t>
            </w:r>
          </w:p>
        </w:tc>
        <w:tc>
          <w:tcPr/>
          <w:p>
            <w:pPr>
              <w:pStyle w:val="Compact"/>
              <w:jc w:val="left"/>
            </w:pPr>
            <w:r>
              <w:t xml:space="preserve">96,000,000</w:t>
            </w:r>
          </w:p>
        </w:tc>
      </w:tr>
      <w:tr>
        <w:tc>
          <w:tcPr/>
          <w:p>
            <w:pPr>
              <w:pStyle w:val="Compact"/>
              <w:jc w:val="left"/>
            </w:pPr>
            <w:r>
              <w:t xml:space="preserve">08</w:t>
            </w:r>
          </w:p>
        </w:tc>
        <w:tc>
          <w:tcPr/>
          <w:p>
            <w:pPr>
              <w:pStyle w:val="Compact"/>
              <w:jc w:val="left"/>
            </w:pPr>
            <w:r>
              <w:t xml:space="preserve">Firefighter Training Program – 5-day intensive course (hazmat, structural fire, water rescue in lagoons, CBRN awareness) for 120 Firefighter personnel</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09</w:t>
            </w:r>
          </w:p>
        </w:tc>
        <w:tc>
          <w:tcPr/>
          <w:p>
            <w:pPr>
              <w:pStyle w:val="Compact"/>
              <w:jc w:val="left"/>
            </w:pPr>
            <w:r>
              <w:t xml:space="preserve">Annual Maintenance &amp; Calibration Service for all Firefighter SCBA units and hydraulic tools (Year 1, Ivory Coast Abidjan on-site)</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10</w:t>
            </w:r>
          </w:p>
        </w:tc>
        <w:tc>
          <w:tcPr/>
          <w:p>
            <w:pPr>
              <w:pStyle w:val="Compact"/>
              <w:jc w:val="left"/>
            </w:pPr>
            <w:r>
              <w:t xml:space="preserve">Shipping, Customs Clearance &amp; Delivery to Abidjan, Ivory Coast (CIF Abidjan Port, including all import duties and taxes)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gridSpan w:val="4"/>
          </w:tcPr>
          <w:p>
            <w:pPr>
              <w:pStyle w:val="Compact"/>
              <w:jc w:val="left"/>
            </w:pPr>
            <w:r>
              <w:t xml:space="preserve">GRAND TOTAL (Quotation Estimate)</w:t>
            </w:r>
          </w:p>
        </w:tc>
        <w:tc>
          <w:tcPr/>
          <w:p>
            <w:pPr>
              <w:pStyle w:val="Compact"/>
              <w:jc w:val="left"/>
            </w:pPr>
            <w:r>
              <w:t xml:space="preserve">544,800,000 XOF</w:t>
            </w:r>
          </w:p>
        </w:tc>
      </w:tr>
    </w:tbl>
    <w:p>
      <w:pPr>
        <w:pStyle w:val="BodyText"/>
      </w:pPr>
      <w:r>
        <w:rPr>
          <w:bCs/>
          <w:b/>
        </w:rPr>
        <w:t xml:space="preserve">Note:</w:t>
      </w:r>
      <w:r>
        <w:t xml:space="preserve"> </w:t>
      </w:r>
      <w:r>
        <w:t xml:space="preserve">This Quotation Estimate is based on current market prices as of June 2025. All Firefighter equipment will be shipped from our regional warehouse in Lomé, Togo, to the Port of Abidjan, Ivory Coast, ensuring a delivery window of 10–14 business days. The Quotation Estimate includes all applicable import duties, VAT (18%), and customs clearance fees for Ivory Coast Abidjan. Prices are firm for the validity period stated above.</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remains valid for 90 calendar days from the date of issue. After this period, a revised Quotation Estimate may be required due to potential changes in exchange rates or supplier pricing.</w:t>
      </w:r>
    </w:p>
    <w:p>
      <w:pPr>
        <w:numPr>
          <w:ilvl w:val="0"/>
          <w:numId w:val="1001"/>
        </w:numPr>
        <w:pStyle w:val="Compact"/>
      </w:pPr>
      <w:r>
        <w:rPr>
          <w:bCs/>
          <w:b/>
        </w:rPr>
        <w:t xml:space="preserve">Payment Terms:</w:t>
      </w:r>
      <w:r>
        <w:t xml:space="preserve"> </w:t>
      </w:r>
      <w:r>
        <w:t xml:space="preserve">40% advance payment upon acceptance of this Quotation Estimate; 50% upon shipment confirmation; 10% upon delivery and acceptance at the designated Firefighter station in Abidjan, Ivory Coast.</w:t>
      </w:r>
    </w:p>
    <w:p>
      <w:pPr>
        <w:numPr>
          <w:ilvl w:val="0"/>
          <w:numId w:val="1001"/>
        </w:numPr>
        <w:pStyle w:val="Compact"/>
      </w:pPr>
      <w:r>
        <w:rPr>
          <w:bCs/>
          <w:b/>
        </w:rPr>
        <w:t xml:space="preserve">Delivery:</w:t>
      </w:r>
      <w:r>
        <w:t xml:space="preserve"> </w:t>
      </w:r>
      <w:r>
        <w:t xml:space="preserve">All Firefighter equipment will be delivered to the client's designated facility in Abidjan, Ivory Coast, within 30 calendar days of receiving the advance payment. Delivery is CIF Abidjan Port with inland transport included.</w:t>
      </w:r>
    </w:p>
    <w:p>
      <w:pPr>
        <w:numPr>
          <w:ilvl w:val="0"/>
          <w:numId w:val="1001"/>
        </w:numPr>
        <w:pStyle w:val="Compact"/>
      </w:pPr>
      <w:r>
        <w:rPr>
          <w:bCs/>
          <w:b/>
        </w:rPr>
        <w:t xml:space="preserve">Warranty:</w:t>
      </w:r>
      <w:r>
        <w:t xml:space="preserve"> </w:t>
      </w:r>
      <w:r>
        <w:t xml:space="preserve">All Firefighter gear and apparatus carry a minimum 24-month manufacturer's warranty. SCBA cylinders are warranted for 10 years with annual hydrostatic testing. The training program includes a 12-month follow-up support period.</w:t>
      </w:r>
    </w:p>
    <w:p>
      <w:pPr>
        <w:numPr>
          <w:ilvl w:val="0"/>
          <w:numId w:val="1001"/>
        </w:numPr>
        <w:pStyle w:val="Compact"/>
      </w:pPr>
      <w:r>
        <w:rPr>
          <w:bCs/>
          <w:b/>
        </w:rPr>
        <w:t xml:space="preserve">Compliance:</w:t>
      </w:r>
      <w:r>
        <w:t xml:space="preserve"> </w:t>
      </w:r>
      <w:r>
        <w:t xml:space="preserve">All Firefighter equipment complies with NFPA, EN, and ISO standards. Documentation will be provided in French and English to meet the regulatory requirements of Ivory Coast Abidjan.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strikes, political instability, or natural disasters affecting the Ivory Coast Abidjan region.</w:t>
      </w:r>
    </w:p>
    <w:p>
      <w:pPr>
        <w:numPr>
          <w:ilvl w:val="0"/>
          <w:numId w:val="1001"/>
        </w:numPr>
        <w:pStyle w:val="Compact"/>
      </w:pPr>
      <w:r>
        <w:rPr>
          <w:bCs/>
          <w:b/>
        </w:rPr>
        <w:t xml:space="preserve">Acceptance:</w:t>
      </w:r>
      <w:r>
        <w:t xml:space="preserve"> </w:t>
      </w:r>
      <w:r>
        <w:t xml:space="preserve">This Quotation Estimate becomes a binding contract upon written acceptance by both parties. The client's signature below constitutes full acceptance of all terms, conditions, and the total amount specified in this Quotation Estimate for Firefighter services in Ivory Coast Abidjan.</w:t>
      </w:r>
    </w:p>
    <w:p>
      <w:pPr>
        <w:pStyle w:val="FirstParagraph"/>
      </w:pPr>
      <w:r>
        <w:t xml:space="preserve">Additional Remarks</w:t>
      </w:r>
    </w:p>
    <w:p>
      <w:pPr>
        <w:pStyle w:val="BodyText"/>
      </w:pPr>
      <w:r>
        <w:t xml:space="preserve">We understand the critical importance of reliable Firefighter readiness in the densely populated urban environment of Abidjan, Ivory Coast. With over 5 million residents and a growing industrial corridor along the lagoon, the demand for professional Firefighter response capability continues to increase. This Quotation Estimate has been carefully structured to provide a complete, operational Firefighter capability package that addresses structural fires, vehicle extrication, hazardous material incidents, and water rescue scenarios specific to the Abidjan lagoon system. Our team has extensive experience deploying Firefighter equipment across West Africa and is fully familiar with the import regulations, customs procedures, and operational standards applicable in Ivory Coast Abidjan.</w:t>
      </w:r>
    </w:p>
    <w:p>
      <w:pPr>
        <w:pStyle w:val="BodyText"/>
      </w:pPr>
      <w:r>
        <w:t xml:space="preserve">We remain available to discuss any aspect of this Quotation Estimate, provide additional technical specifications for the Firefighter equipment listed, or adjust quantities to better align with the operational budget of the client. We look forward to the opportunity to support the Firefighter mission in Ivory Coast Abidjan.</w:t>
      </w:r>
    </w:p>
    <w:p>
      <w:pPr>
        <w:pStyle w:val="BodyText"/>
      </w:pPr>
      <w:r>
        <w:rPr>
          <w:bCs/>
          <w:b/>
        </w:rPr>
        <w:t xml:space="preserve">For and on behalf of Safeguard Fire &amp; Rescue Equipment Ltd.</w:t>
      </w:r>
    </w:p>
    <w:p>
      <w:pPr>
        <w:pStyle w:val="BodyText"/>
      </w:pPr>
      <w:r>
        <w:t xml:space="preserve">Name: ___________________________</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Accepted by the Client</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Quotation Estimate No. QTE-FIRE-2025-00847 | Safeguard Fire &amp; Rescue Equipment Ltd. | Abidjan, Ivory Coast</w:t>
      </w:r>
    </w:p>
    <w:p>
      <w:pPr>
        <w:pStyle w:val="BodyText"/>
      </w:pPr>
      <w:r>
        <w:t xml:space="preserve">This document is confidential and intended solely for the named recipient. Unauthorized reproduction or distribution of this Quotation Estimate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Ivory Coast Abidjan</dc:title>
  <dc:creator/>
  <dc:language>en</dc:language>
  <cp:keywords/>
  <dcterms:created xsi:type="dcterms:W3CDTF">2026-10-10T02:31:18Z</dcterms:created>
  <dcterms:modified xsi:type="dcterms:W3CDTF">2026-10-10T02:31:18Z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