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wellington-fire-rescue-services-ltd."/>
    <w:p>
      <w:pPr>
        <w:pStyle w:val="Heading1"/>
      </w:pPr>
      <w:r>
        <w:t xml:space="preserve">Wellington Fire &amp; Rescue Services Ltd.</w:t>
      </w:r>
    </w:p>
    <w:p>
      <w:pPr>
        <w:pStyle w:val="FirstParagraph"/>
      </w:pPr>
      <w:r>
        <w:t xml:space="preserve">145 Cuba Street, Te Aro, Wellington 6011, New Zealand</w:t>
      </w:r>
    </w:p>
    <w:p>
      <w:pPr>
        <w:pStyle w:val="BodyText"/>
      </w:pPr>
      <w:r>
        <w:t xml:space="preserve">Phone: +64 4 382 5500 | Email: quotes@wellingtonfireservices.co.nz</w:t>
      </w:r>
    </w:p>
    <w:p>
      <w:pPr>
        <w:pStyle w:val="BodyText"/>
      </w:pPr>
      <w:r>
        <w:t xml:space="preserve">NZBN: 942904123456789 | GST No: 123-456-789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Reference: QTE-WLG-2025-0847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Valid Until: 15 July 2025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t xml:space="preserve">Prepared For</w:t>
      </w:r>
    </w:p>
    <w:p>
      <w:pPr>
        <w:pStyle w:val="BodyText"/>
      </w:pPr>
      <w:r>
        <w:t xml:space="preserve">Harbourview Commercial Properties Ltd.</w:t>
      </w:r>
    </w:p>
    <w:p>
      <w:pPr>
        <w:pStyle w:val="BodyText"/>
      </w:pPr>
      <w:r>
        <w:t xml:space="preserve">22 Lambton Quay, Wellington CBD, New Zealand</w:t>
      </w:r>
    </w:p>
    <w:p>
      <w:pPr>
        <w:pStyle w:val="BodyText"/>
      </w:pPr>
      <w:r>
        <w:t xml:space="preserve">Project Location</w:t>
      </w:r>
    </w:p>
    <w:p>
      <w:pPr>
        <w:pStyle w:val="BodyText"/>
      </w:pPr>
      <w:r>
        <w:t xml:space="preserve">Harbourview Tower, 22 Lambton Quay</w:t>
      </w:r>
    </w:p>
    <w:p>
      <w:pPr>
        <w:pStyle w:val="BodyText"/>
      </w:pPr>
      <w:r>
        <w:t xml:space="preserve">Wellington, New Zealand 6011</w:t>
      </w:r>
    </w:p>
    <w:p>
      <w:pPr>
        <w:pStyle w:val="BodyText"/>
      </w:pPr>
      <w:r>
        <w:t xml:space="preserve">Contact Person</w:t>
      </w:r>
    </w:p>
    <w:p>
      <w:pPr>
        <w:pStyle w:val="BodyText"/>
      </w:pPr>
      <w:r>
        <w:t xml:space="preserve">Ms. Sarah Mitchell, Facilities Manager</w:t>
      </w:r>
    </w:p>
    <w:p>
      <w:pPr>
        <w:pStyle w:val="BodyText"/>
      </w:pPr>
      <w:r>
        <w:t xml:space="preserve">s.mitchell@harbourview.co.nz</w:t>
      </w:r>
    </w:p>
    <w:p>
      <w:pPr>
        <w:pStyle w:val="BodyText"/>
      </w:pPr>
      <w:r>
        <w:t xml:space="preserve">Prepared By</w:t>
      </w:r>
    </w:p>
    <w:p>
      <w:pPr>
        <w:pStyle w:val="BodyText"/>
      </w:pPr>
      <w:r>
        <w:t xml:space="preserve">Mr. James Tane, Senior Fire Engineer</w:t>
      </w:r>
    </w:p>
    <w:p>
      <w:pPr>
        <w:pStyle w:val="BodyText"/>
      </w:pPr>
      <w:r>
        <w:t xml:space="preserve">j.tane@wellingtonfireservices.co.nz</w:t>
      </w:r>
    </w:p>
    <w:bookmarkEnd w:id="22"/>
    <w:bookmarkStart w:id="23" w:name="X4cb4d7d40da008fbfd0fe3d3abf9a7533486339"/>
    <w:p>
      <w:pPr>
        <w:pStyle w:val="Heading3"/>
      </w:pPr>
      <w:r>
        <w:t xml:space="preserve">Scope of Work – Firefighter Services in New Zealand Wellington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Wellington Fire &amp; Rescue Services Ltd. to Harbourview Commercial Properties Ltd. for the provision of comprehensive</w:t>
      </w:r>
      <w:r>
        <w:t xml:space="preserve"> </w:t>
      </w:r>
      <w:r>
        <w:t xml:space="preserve">Firefighter</w:t>
      </w:r>
      <w:r>
        <w:t xml:space="preserve"> </w:t>
      </w:r>
      <w:r>
        <w:t xml:space="preserve">training, equipment supply, and ongoing fire safety compliance services at the client's premises located in the central business district of</w:t>
      </w:r>
      <w:r>
        <w:t xml:space="preserve"> </w:t>
      </w:r>
      <w:r>
        <w:t xml:space="preserve">New Zealand Wellington</w:t>
      </w:r>
      <w:r>
        <w:t xml:space="preserve">. The scope encompasses all activities required to ensure full compliance with the New Zealand Fire Service Act 2003, the Building Code (NZBC) compliance schedule C/1, and all applicable local bylaws administered by the Wellington City Council.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designed specifically for the multi-tenanted commercial building at 22 Lambton Quay, which houses approximately 340 occupants across twelve floors. Given the unique seismic and wind conditions characteristic of</w:t>
      </w:r>
      <w:r>
        <w:t xml:space="preserve"> </w:t>
      </w:r>
      <w:r>
        <w:t xml:space="preserve">New Zealand Wellington</w:t>
      </w:r>
      <w:r>
        <w:t xml:space="preserve">, all fire safety systems and training protocols have been adapted to account for these environmental factors.</w:t>
      </w:r>
    </w:p>
    <w:bookmarkEnd w:id="23"/>
    <w:bookmarkStart w:id="24" w:name="itemised-cost-breakdown"/>
    <w:p>
      <w:pPr>
        <w:pStyle w:val="Heading3"/>
      </w:pPr>
      <w:r>
        <w:t xml:space="preserve">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Firefighter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Fire Risk Assessment &amp; Audit of all 12 floors, including evacuation route mapping specific to Wellington seismic zones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Level 1 Training (NZQA Unit Standard 24181) – 2-day intensive course for 20 nominated building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Level 2 Advanced Training (NZQA Unit Standard 24182) – 3-day course for 8 senior fire wardens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45 Class 9A fire extinguishers (2.5L) distributed across all floors per NZBC C/1 requirements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12 automatic fire alarm panels with smoke and heat detection zones, compliant with AS/NZS 1670.1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fire system maintenance contract – quarterly inspections, annual full test, and 24/7 emergency callout for all fire safety equipment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Bi-annual full-scale evacuation drill coordination with Wellington Fire &amp; Emergency New Zealand, including after-action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PPE and protective equipment supply (turnout gear, SCBA, helmets) for the 8-person in-house fire response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 safety signage and wayfinding system installation – compliant with NZS 1524 and Wellington City Council signage bylaws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fire safety compliance report and certification for submission to Wellington City Council and the New Zealand Fire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134,850.00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20,227.50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(incl.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155,077.50</w:t>
            </w:r>
          </w:p>
        </w:tc>
      </w:tr>
    </w:tbl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All prices are quoted in New Zealand Dollars (NZD) and are subject to a 15% Goods and Services Tax (GST) as per New Zealand Inland Revenue requirements.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Firefighter</w:t>
      </w:r>
      <w:r>
        <w:t xml:space="preserve"> </w:t>
      </w:r>
      <w:r>
        <w:t xml:space="preserve">training services will be delivered by certified instructors holding current New Zealand Fire Service (NZFS) accreditation and relevant NZQA unit standards. Training will be conducted at the Wellington Fire &amp; Rescue Services training facility in Te Aro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Payment terms: 50% deposit upon acceptance of this</w:t>
      </w:r>
      <w:r>
        <w:t xml:space="preserve"> </w:t>
      </w:r>
      <w:r>
        <w:t xml:space="preserve">Quotation Estimate</w:t>
      </w:r>
      <w:r>
        <w:t xml:space="preserve">, with the remaining 50% due within fourteen (14) days of completion of all installation and training activities. The annual maintenance contract (Item 06) will be invoiced quarterly in advance.</w:t>
      </w:r>
    </w:p>
    <w:p>
      <w:pPr>
        <w:numPr>
          <w:ilvl w:val="0"/>
          <w:numId w:val="1001"/>
        </w:numPr>
        <w:pStyle w:val="Compact"/>
      </w:pPr>
      <w:r>
        <w:t xml:space="preserve">All equipment supplied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carries a minimum two-year manufacturer's warranty. Firefighter PPE (Item 08) carries a five-year service life warranty in accordance with NFPA 1971 standards as adopted in New Zealand.</w:t>
      </w:r>
    </w:p>
    <w:p>
      <w:pPr>
        <w:numPr>
          <w:ilvl w:val="0"/>
          <w:numId w:val="1001"/>
        </w:numPr>
        <w:pStyle w:val="Compact"/>
      </w:pPr>
      <w:r>
        <w:t xml:space="preserve">Work will be scheduled to minimise disruption to building tenants. All installation work in</w:t>
      </w:r>
      <w:r>
        <w:t xml:space="preserve"> </w:t>
      </w:r>
      <w:r>
        <w:t xml:space="preserve">New Zealand Wellington</w:t>
      </w:r>
      <w:r>
        <w:t xml:space="preserve"> </w:t>
      </w:r>
      <w:r>
        <w:t xml:space="preserve">will comply with the Health and Safety at Work Act 2015 and Wellington City Council building consent requirements where applicable.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contract until signed and returned by both parties. Upon acceptance, a formal Service Agreement will be issued within five (5) business days.</w:t>
      </w:r>
    </w:p>
    <w:p>
      <w:pPr>
        <w:numPr>
          <w:ilvl w:val="0"/>
          <w:numId w:val="1001"/>
        </w:numPr>
        <w:pStyle w:val="Compact"/>
      </w:pPr>
      <w:r>
        <w:t xml:space="preserve">Any variation to the scope of work must be agreed in writing by both parties prior to commencement. Additional</w:t>
      </w:r>
      <w:r>
        <w:t xml:space="preserve"> </w:t>
      </w:r>
      <w:r>
        <w:t xml:space="preserve">Firefighter</w:t>
      </w:r>
      <w:r>
        <w:t xml:space="preserve"> </w:t>
      </w:r>
      <w:r>
        <w:t xml:space="preserve">services not included in this estimate will be quoted separately at the prevailing hourly rate of NZD 185.00 per hour plus materials.</w:t>
      </w:r>
    </w:p>
    <w:p>
      <w:pPr>
        <w:numPr>
          <w:ilvl w:val="0"/>
          <w:numId w:val="1001"/>
        </w:numPr>
        <w:pStyle w:val="Compact"/>
      </w:pPr>
      <w:r>
        <w:t xml:space="preserve">Wellington Fire &amp; Rescue Services Ltd. maintains a minimum of $10,000,000 in public liability insurance and $5,000,000 in professional indemnity insurance, with certificates available upon request.</w:t>
      </w:r>
    </w:p>
    <w:bookmarkEnd w:id="25"/>
    <w:bookmarkStart w:id="26" w:name="acceptance-of-quotation-estimate"/>
    <w:p>
      <w:pPr>
        <w:pStyle w:val="Heading3"/>
      </w:pPr>
      <w:r>
        <w:t xml:space="preserve">Acceptance of Quotation Estimate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Firefighter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New Zealand Wellington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Wellington Fire &amp; Rescue Services Ltd.</w:t>
      </w:r>
    </w:p>
    <w:p>
      <w:pPr>
        <w:pStyle w:val="BodyText"/>
      </w:pPr>
      <w:r>
        <w:t xml:space="preserve">Name: James Tane</w:t>
      </w:r>
      <w:r>
        <w:br/>
      </w:r>
      <w:r>
        <w:t xml:space="preserve">Title: Senior Fire Engineer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 and on behalf of Harbourview Commercial Properties Ltd.</w:t>
      </w:r>
    </w:p>
    <w:p>
      <w:pPr>
        <w:pStyle w:val="BodyText"/>
      </w:pPr>
      <w:r>
        <w:t xml:space="preserve">Name: Sarah Mitchell</w:t>
      </w:r>
      <w:r>
        <w:br/>
      </w:r>
      <w:r>
        <w:t xml:space="preserve">Title: Facilities Manager</w:t>
      </w:r>
      <w:r>
        <w:br/>
      </w:r>
      <w:r>
        <w:t xml:space="preserve">Date: ____________________</w:t>
      </w:r>
    </w:p>
    <w:bookmarkEnd w:id="26"/>
    <w:p>
      <w:pPr>
        <w:pStyle w:val="BodyText"/>
      </w:pPr>
      <w:r>
        <w:t xml:space="preserve">Wellington Fire &amp; Rescue Services Ltd. | 145 Cuba Street, Te Aro, Wellington 6011, New Zealand | +64 4 382 5500 | quotes@wellingtonfireservices.co.nz</w:t>
      </w:r>
    </w:p>
    <w:p>
      <w:pPr>
        <w:pStyle w:val="BodyText"/>
      </w:pPr>
      <w:r>
        <w:t xml:space="preserve">This Quotation Estimate (Ref: QTE-WLG-2025-0847) is the property of Wellington Fire &amp; Rescue Services Ltd. and may not be reproduced without written consent. All services comply with New Zealand Fire Service Act 2003 and NZBC compliance requirements.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Firefighter Services - New Zealand Wellington</dc:title>
  <dc:creator/>
  <dc:language>en</dc:language>
  <cp:keywords/>
  <dcterms:created xsi:type="dcterms:W3CDTF">2026-10-10T04:27:17Z</dcterms:created>
  <dcterms:modified xsi:type="dcterms:W3CDTF">2026-10-10T04:27:17Z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