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Chicago Fire Protection &amp; Safety Services, Inc.</w:t>
      </w:r>
    </w:p>
    <w:p>
      <w:pPr>
        <w:pStyle w:val="BodyText"/>
      </w:pPr>
      <w:r>
        <w:t xml:space="preserve">2145 W. Cermak Road, Suite 300, Chicago, Illinois 60608, United States</w:t>
      </w:r>
    </w:p>
    <w:p>
      <w:pPr>
        <w:pStyle w:val="BodyText"/>
      </w:pPr>
      <w:r>
        <w:t xml:space="preserve">Phone: (312) 555-0187 | Email: estimates@chicagofireprotection.com</w:t>
      </w:r>
    </w:p>
    <w:p>
      <w:pPr>
        <w:pStyle w:val="BodyText"/>
      </w:pPr>
      <w:r>
        <w:t xml:space="preserve">Illinois Fire Protection Contractor License No. IFPC-2024-08842</w:t>
      </w:r>
    </w:p>
    <w:bookmarkEnd w:id="20"/>
    <w:p>
      <w:pPr>
        <w:pStyle w:val="BodyText"/>
      </w:pPr>
      <w:r>
        <w:rPr>
          <w:bCs/>
          <w:b/>
        </w:rPr>
        <w:t xml:space="preserve">Quotation Estimate No.:</w:t>
      </w:r>
      <w:r>
        <w:t xml:space="preserve"> </w:t>
      </w:r>
      <w:r>
        <w:t xml:space="preserve">QFE-2025-04721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p>
    <w:p>
      <w:pPr>
        <w:pStyle w:val="BodyText"/>
      </w:pPr>
      <w:r>
        <w:t xml:space="preserve">Chicago Department of Buildings</w:t>
      </w:r>
    </w:p>
    <w:p>
      <w:pPr>
        <w:pStyle w:val="BodyText"/>
      </w:pPr>
      <w:r>
        <w:t xml:space="preserve">121 N. LaSalle Street, Chicago, IL 60602</w:t>
      </w:r>
    </w:p>
    <w:p>
      <w:pPr>
        <w:pStyle w:val="BodyText"/>
      </w:pPr>
      <w:r>
        <w:t xml:space="preserve">Attn: Director of Fire Safety Compliance</w:t>
      </w:r>
    </w:p>
    <w:p>
      <w:pPr>
        <w:pStyle w:val="BodyText"/>
      </w:pPr>
      <w:r>
        <w:t xml:space="preserve">Scope of Work – Firefighter Services in United States Chicago</w:t>
      </w:r>
    </w:p>
    <w:p>
      <w:pPr>
        <w:pStyle w:val="BodyText"/>
      </w:pPr>
      <w:r>
        <w:t xml:space="preserve">This</w:t>
      </w:r>
      <w:r>
        <w:t xml:space="preserve"> </w:t>
      </w:r>
      <w:r>
        <w:t xml:space="preserve">Quotation Estimate</w:t>
      </w:r>
      <w:r>
        <w:t xml:space="preserve"> </w:t>
      </w:r>
      <w:r>
        <w:t xml:space="preserve">is prepared in accordance with the requirements of the Chicago Fire Code (Title 13, Chapter 7 of the Chicago Municipal Code) and the National Fire Protection Association (NFPA) standards. The scope of work encompasses comprehensive</w:t>
      </w:r>
      <w:r>
        <w:t xml:space="preserve"> </w:t>
      </w:r>
      <w:r>
        <w:t xml:space="preserve">Firefighter</w:t>
      </w:r>
      <w:r>
        <w:t xml:space="preserve"> </w:t>
      </w:r>
      <w:r>
        <w:t xml:space="preserve">training, certification support, and operational readiness services for municipal and commercial facilities located throughout the</w:t>
      </w:r>
      <w:r>
        <w:t xml:space="preserve"> </w:t>
      </w:r>
      <w:r>
        <w:t xml:space="preserve">United States Chicago</w:t>
      </w:r>
      <w:r>
        <w:t xml:space="preserve"> </w:t>
      </w:r>
      <w:r>
        <w:t xml:space="preserve">metropolitan area. All services described herein are designed to ensure that personnel assigned to fire suppression, rescue, and emergency response duties meet or exceed the qualifications established by the Illinois Department of Public Health and the Chicago Fire Department (CFD) Bureau of Training.</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Firefighter I Certification Training Program (400-hour curriculum per NFPA 1001) – Classroom and practical instruction for new recruit Firefighter personnel in United States Chicago</w:t>
            </w:r>
          </w:p>
        </w:tc>
        <w:tc>
          <w:tcPr/>
          <w:p>
            <w:pPr>
              <w:pStyle w:val="Compact"/>
              <w:jc w:val="left"/>
            </w:pPr>
            <w:r>
              <w:t xml:space="preserve">24</w:t>
            </w:r>
          </w:p>
        </w:tc>
        <w:tc>
          <w:tcPr/>
          <w:p>
            <w:pPr>
              <w:pStyle w:val="Compact"/>
              <w:jc w:val="left"/>
            </w:pPr>
            <w:r>
              <w:t xml:space="preserve">$4,850.00</w:t>
            </w:r>
          </w:p>
        </w:tc>
        <w:tc>
          <w:tcPr/>
          <w:p>
            <w:pPr>
              <w:pStyle w:val="Compact"/>
              <w:jc w:val="left"/>
            </w:pPr>
            <w:r>
              <w:t xml:space="preserve">$116,400.00</w:t>
            </w:r>
          </w:p>
        </w:tc>
        <w:tc>
          <w:tcPr/>
          <w:p>
            <w:pPr>
              <w:pStyle w:val="Compact"/>
              <w:jc w:val="left"/>
            </w:pPr>
            <w:r>
              <w:t xml:space="preserve">16 weeks</w:t>
            </w:r>
          </w:p>
        </w:tc>
      </w:tr>
      <w:tr>
        <w:tc>
          <w:tcPr/>
          <w:p>
            <w:pPr>
              <w:pStyle w:val="Compact"/>
              <w:jc w:val="left"/>
            </w:pPr>
            <w:r>
              <w:t xml:space="preserve">2</w:t>
            </w:r>
          </w:p>
        </w:tc>
        <w:tc>
          <w:tcPr/>
          <w:p>
            <w:pPr>
              <w:pStyle w:val="Compact"/>
              <w:jc w:val="left"/>
            </w:pPr>
            <w:r>
              <w:t xml:space="preserve">Firefighter II Advanced Skills Training (200-hour curriculum) – Structural firefighting, hazardous materials response, and technical rescue for existing Firefighter personnel</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c>
          <w:tcPr/>
          <w:p>
            <w:pPr>
              <w:pStyle w:val="Compact"/>
              <w:jc w:val="left"/>
            </w:pPr>
            <w:r>
              <w:t xml:space="preserve">10 weeks</w:t>
            </w:r>
          </w:p>
        </w:tc>
      </w:tr>
      <w:tr>
        <w:tc>
          <w:tcPr/>
          <w:p>
            <w:pPr>
              <w:pStyle w:val="Compact"/>
              <w:jc w:val="left"/>
            </w:pPr>
            <w:r>
              <w:t xml:space="preserve">3</w:t>
            </w:r>
          </w:p>
        </w:tc>
        <w:tc>
          <w:tcPr/>
          <w:p>
            <w:pPr>
              <w:pStyle w:val="Compact"/>
              <w:jc w:val="left"/>
            </w:pPr>
            <w:r>
              <w:t xml:space="preserve">Annual Firefighter Physical Fitness Assessment (CPAT) – Administration and scoring of the Candidate Physical Ability Test for all active-duty Firefighter personnel per Chicago Fire Department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Firefighter Personal Protective Equipment (PPE) Inspection and Replacement – Full assessment of turnout gear, SCBA, and protective helmets for Firefighter units stationed in the United States Chicago area</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Firefighter Emergency Medical Responder (EMR) and EMT-Basic Cross-Training – Integrated medical response certification for Firefighter personnel per Illinois EMS Act</w:t>
            </w:r>
          </w:p>
        </w:tc>
        <w:tc>
          <w:tcPr/>
          <w:p>
            <w:pPr>
              <w:pStyle w:val="Compact"/>
              <w:jc w:val="left"/>
            </w:pPr>
            <w:r>
              <w:t xml:space="preserve">24</w:t>
            </w:r>
          </w:p>
        </w:tc>
        <w:tc>
          <w:tcPr/>
          <w:p>
            <w:pPr>
              <w:pStyle w:val="Compact"/>
              <w:jc w:val="left"/>
            </w:pPr>
            <w:r>
              <w:t xml:space="preserve">$2,950.00</w:t>
            </w:r>
          </w:p>
        </w:tc>
        <w:tc>
          <w:tcPr/>
          <w:p>
            <w:pPr>
              <w:pStyle w:val="Compact"/>
              <w:jc w:val="left"/>
            </w:pPr>
            <w:r>
              <w:t xml:space="preserve">$70,800.00</w:t>
            </w:r>
          </w:p>
        </w:tc>
        <w:tc>
          <w:tcPr/>
          <w:p>
            <w:pPr>
              <w:pStyle w:val="Compact"/>
              <w:jc w:val="left"/>
            </w:pPr>
            <w:r>
              <w:t xml:space="preserve">8 weeks</w:t>
            </w:r>
          </w:p>
        </w:tc>
      </w:tr>
      <w:tr>
        <w:tc>
          <w:tcPr/>
          <w:p>
            <w:pPr>
              <w:pStyle w:val="Compact"/>
              <w:jc w:val="left"/>
            </w:pPr>
            <w:r>
              <w:t xml:space="preserve">6</w:t>
            </w:r>
          </w:p>
        </w:tc>
        <w:tc>
          <w:tcPr/>
          <w:p>
            <w:pPr>
              <w:pStyle w:val="Compact"/>
              <w:jc w:val="left"/>
            </w:pPr>
            <w:r>
              <w:t xml:space="preserve">Firefighter Incident Command System (ICS) and NIMS Training – Federal compliance training for Firefighter officers and supervisors in United States Chicago</w:t>
            </w:r>
          </w:p>
        </w:tc>
        <w:tc>
          <w:tcPr/>
          <w:p>
            <w:pPr>
              <w:pStyle w:val="Compact"/>
              <w:jc w:val="left"/>
            </w:pPr>
            <w:r>
              <w:t xml:space="preserve">36</w:t>
            </w:r>
          </w:p>
        </w:tc>
        <w:tc>
          <w:tcPr/>
          <w:p>
            <w:pPr>
              <w:pStyle w:val="Compact"/>
              <w:jc w:val="left"/>
            </w:pPr>
            <w:r>
              <w:t xml:space="preserve">$1,450.00</w:t>
            </w:r>
          </w:p>
        </w:tc>
        <w:tc>
          <w:tcPr/>
          <w:p>
            <w:pPr>
              <w:pStyle w:val="Compact"/>
              <w:jc w:val="left"/>
            </w:pPr>
            <w:r>
              <w:t xml:space="preserve">$52,200.00</w:t>
            </w:r>
          </w:p>
        </w:tc>
        <w:tc>
          <w:tcPr/>
          <w:p>
            <w:pPr>
              <w:pStyle w:val="Compact"/>
              <w:jc w:val="left"/>
            </w:pPr>
            <w:r>
              <w:t xml:space="preserve">4 weeks</w:t>
            </w:r>
          </w:p>
        </w:tc>
      </w:tr>
      <w:tr>
        <w:tc>
          <w:tcPr/>
          <w:p>
            <w:pPr>
              <w:pStyle w:val="Compact"/>
              <w:jc w:val="left"/>
            </w:pPr>
            <w:r>
              <w:t xml:space="preserve">7</w:t>
            </w:r>
          </w:p>
        </w:tc>
        <w:tc>
          <w:tcPr/>
          <w:p>
            <w:pPr>
              <w:pStyle w:val="Compact"/>
              <w:jc w:val="left"/>
            </w:pPr>
            <w:r>
              <w:t xml:space="preserve">Firefighter Burn Unit and Trauma Care Referral Coordination – Establishment of protocol partnerships with Cook County hospitals for Firefighter and civilian burn/trauma patients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 week</w:t>
            </w:r>
          </w:p>
        </w:tc>
      </w:tr>
      <w:tr>
        <w:tc>
          <w:tcPr/>
          <w:p>
            <w:pPr>
              <w:pStyle w:val="Compact"/>
              <w:jc w:val="left"/>
            </w:pPr>
            <w:r>
              <w:t xml:space="preserve">8</w:t>
            </w:r>
          </w:p>
        </w:tc>
        <w:tc>
          <w:tcPr/>
          <w:p>
            <w:pPr>
              <w:pStyle w:val="Compact"/>
              <w:jc w:val="left"/>
            </w:pPr>
            <w:r>
              <w:t xml:space="preserve">Firefighter Mental Health and Critical Incident Stress Management (CISM) Program – Ongoing psychological support services for Firefighter personnel in United States Chicago</w:t>
            </w:r>
          </w:p>
        </w:tc>
        <w:tc>
          <w:tcPr/>
          <w:p>
            <w:pPr>
              <w:pStyle w:val="Compact"/>
              <w:jc w:val="left"/>
            </w:pPr>
            <w:r>
              <w:t xml:space="preserve">120</w:t>
            </w:r>
          </w:p>
        </w:tc>
        <w:tc>
          <w:tcPr/>
          <w:p>
            <w:pPr>
              <w:pStyle w:val="Compact"/>
              <w:jc w:val="left"/>
            </w:pPr>
            <w:r>
              <w:t xml:space="preserve">$340.00</w:t>
            </w:r>
          </w:p>
        </w:tc>
        <w:tc>
          <w:tcPr/>
          <w:p>
            <w:pPr>
              <w:pStyle w:val="Compact"/>
              <w:jc w:val="left"/>
            </w:pPr>
            <w:r>
              <w:t xml:space="preserve">$40,800.00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Firefighter Apparatus Operation and Maintenance Training – Engine, ladder, and rescue vehicle operation certification for Firefighter drivers/operators</w:t>
            </w:r>
          </w:p>
        </w:tc>
        <w:tc>
          <w:tcPr/>
          <w:p>
            <w:pPr>
              <w:pStyle w:val="Compact"/>
              <w:jc w:val="left"/>
            </w:pPr>
            <w:r>
              <w:t xml:space="preserve">48</w:t>
            </w:r>
          </w:p>
        </w:tc>
        <w:tc>
          <w:tcPr/>
          <w:p>
            <w:pPr>
              <w:pStyle w:val="Compact"/>
              <w:jc w:val="left"/>
            </w:pPr>
            <w:r>
              <w:t xml:space="preserve">$1,100.00</w:t>
            </w:r>
          </w:p>
        </w:tc>
        <w:tc>
          <w:tcPr/>
          <w:p>
            <w:pPr>
              <w:pStyle w:val="Compact"/>
              <w:jc w:val="left"/>
            </w:pPr>
            <w:r>
              <w:t xml:space="preserve">$52,800.00</w:t>
            </w:r>
          </w:p>
        </w:tc>
        <w:tc>
          <w:tcPr/>
          <w:p>
            <w:pPr>
              <w:pStyle w:val="Compact"/>
              <w:jc w:val="left"/>
            </w:pPr>
            <w:r>
              <w:t xml:space="preserve">6 weeks</w:t>
            </w:r>
          </w:p>
        </w:tc>
      </w:tr>
      <w:tr>
        <w:tc>
          <w:tcPr/>
          <w:p>
            <w:pPr>
              <w:pStyle w:val="Compact"/>
              <w:jc w:val="left"/>
            </w:pPr>
            <w:r>
              <w:t xml:space="preserve">10</w:t>
            </w:r>
          </w:p>
        </w:tc>
        <w:tc>
          <w:tcPr/>
          <w:p>
            <w:pPr>
              <w:pStyle w:val="Compact"/>
              <w:jc w:val="left"/>
            </w:pPr>
            <w:r>
              <w:t xml:space="preserve">Quotation Estimate Administrative and Project Management – Dedicated project manager, progress reporting, and compliance documentation for all Firefighter training programs in United States Chicago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12 months</w:t>
            </w:r>
          </w:p>
        </w:tc>
      </w:tr>
      <w:tr>
        <w:tc>
          <w:tcPr>
            <w:gridSpan w:val="4"/>
          </w:tcPr>
          <w:p>
            <w:pPr>
              <w:pStyle w:val="Compact"/>
              <w:jc w:val="left"/>
            </w:pPr>
            <w:r>
              <w:t xml:space="preserve">TOTAL ESTIMATED COST (Before Applicable Taxes)</w:t>
            </w:r>
          </w:p>
        </w:tc>
        <w:tc>
          <w:tcPr/>
          <w:p>
            <w:pPr>
              <w:pStyle w:val="Compact"/>
              <w:jc w:val="left"/>
            </w:pPr>
            <w:r>
              <w:t xml:space="preserve">$514,700.00</w:t>
            </w:r>
          </w:p>
        </w:tc>
        <w:tc>
          <w:tcPr/>
          <w:p>
            <w:pPr>
              <w:pStyle w:val="Compact"/>
            </w:pPr>
          </w:p>
        </w:tc>
      </w:tr>
      <w:tr>
        <w:tc>
          <w:tcPr>
            <w:gridSpan w:val="4"/>
          </w:tcPr>
          <w:p>
            <w:pPr>
              <w:pStyle w:val="Compact"/>
              <w:jc w:val="left"/>
            </w:pPr>
            <w:r>
              <w:t xml:space="preserve">Illinois State Sales Tax (10.25%)</w:t>
            </w:r>
          </w:p>
        </w:tc>
        <w:tc>
          <w:tcPr/>
          <w:p>
            <w:pPr>
              <w:pStyle w:val="Compact"/>
              <w:jc w:val="left"/>
            </w:pPr>
            <w:r>
              <w:t xml:space="preserve">$52,757.25</w:t>
            </w:r>
          </w:p>
        </w:tc>
        <w:tc>
          <w:tcPr/>
          <w:p>
            <w:pPr>
              <w:pStyle w:val="Compact"/>
            </w:pPr>
          </w:p>
        </w:tc>
      </w:tr>
      <w:tr>
        <w:tc>
          <w:tcPr>
            <w:gridSpan w:val="4"/>
          </w:tcPr>
          <w:p>
            <w:pPr>
              <w:pStyle w:val="Compact"/>
              <w:jc w:val="left"/>
            </w:pPr>
            <w:r>
              <w:t xml:space="preserve">Chicago Municipal Tax (2.5%)</w:t>
            </w:r>
          </w:p>
        </w:tc>
        <w:tc>
          <w:tcPr/>
          <w:p>
            <w:pPr>
              <w:pStyle w:val="Compact"/>
              <w:jc w:val="left"/>
            </w:pPr>
            <w:r>
              <w:t xml:space="preserve">$12,867.50</w:t>
            </w:r>
          </w:p>
        </w:tc>
        <w:tc>
          <w:tcPr/>
          <w:p>
            <w:pPr>
              <w:pStyle w:val="Compact"/>
            </w:pPr>
          </w:p>
        </w:tc>
      </w:tr>
      <w:tr>
        <w:tc>
          <w:tcPr>
            <w:gridSpan w:val="4"/>
          </w:tcPr>
          <w:p>
            <w:pPr>
              <w:pStyle w:val="Compact"/>
              <w:jc w:val="left"/>
            </w:pPr>
            <w:r>
              <w:t xml:space="preserve">GRAND TOTAL</w:t>
            </w:r>
          </w:p>
        </w:tc>
        <w:tc>
          <w:tcPr/>
          <w:p>
            <w:pPr>
              <w:pStyle w:val="Compact"/>
              <w:jc w:val="left"/>
            </w:pPr>
            <w:r>
              <w:t xml:space="preserve">$580,324.75</w:t>
            </w:r>
          </w:p>
        </w:tc>
        <w:tc>
          <w:tcPr/>
          <w:p>
            <w:pPr>
              <w:pStyle w:val="Compact"/>
            </w:pPr>
          </w:p>
        </w:tc>
      </w:tr>
    </w:tbl>
    <w:p>
      <w:pPr>
        <w:pStyle w:val="BodyText"/>
      </w:pPr>
      <w:r>
        <w:rPr>
          <w:bCs/>
          <w:b/>
        </w:rPr>
        <w:t xml:space="preserve">Note:</w:t>
      </w:r>
      <w:r>
        <w:t xml:space="preserve"> </w:t>
      </w:r>
      <w:r>
        <w:t xml:space="preserve">This Quotation Estimate assumes that all Firefighter trainees will be physically present at the designated training facility located at 2145 W. Cermak Road, Chicago, IL. Travel, lodging, and per diem expenses for Firefighter personnel from outlying Cook County municipalities are not included and will be billed separately at cost. All Firefighter training equipment, including SCBA cylinders, hydraulic rescue tools, and burn simulation apparatus, is included in the unit pricing above.</w:t>
      </w:r>
    </w:p>
    <w:p>
      <w:pPr>
        <w:pStyle w:val="BodyText"/>
      </w:pPr>
      <w:r>
        <w:t xml:space="preserve">Terms and Conditions</w:t>
      </w:r>
    </w:p>
    <w:p>
      <w:pPr>
        <w:numPr>
          <w:ilvl w:val="0"/>
          <w:numId w:val="1001"/>
        </w:numPr>
        <w:pStyle w:val="Compact"/>
      </w:pPr>
      <w:r>
        <w:t xml:space="preserve">This Quotation Estimate is valid for thirty (30) calendar days from the date of issuance. After the expiration date, pricing for Firefighter services may be subject to revision based on material costs, labor market conditions, and regulatory changes in United States Chicago.</w:t>
      </w:r>
    </w:p>
    <w:p>
      <w:pPr>
        <w:numPr>
          <w:ilvl w:val="0"/>
          <w:numId w:val="1001"/>
        </w:numPr>
        <w:pStyle w:val="Compact"/>
      </w:pPr>
      <w:r>
        <w:t xml:space="preserve">Payment terms: 30% deposit upon acceptance of this Quotation Estimate, 40% upon completion of the Firefighter I and II certification phases, and 30% upon final delivery and acceptance of all remaining Firefighter training modules.</w:t>
      </w:r>
    </w:p>
    <w:p>
      <w:pPr>
        <w:numPr>
          <w:ilvl w:val="0"/>
          <w:numId w:val="1001"/>
        </w:numPr>
        <w:pStyle w:val="Compact"/>
      </w:pPr>
      <w:r>
        <w:t xml:space="preserve">All Firefighter training programs shall comply with the current edition of NFPA 1001 (Standard for Firefighter Professional Qualifications), NFPA 1500 (Standard on Fire Department Operational Safety and Health), and the Chicago Fire Code as amended by the City Council of Chicago, Illinois.</w:t>
      </w:r>
    </w:p>
    <w:p>
      <w:pPr>
        <w:numPr>
          <w:ilvl w:val="0"/>
          <w:numId w:val="1001"/>
        </w:numPr>
        <w:pStyle w:val="Compact"/>
      </w:pPr>
      <w:r>
        <w:t xml:space="preserve">Chicago Fire Protection &amp; Safety Services, Inc. shall maintain general liability insurance of not less than $5,000,000 per occurrence and workers' compensation coverage for all personnel delivering Firefighter training services within the United States Chicago jurisdiction.</w:t>
      </w:r>
    </w:p>
    <w:p>
      <w:pPr>
        <w:numPr>
          <w:ilvl w:val="0"/>
          <w:numId w:val="1001"/>
        </w:numPr>
        <w:pStyle w:val="Compact"/>
      </w:pPr>
      <w:r>
        <w:t xml:space="preserve">Any changes to the scope of Firefighter services, additional trainees, or extended timelines must be documented in a written change order signed by both parties prior to execution. This Quotation Estimate does not constitute a binding contract until a formal Purchase Order or Service Agreement is executed.</w:t>
      </w:r>
    </w:p>
    <w:p>
      <w:pPr>
        <w:numPr>
          <w:ilvl w:val="0"/>
          <w:numId w:val="1001"/>
        </w:numPr>
        <w:pStyle w:val="Compact"/>
      </w:pPr>
      <w:r>
        <w:t xml:space="preserve">All Firefighter certification documents, transcripts, and compliance records generated under this Quotation Estimate shall be delivered in both digital (PDF) and hard-copy formats to the Chicago Department of Buildings within five (5) business days of program completion.</w:t>
      </w:r>
    </w:p>
    <w:p>
      <w:pPr>
        <w:numPr>
          <w:ilvl w:val="0"/>
          <w:numId w:val="1001"/>
        </w:numPr>
        <w:pStyle w:val="Compact"/>
      </w:pPr>
      <w:r>
        <w:t xml:space="preserve">This Quotation Estimate is governed by the laws of the State of Illinois. Any disputes arising from the Firefighter services described herein shall be resolved through binding arbitration in Cook County, United States Chicago, in accordance with the rules of the American Arbitration Association.</w:t>
      </w:r>
    </w:p>
    <w:p>
      <w:pPr>
        <w:pStyle w:val="FirstParagraph"/>
      </w:pPr>
      <w:r>
        <w:t xml:space="preserve">Acceptance and Authorization</w:t>
      </w:r>
    </w:p>
    <w:p>
      <w:pPr>
        <w:pStyle w:val="BodyText"/>
      </w:pPr>
      <w:r>
        <w:t xml:space="preserve">By signing below, the authorized representative of the requesting agency acknowledges receipt of this Quotation Estimate for Firefighter services in United States Chicago and agrees to the terms, pricing, and conditions outlined above. This signature constitutes a request to proceed with the preparation of a formal Service Agreement based on the scope and pricing detailed in this document.</w:t>
      </w:r>
    </w:p>
    <w:p>
      <w:pPr>
        <w:pStyle w:val="BodyText"/>
      </w:pPr>
      <w:r>
        <w:rPr>
          <w:bCs/>
          <w:b/>
        </w:rPr>
        <w:t xml:space="preserve">Prepared By:</w:t>
      </w:r>
      <w:r>
        <w:br/>
      </w:r>
      <w:r>
        <w:t xml:space="preserve">Marcus T. Delgado, P.E., C.F.S.</w:t>
      </w:r>
      <w:r>
        <w:br/>
      </w:r>
      <w:r>
        <w:t xml:space="preserve">Director of Firefighter Training Programs</w:t>
      </w:r>
      <w:r>
        <w:br/>
      </w:r>
      <w:r>
        <w:t xml:space="preserve">Chicago Fire Protection &amp; Safety Services, Inc.</w:t>
      </w:r>
      <w:r>
        <w:br/>
      </w:r>
      <w:r>
        <w:t xml:space="preserve">Date: ______________________</w:t>
      </w:r>
    </w:p>
    <w:p>
      <w:pPr>
        <w:pStyle w:val="BodyText"/>
      </w:pPr>
      <w:r>
        <w:rPr>
          <w:bCs/>
          <w:b/>
        </w:rPr>
        <w:t xml:space="preserve">Accepted By:</w:t>
      </w:r>
      <w:r>
        <w:br/>
      </w:r>
      <w:r>
        <w:t xml:space="preserve">______________________________</w:t>
      </w:r>
      <w:r>
        <w:br/>
      </w:r>
      <w:r>
        <w:t xml:space="preserve">Name / Title</w:t>
      </w:r>
      <w:r>
        <w:br/>
      </w:r>
      <w:r>
        <w:t xml:space="preserve">Chicago Department of Buildings</w:t>
      </w:r>
      <w:r>
        <w:br/>
      </w:r>
      <w:r>
        <w:t xml:space="preserve">Date: ______________________</w:t>
      </w:r>
    </w:p>
    <w:p>
      <w:pPr>
        <w:pStyle w:val="BodyText"/>
      </w:pPr>
      <w:r>
        <w:t xml:space="preserve">Chicago Fire Protection &amp; Safety Services, Inc. | 2145 W. Cermak Road, Suite 300, Chicago, IL 60608, United States</w:t>
      </w:r>
    </w:p>
    <w:p>
      <w:pPr>
        <w:pStyle w:val="BodyText"/>
      </w:pPr>
      <w:r>
        <w:t xml:space="preserve">Quotation Estimate No. QFE-2025-04721 | Page 1 of 1 | This document is confidential and intended solely for the named recipient.</w:t>
      </w:r>
    </w:p>
    <w:p>
      <w:pPr>
        <w:pStyle w:val="BodyText"/>
      </w:pPr>
      <w:r>
        <w:t xml:space="preserve">For questions regarding this Quotation Estimate or Firefighter service availability in United States Chicago, please contact our office at (312) 555-0187 or estimates@chicagofireprotection.com.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States Chicago</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